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0739" w14:textId="46AFF0DB" w:rsidR="00F772C7" w:rsidRPr="00696B4E" w:rsidRDefault="00EA0909" w:rsidP="00696B4E">
      <w:pPr>
        <w:pStyle w:val="Teksttreci20"/>
        <w:shd w:val="clear" w:color="auto" w:fill="auto"/>
        <w:spacing w:before="0" w:line="276" w:lineRule="auto"/>
        <w:ind w:firstLine="0"/>
        <w:jc w:val="right"/>
        <w:rPr>
          <w:sz w:val="22"/>
          <w:szCs w:val="22"/>
        </w:rPr>
      </w:pPr>
      <w:r w:rsidRPr="00D81CF3">
        <w:rPr>
          <w:sz w:val="22"/>
          <w:szCs w:val="22"/>
        </w:rPr>
        <w:t>PP.6220.</w:t>
      </w:r>
      <w:r w:rsidR="00D81CF3">
        <w:rPr>
          <w:sz w:val="22"/>
          <w:szCs w:val="22"/>
        </w:rPr>
        <w:t>9</w:t>
      </w:r>
      <w:r w:rsidR="00CA0B88" w:rsidRPr="00D81CF3">
        <w:rPr>
          <w:sz w:val="22"/>
          <w:szCs w:val="22"/>
        </w:rPr>
        <w:t>.202</w:t>
      </w:r>
      <w:r w:rsidR="00AA035A" w:rsidRPr="00D81CF3">
        <w:rPr>
          <w:sz w:val="22"/>
          <w:szCs w:val="22"/>
        </w:rPr>
        <w:t>1</w:t>
      </w:r>
      <w:r w:rsidR="00D81CF3">
        <w:rPr>
          <w:sz w:val="22"/>
          <w:szCs w:val="22"/>
        </w:rPr>
        <w:t xml:space="preserve">                  </w:t>
      </w:r>
      <w:r w:rsidR="00FB1997" w:rsidRPr="00D81CF3">
        <w:rPr>
          <w:sz w:val="22"/>
          <w:szCs w:val="22"/>
        </w:rPr>
        <w:t xml:space="preserve">         </w:t>
      </w:r>
      <w:r w:rsidR="00AA035A" w:rsidRPr="00D81CF3">
        <w:rPr>
          <w:sz w:val="22"/>
          <w:szCs w:val="22"/>
        </w:rPr>
        <w:t xml:space="preserve">                </w:t>
      </w:r>
      <w:r w:rsidR="00FB1997" w:rsidRPr="00D81CF3">
        <w:rPr>
          <w:sz w:val="22"/>
          <w:szCs w:val="22"/>
        </w:rPr>
        <w:t xml:space="preserve">                                                                      </w:t>
      </w:r>
      <w:r w:rsidRPr="00D81CF3">
        <w:rPr>
          <w:sz w:val="22"/>
          <w:szCs w:val="22"/>
        </w:rPr>
        <w:t xml:space="preserve">             Będzino, dnia </w:t>
      </w:r>
      <w:r w:rsidR="00696B4E">
        <w:rPr>
          <w:sz w:val="22"/>
          <w:szCs w:val="22"/>
        </w:rPr>
        <w:t xml:space="preserve">10 marca </w:t>
      </w:r>
      <w:r w:rsidR="00CA0B88" w:rsidRPr="00D81CF3">
        <w:rPr>
          <w:sz w:val="22"/>
          <w:szCs w:val="22"/>
        </w:rPr>
        <w:t>202</w:t>
      </w:r>
      <w:r w:rsidR="00696B4E">
        <w:rPr>
          <w:sz w:val="22"/>
          <w:szCs w:val="22"/>
        </w:rPr>
        <w:t>3</w:t>
      </w:r>
      <w:r w:rsidR="00041B9D" w:rsidRPr="00D81CF3">
        <w:rPr>
          <w:sz w:val="22"/>
          <w:szCs w:val="22"/>
        </w:rPr>
        <w:t>r.</w:t>
      </w:r>
      <w:bookmarkStart w:id="0" w:name="bookmark1"/>
    </w:p>
    <w:p w14:paraId="096D6DB3" w14:textId="76625378" w:rsidR="00B5393A" w:rsidRPr="00CE1C1C" w:rsidRDefault="00B5393A" w:rsidP="00152FBB">
      <w:pPr>
        <w:pStyle w:val="Teksttreci20"/>
        <w:shd w:val="clear" w:color="auto" w:fill="auto"/>
        <w:spacing w:before="0" w:line="276" w:lineRule="auto"/>
        <w:ind w:firstLine="0"/>
        <w:rPr>
          <w:b/>
          <w:sz w:val="28"/>
          <w:szCs w:val="28"/>
        </w:rPr>
      </w:pPr>
      <w:r w:rsidRPr="00CE1C1C">
        <w:rPr>
          <w:b/>
          <w:sz w:val="28"/>
          <w:szCs w:val="28"/>
        </w:rPr>
        <w:t>DECYZJA</w:t>
      </w:r>
    </w:p>
    <w:p w14:paraId="46160F05" w14:textId="77777777" w:rsidR="00B5393A" w:rsidRDefault="00B5393A" w:rsidP="00152FBB">
      <w:pPr>
        <w:pStyle w:val="Teksttreci20"/>
        <w:shd w:val="clear" w:color="auto" w:fill="auto"/>
        <w:spacing w:before="0" w:line="276" w:lineRule="auto"/>
        <w:ind w:firstLine="0"/>
        <w:rPr>
          <w:b/>
          <w:sz w:val="28"/>
          <w:szCs w:val="28"/>
        </w:rPr>
      </w:pPr>
      <w:r w:rsidRPr="00CE1C1C">
        <w:rPr>
          <w:b/>
          <w:sz w:val="28"/>
          <w:szCs w:val="28"/>
        </w:rPr>
        <w:t xml:space="preserve">O ŚRODOWISKOWYCH UWARUNKOWANIACH </w:t>
      </w:r>
    </w:p>
    <w:p w14:paraId="574B05FC" w14:textId="0206ED74" w:rsidR="00B5393A" w:rsidRDefault="00B5393A" w:rsidP="00152FBB">
      <w:pPr>
        <w:pStyle w:val="Teksttreci20"/>
        <w:shd w:val="clear" w:color="auto" w:fill="auto"/>
        <w:spacing w:before="0" w:line="276" w:lineRule="auto"/>
        <w:ind w:firstLine="0"/>
        <w:rPr>
          <w:b/>
        </w:rPr>
      </w:pPr>
    </w:p>
    <w:p w14:paraId="5ED02327" w14:textId="77777777" w:rsidR="00F772C7" w:rsidRPr="00830B5F" w:rsidRDefault="00F772C7" w:rsidP="00152FBB">
      <w:pPr>
        <w:pStyle w:val="Teksttreci20"/>
        <w:shd w:val="clear" w:color="auto" w:fill="auto"/>
        <w:spacing w:before="0" w:line="276" w:lineRule="auto"/>
        <w:ind w:firstLine="0"/>
        <w:rPr>
          <w:b/>
        </w:rPr>
      </w:pPr>
    </w:p>
    <w:p w14:paraId="74318636" w14:textId="77777777" w:rsidR="00B5393A" w:rsidRPr="004C6879" w:rsidRDefault="00B5393A" w:rsidP="00152FBB">
      <w:pPr>
        <w:pStyle w:val="Teksttreci20"/>
        <w:shd w:val="clear" w:color="auto" w:fill="auto"/>
        <w:spacing w:before="0" w:line="276" w:lineRule="auto"/>
        <w:ind w:firstLine="0"/>
        <w:jc w:val="both"/>
        <w:rPr>
          <w:sz w:val="22"/>
          <w:szCs w:val="22"/>
        </w:rPr>
      </w:pPr>
      <w:r w:rsidRPr="004C6879">
        <w:rPr>
          <w:sz w:val="22"/>
          <w:szCs w:val="22"/>
        </w:rPr>
        <w:t>Na podstawie:</w:t>
      </w:r>
    </w:p>
    <w:p w14:paraId="2AF6B483" w14:textId="77777777" w:rsidR="00B5393A" w:rsidRPr="004C6879" w:rsidRDefault="00B5393A" w:rsidP="00152FBB">
      <w:pPr>
        <w:pStyle w:val="Teksttreci20"/>
        <w:numPr>
          <w:ilvl w:val="0"/>
          <w:numId w:val="1"/>
        </w:numPr>
        <w:shd w:val="clear" w:color="auto" w:fill="auto"/>
        <w:tabs>
          <w:tab w:val="left" w:pos="426"/>
        </w:tabs>
        <w:spacing w:before="0" w:line="276" w:lineRule="auto"/>
        <w:ind w:left="426" w:hanging="284"/>
        <w:jc w:val="both"/>
        <w:rPr>
          <w:sz w:val="22"/>
          <w:szCs w:val="22"/>
        </w:rPr>
      </w:pPr>
      <w:r w:rsidRPr="004C6879">
        <w:rPr>
          <w:sz w:val="22"/>
          <w:szCs w:val="22"/>
        </w:rPr>
        <w:t xml:space="preserve">art. 104 ustawy z dnia 14 czerwca 1960 r. Kodeks postępowania </w:t>
      </w:r>
      <w:r w:rsidR="00CA0B88" w:rsidRPr="004C6879">
        <w:rPr>
          <w:sz w:val="22"/>
          <w:szCs w:val="22"/>
        </w:rPr>
        <w:t>a</w:t>
      </w:r>
      <w:r w:rsidR="00EA0909" w:rsidRPr="004C6879">
        <w:rPr>
          <w:sz w:val="22"/>
          <w:szCs w:val="22"/>
        </w:rPr>
        <w:t>dministracyjnego (Dz. U. z 2021</w:t>
      </w:r>
      <w:r w:rsidR="00CA0B88" w:rsidRPr="004C6879">
        <w:rPr>
          <w:sz w:val="22"/>
          <w:szCs w:val="22"/>
        </w:rPr>
        <w:t xml:space="preserve">r. poz. </w:t>
      </w:r>
      <w:r w:rsidR="00EA0909" w:rsidRPr="004C6879">
        <w:rPr>
          <w:sz w:val="22"/>
          <w:szCs w:val="22"/>
        </w:rPr>
        <w:t>735</w:t>
      </w:r>
      <w:r w:rsidRPr="004C6879">
        <w:rPr>
          <w:sz w:val="22"/>
          <w:szCs w:val="22"/>
        </w:rPr>
        <w:t>), zwanej dalej kpa</w:t>
      </w:r>
    </w:p>
    <w:p w14:paraId="5577D8D6" w14:textId="5B2D710B" w:rsidR="00B5393A" w:rsidRPr="004C6879" w:rsidRDefault="00B5393A" w:rsidP="00152FBB">
      <w:pPr>
        <w:pStyle w:val="Teksttreci20"/>
        <w:numPr>
          <w:ilvl w:val="0"/>
          <w:numId w:val="1"/>
        </w:numPr>
        <w:shd w:val="clear" w:color="auto" w:fill="auto"/>
        <w:tabs>
          <w:tab w:val="left" w:pos="426"/>
        </w:tabs>
        <w:spacing w:before="0" w:line="276" w:lineRule="auto"/>
        <w:ind w:left="426" w:hanging="284"/>
        <w:jc w:val="both"/>
        <w:rPr>
          <w:sz w:val="22"/>
          <w:szCs w:val="22"/>
        </w:rPr>
      </w:pPr>
      <w:r w:rsidRPr="004C6879">
        <w:rPr>
          <w:rFonts w:cs="Arial"/>
          <w:sz w:val="22"/>
          <w:szCs w:val="22"/>
        </w:rPr>
        <w:t xml:space="preserve">art. 71 ust. 1 i ust. 2 pkt 2, art. 75 ust. 1 pkt. 4, art. 84, art. 85 ust. 1 i ust. 2 pkt 2 ustawy z dnia 3 października 2008 r. </w:t>
      </w:r>
      <w:r w:rsidR="00F94037" w:rsidRPr="004C6879">
        <w:rPr>
          <w:rFonts w:cs="Arial"/>
          <w:sz w:val="22"/>
          <w:szCs w:val="22"/>
        </w:rPr>
        <w:t xml:space="preserve">                           </w:t>
      </w:r>
      <w:r w:rsidRPr="004C6879">
        <w:rPr>
          <w:rFonts w:cs="Arial"/>
          <w:sz w:val="22"/>
          <w:szCs w:val="22"/>
        </w:rPr>
        <w:t>o udostępnianiu informacji o środowisku i jego ochronie, udziale społeczeństwa w ochronie środowiska oraz o ocenach oddziaływania na środowisko</w:t>
      </w:r>
      <w:r w:rsidR="00CA0B88" w:rsidRPr="004C6879">
        <w:rPr>
          <w:sz w:val="22"/>
          <w:szCs w:val="22"/>
        </w:rPr>
        <w:t xml:space="preserve"> (Dz. U. z 2021 r. poz. </w:t>
      </w:r>
      <w:r w:rsidR="007040F4" w:rsidRPr="004C6879">
        <w:rPr>
          <w:sz w:val="22"/>
          <w:szCs w:val="22"/>
        </w:rPr>
        <w:t>2273</w:t>
      </w:r>
      <w:r w:rsidRPr="004C6879">
        <w:rPr>
          <w:sz w:val="22"/>
          <w:szCs w:val="22"/>
        </w:rPr>
        <w:t xml:space="preserve">), zwanej dalej </w:t>
      </w:r>
      <w:proofErr w:type="spellStart"/>
      <w:r w:rsidRPr="004C6879">
        <w:rPr>
          <w:sz w:val="22"/>
          <w:szCs w:val="22"/>
        </w:rPr>
        <w:t>ooś</w:t>
      </w:r>
      <w:proofErr w:type="spellEnd"/>
    </w:p>
    <w:p w14:paraId="71C65C03" w14:textId="77777777" w:rsidR="00B5393A" w:rsidRPr="004C6879" w:rsidRDefault="00B5393A" w:rsidP="00152FBB">
      <w:pPr>
        <w:pStyle w:val="Teksttreci20"/>
        <w:numPr>
          <w:ilvl w:val="0"/>
          <w:numId w:val="1"/>
        </w:numPr>
        <w:shd w:val="clear" w:color="auto" w:fill="auto"/>
        <w:tabs>
          <w:tab w:val="left" w:pos="426"/>
        </w:tabs>
        <w:spacing w:before="0" w:line="276" w:lineRule="auto"/>
        <w:ind w:left="426" w:hanging="284"/>
        <w:jc w:val="both"/>
        <w:rPr>
          <w:sz w:val="22"/>
          <w:szCs w:val="22"/>
        </w:rPr>
      </w:pPr>
      <w:r w:rsidRPr="004C6879">
        <w:rPr>
          <w:sz w:val="22"/>
          <w:szCs w:val="22"/>
        </w:rPr>
        <w:t>a także §</w:t>
      </w:r>
      <w:r w:rsidR="00754F32" w:rsidRPr="004C6879">
        <w:rPr>
          <w:rFonts w:cs="Arial"/>
          <w:sz w:val="22"/>
          <w:szCs w:val="22"/>
        </w:rPr>
        <w:t xml:space="preserve"> 3 ust. </w:t>
      </w:r>
      <w:r w:rsidR="00EA0909" w:rsidRPr="004C6879">
        <w:rPr>
          <w:rFonts w:cs="Arial"/>
          <w:sz w:val="22"/>
          <w:szCs w:val="22"/>
        </w:rPr>
        <w:t>1 pkt 54</w:t>
      </w:r>
      <w:r w:rsidR="00232A21" w:rsidRPr="004C6879">
        <w:rPr>
          <w:rFonts w:cs="Arial"/>
          <w:sz w:val="22"/>
          <w:szCs w:val="22"/>
        </w:rPr>
        <w:t xml:space="preserve"> </w:t>
      </w:r>
      <w:proofErr w:type="spellStart"/>
      <w:r w:rsidR="00232A21" w:rsidRPr="004C6879">
        <w:rPr>
          <w:rFonts w:cs="Arial"/>
          <w:sz w:val="22"/>
          <w:szCs w:val="22"/>
        </w:rPr>
        <w:t>lit.b</w:t>
      </w:r>
      <w:proofErr w:type="spellEnd"/>
      <w:r w:rsidR="00EA0909" w:rsidRPr="004C6879">
        <w:rPr>
          <w:rFonts w:cs="Arial"/>
          <w:sz w:val="22"/>
          <w:szCs w:val="22"/>
        </w:rPr>
        <w:t xml:space="preserve"> </w:t>
      </w:r>
      <w:r w:rsidRPr="004C6879">
        <w:rPr>
          <w:sz w:val="22"/>
          <w:szCs w:val="22"/>
        </w:rPr>
        <w:t>rozporządzenia Rady Ministrów z dnia 9 listopada 2010 r. w sprawie przedsięwzięć mogących znacząco oddziały</w:t>
      </w:r>
      <w:r w:rsidR="00305BC6" w:rsidRPr="004C6879">
        <w:rPr>
          <w:sz w:val="22"/>
          <w:szCs w:val="22"/>
        </w:rPr>
        <w:t>wać na środowisko (Dz. U. z 2019r., poz. 1839</w:t>
      </w:r>
      <w:r w:rsidRPr="004C6879">
        <w:rPr>
          <w:sz w:val="22"/>
          <w:szCs w:val="22"/>
        </w:rPr>
        <w:t xml:space="preserve">), zwanym dalej rozporządzeniem </w:t>
      </w:r>
      <w:proofErr w:type="spellStart"/>
      <w:r w:rsidRPr="004C6879">
        <w:rPr>
          <w:sz w:val="22"/>
          <w:szCs w:val="22"/>
        </w:rPr>
        <w:t>ooś</w:t>
      </w:r>
      <w:proofErr w:type="spellEnd"/>
    </w:p>
    <w:p w14:paraId="61C4C9DC" w14:textId="77777777" w:rsidR="00830B5F" w:rsidRPr="004C6879" w:rsidRDefault="00830B5F" w:rsidP="00152FBB">
      <w:pPr>
        <w:pStyle w:val="Teksttreci20"/>
        <w:shd w:val="clear" w:color="auto" w:fill="auto"/>
        <w:tabs>
          <w:tab w:val="left" w:pos="426"/>
        </w:tabs>
        <w:spacing w:before="0" w:line="276" w:lineRule="auto"/>
        <w:ind w:left="426" w:firstLine="0"/>
        <w:jc w:val="both"/>
        <w:rPr>
          <w:sz w:val="22"/>
          <w:szCs w:val="22"/>
        </w:rPr>
      </w:pPr>
    </w:p>
    <w:p w14:paraId="5580F6FB" w14:textId="7FED0E3D" w:rsidR="00B5393A" w:rsidRPr="004E14DB" w:rsidRDefault="00B5393A" w:rsidP="00152FBB">
      <w:pPr>
        <w:pStyle w:val="Teksttreci20"/>
        <w:shd w:val="clear" w:color="auto" w:fill="auto"/>
        <w:tabs>
          <w:tab w:val="left" w:pos="426"/>
        </w:tabs>
        <w:spacing w:before="0" w:line="276" w:lineRule="auto"/>
        <w:ind w:firstLine="0"/>
        <w:jc w:val="both"/>
        <w:rPr>
          <w:sz w:val="22"/>
          <w:szCs w:val="22"/>
        </w:rPr>
      </w:pPr>
      <w:r w:rsidRPr="004C6879">
        <w:rPr>
          <w:sz w:val="22"/>
          <w:szCs w:val="22"/>
        </w:rPr>
        <w:t xml:space="preserve">po rozpatrzeniu wniosku </w:t>
      </w:r>
      <w:bookmarkStart w:id="1" w:name="_Hlk82705800"/>
      <w:r w:rsidR="00CB1F72" w:rsidRPr="004C6879">
        <w:rPr>
          <w:sz w:val="22"/>
          <w:szCs w:val="22"/>
        </w:rPr>
        <w:t>Karoliny Ceglarz</w:t>
      </w:r>
      <w:r w:rsidR="00C85F20" w:rsidRPr="004C6879">
        <w:rPr>
          <w:sz w:val="22"/>
          <w:szCs w:val="22"/>
        </w:rPr>
        <w:t xml:space="preserve"> działającej z pełnomocnictwa </w:t>
      </w:r>
      <w:bookmarkEnd w:id="1"/>
      <w:r w:rsidR="00CB1F72" w:rsidRPr="004C6879">
        <w:rPr>
          <w:rFonts w:cs="Calibri"/>
          <w:sz w:val="22"/>
          <w:szCs w:val="22"/>
        </w:rPr>
        <w:t>SIG POLSKA PORTFOLIO 8 Sp. z o.o. pl. Marszałka J. Piłsudskiego 2</w:t>
      </w:r>
      <w:r w:rsidR="004C6879">
        <w:rPr>
          <w:rFonts w:cs="Calibri"/>
          <w:sz w:val="22"/>
          <w:szCs w:val="22"/>
        </w:rPr>
        <w:t>, 00-073 Warszawa</w:t>
      </w:r>
      <w:r w:rsidR="00CB1F72" w:rsidRPr="004C6879">
        <w:rPr>
          <w:rFonts w:cs="Arial"/>
          <w:sz w:val="22"/>
          <w:szCs w:val="22"/>
        </w:rPr>
        <w:t xml:space="preserve"> z dnia 16.09.2021r. (data wpływu do tutejszego urzędu 17.09.2021r.)</w:t>
      </w:r>
      <w:r w:rsidR="00AA035A" w:rsidRPr="004C6879">
        <w:rPr>
          <w:sz w:val="22"/>
          <w:szCs w:val="22"/>
        </w:rPr>
        <w:t xml:space="preserve"> </w:t>
      </w:r>
      <w:r w:rsidRPr="004C6879">
        <w:rPr>
          <w:sz w:val="22"/>
          <w:szCs w:val="22"/>
        </w:rPr>
        <w:t xml:space="preserve">o wydanie decyzji </w:t>
      </w:r>
      <w:r w:rsidR="007A7289">
        <w:rPr>
          <w:sz w:val="22"/>
          <w:szCs w:val="22"/>
        </w:rPr>
        <w:t xml:space="preserve">                          </w:t>
      </w:r>
      <w:r w:rsidRPr="004C6879">
        <w:rPr>
          <w:sz w:val="22"/>
          <w:szCs w:val="22"/>
        </w:rPr>
        <w:t xml:space="preserve">o </w:t>
      </w:r>
      <w:r w:rsidRPr="004E14DB">
        <w:rPr>
          <w:sz w:val="22"/>
          <w:szCs w:val="22"/>
        </w:rPr>
        <w:t xml:space="preserve">środowiskowych uwarunkowaniach dla przedsięwzięcia pod nazwą: </w:t>
      </w:r>
      <w:bookmarkStart w:id="2" w:name="_Hlk90833401"/>
      <w:r w:rsidR="002A6CAD" w:rsidRPr="004E14DB">
        <w:rPr>
          <w:b/>
          <w:sz w:val="22"/>
          <w:szCs w:val="22"/>
        </w:rPr>
        <w:t>„</w:t>
      </w:r>
      <w:r w:rsidR="002A6CAD" w:rsidRPr="004E14DB">
        <w:rPr>
          <w:sz w:val="22"/>
          <w:szCs w:val="22"/>
        </w:rPr>
        <w:t xml:space="preserve">Budowa jedenastu wolnostojących farm fotowoltaicznych o łącznej mocy do 11 </w:t>
      </w:r>
      <w:r w:rsidR="002A6CAD" w:rsidRPr="004E14DB">
        <w:rPr>
          <w:rFonts w:ascii="Arial" w:hAnsi="Arial" w:cs="Arial"/>
          <w:sz w:val="22"/>
          <w:szCs w:val="22"/>
        </w:rPr>
        <w:t> </w:t>
      </w:r>
      <w:r w:rsidR="002A6CAD" w:rsidRPr="004E14DB">
        <w:rPr>
          <w:sz w:val="22"/>
          <w:szCs w:val="22"/>
        </w:rPr>
        <w:t>MW wraz z</w:t>
      </w:r>
      <w:r w:rsidR="002A6CAD" w:rsidRPr="004E14DB">
        <w:rPr>
          <w:rFonts w:ascii="Arial" w:hAnsi="Arial" w:cs="Arial"/>
          <w:sz w:val="22"/>
          <w:szCs w:val="22"/>
        </w:rPr>
        <w:t> </w:t>
      </w:r>
      <w:r w:rsidR="002A6CAD" w:rsidRPr="004E14DB">
        <w:rPr>
          <w:sz w:val="22"/>
          <w:szCs w:val="22"/>
        </w:rPr>
        <w:t>infrastrukturą towarzyszącą na działkach ewidencyjnych 198/7, 198/8, 198/10, 198/11, 198/12, 198/13, 198/14, 198/16, 198/18, 198/19, 198/20, 223/1, 215/1, 215/2, 215/3, 215/4, 215/5, 215/6, 215/7, 215/8, 215/9, 215/10, 215/11, 215/12, 215/13 obręb Mścice (gmina Będzino, powiat koszaliński)”</w:t>
      </w:r>
    </w:p>
    <w:bookmarkEnd w:id="2"/>
    <w:p w14:paraId="4F8FD0E7" w14:textId="77777777" w:rsidR="00830B5F" w:rsidRPr="004E14DB" w:rsidRDefault="00830B5F" w:rsidP="00152FBB">
      <w:pPr>
        <w:pStyle w:val="Teksttreci20"/>
        <w:shd w:val="clear" w:color="auto" w:fill="auto"/>
        <w:tabs>
          <w:tab w:val="left" w:pos="426"/>
        </w:tabs>
        <w:spacing w:before="0" w:line="276" w:lineRule="auto"/>
        <w:ind w:firstLine="0"/>
        <w:jc w:val="both"/>
        <w:rPr>
          <w:sz w:val="22"/>
          <w:szCs w:val="22"/>
        </w:rPr>
      </w:pPr>
    </w:p>
    <w:p w14:paraId="5B4DFFF7" w14:textId="5167DC01" w:rsidR="00B5393A" w:rsidRPr="004E14DB" w:rsidRDefault="00B5393A" w:rsidP="00152FBB">
      <w:pPr>
        <w:pStyle w:val="Akapitzlist"/>
        <w:keepNext/>
        <w:numPr>
          <w:ilvl w:val="0"/>
          <w:numId w:val="7"/>
        </w:numPr>
        <w:spacing w:line="276" w:lineRule="auto"/>
        <w:ind w:left="425" w:hanging="425"/>
        <w:jc w:val="both"/>
        <w:rPr>
          <w:rFonts w:ascii="Arial Narrow" w:hAnsi="Arial Narrow" w:cs="Arial"/>
          <w:b/>
          <w:spacing w:val="10"/>
          <w:sz w:val="22"/>
          <w:szCs w:val="22"/>
        </w:rPr>
      </w:pPr>
      <w:bookmarkStart w:id="3" w:name="bookmark2"/>
      <w:bookmarkEnd w:id="0"/>
      <w:r w:rsidRPr="004E14DB">
        <w:rPr>
          <w:rFonts w:ascii="Arial Narrow" w:hAnsi="Arial Narrow" w:cs="Arial"/>
          <w:b/>
          <w:spacing w:val="10"/>
          <w:sz w:val="22"/>
          <w:szCs w:val="22"/>
        </w:rPr>
        <w:t xml:space="preserve">stwierdzam brak potrzeby przeprowadzenia oceny oddziaływania przedsięwzięcia na środowisko </w:t>
      </w:r>
      <w:r w:rsidRPr="004E14DB">
        <w:rPr>
          <w:rFonts w:ascii="Arial Narrow" w:hAnsi="Arial Narrow"/>
          <w:sz w:val="22"/>
          <w:szCs w:val="22"/>
        </w:rPr>
        <w:t xml:space="preserve">dla planowanego przedsięwzięcia pod nazwą: </w:t>
      </w:r>
      <w:r w:rsidR="00CB1F72" w:rsidRPr="004E14DB">
        <w:rPr>
          <w:rFonts w:ascii="Arial Narrow" w:hAnsi="Arial Narrow"/>
          <w:b/>
          <w:sz w:val="22"/>
          <w:szCs w:val="22"/>
        </w:rPr>
        <w:t>„</w:t>
      </w:r>
      <w:r w:rsidR="00CB1F72" w:rsidRPr="004E14DB">
        <w:rPr>
          <w:rFonts w:ascii="Arial Narrow" w:hAnsi="Arial Narrow"/>
          <w:sz w:val="22"/>
          <w:szCs w:val="22"/>
        </w:rPr>
        <w:t xml:space="preserve">Budowa jedenastu wolnostojących farm fotowoltaicznych o łącznej mocy do 11 </w:t>
      </w:r>
      <w:r w:rsidR="00CB1F72" w:rsidRPr="004E14DB">
        <w:rPr>
          <w:rFonts w:ascii="Arial" w:hAnsi="Arial" w:cs="Arial"/>
          <w:sz w:val="22"/>
          <w:szCs w:val="22"/>
        </w:rPr>
        <w:t> </w:t>
      </w:r>
      <w:r w:rsidR="00CB1F72" w:rsidRPr="004E14DB">
        <w:rPr>
          <w:rFonts w:ascii="Arial Narrow" w:hAnsi="Arial Narrow"/>
          <w:sz w:val="22"/>
          <w:szCs w:val="22"/>
        </w:rPr>
        <w:t>MW wraz z</w:t>
      </w:r>
      <w:r w:rsidR="00CB1F72" w:rsidRPr="004E14DB">
        <w:rPr>
          <w:rFonts w:ascii="Arial" w:hAnsi="Arial" w:cs="Arial"/>
          <w:sz w:val="22"/>
          <w:szCs w:val="22"/>
        </w:rPr>
        <w:t> </w:t>
      </w:r>
      <w:r w:rsidR="00CB1F72" w:rsidRPr="004E14DB">
        <w:rPr>
          <w:rFonts w:ascii="Arial Narrow" w:hAnsi="Arial Narrow"/>
          <w:sz w:val="22"/>
          <w:szCs w:val="22"/>
        </w:rPr>
        <w:t>infrastruktur</w:t>
      </w:r>
      <w:r w:rsidR="00CB1F72" w:rsidRPr="004E14DB">
        <w:rPr>
          <w:rFonts w:ascii="Arial Narrow" w:hAnsi="Arial Narrow" w:cs="Arial Narrow"/>
          <w:sz w:val="22"/>
          <w:szCs w:val="22"/>
        </w:rPr>
        <w:t>ą</w:t>
      </w:r>
      <w:r w:rsidR="00CB1F72" w:rsidRPr="004E14DB">
        <w:rPr>
          <w:rFonts w:ascii="Arial Narrow" w:hAnsi="Arial Narrow"/>
          <w:sz w:val="22"/>
          <w:szCs w:val="22"/>
        </w:rPr>
        <w:t xml:space="preserve"> towarzysz</w:t>
      </w:r>
      <w:r w:rsidR="00CB1F72" w:rsidRPr="004E14DB">
        <w:rPr>
          <w:rFonts w:ascii="Arial Narrow" w:hAnsi="Arial Narrow" w:cs="Arial Narrow"/>
          <w:sz w:val="22"/>
          <w:szCs w:val="22"/>
        </w:rPr>
        <w:t>ą</w:t>
      </w:r>
      <w:r w:rsidR="00CB1F72" w:rsidRPr="004E14DB">
        <w:rPr>
          <w:rFonts w:ascii="Arial Narrow" w:hAnsi="Arial Narrow"/>
          <w:sz w:val="22"/>
          <w:szCs w:val="22"/>
        </w:rPr>
        <w:t>c</w:t>
      </w:r>
      <w:r w:rsidR="00CB1F72" w:rsidRPr="004E14DB">
        <w:rPr>
          <w:rFonts w:ascii="Arial Narrow" w:hAnsi="Arial Narrow" w:cs="Arial Narrow"/>
          <w:sz w:val="22"/>
          <w:szCs w:val="22"/>
        </w:rPr>
        <w:t>ą</w:t>
      </w:r>
      <w:r w:rsidR="00CB1F72" w:rsidRPr="004E14DB">
        <w:rPr>
          <w:rFonts w:ascii="Arial Narrow" w:hAnsi="Arial Narrow"/>
          <w:sz w:val="22"/>
          <w:szCs w:val="22"/>
        </w:rPr>
        <w:t xml:space="preserve"> na działkach ewidencyjnych 198/7, 198/8, 198/10, 198/11, 198/12, 198/13, 198/14, 198/16, 198/18, 198/19, 198/20, 223/1, 215/1, 215/2, 215/3, 215/4, 215/5, 215/6, 215/7, 215/8, 215/9, 215/10, 215/11, 215/12, 215/13 obręb Mścice (gmina Będzino, powiat koszaliński)”</w:t>
      </w:r>
    </w:p>
    <w:p w14:paraId="5A617C99" w14:textId="77777777" w:rsidR="00B5393A" w:rsidRPr="004E14DB" w:rsidRDefault="00B5393A" w:rsidP="00152FBB">
      <w:pPr>
        <w:pStyle w:val="Teksttreci20"/>
        <w:numPr>
          <w:ilvl w:val="0"/>
          <w:numId w:val="7"/>
        </w:numPr>
        <w:shd w:val="clear" w:color="auto" w:fill="auto"/>
        <w:spacing w:before="0" w:line="276" w:lineRule="auto"/>
        <w:ind w:left="426" w:hanging="426"/>
        <w:jc w:val="both"/>
        <w:rPr>
          <w:sz w:val="22"/>
          <w:szCs w:val="22"/>
          <w:u w:val="single"/>
        </w:rPr>
      </w:pPr>
      <w:r w:rsidRPr="004E14DB">
        <w:rPr>
          <w:b/>
          <w:sz w:val="22"/>
          <w:szCs w:val="22"/>
          <w:u w:val="single"/>
        </w:rPr>
        <w:t xml:space="preserve">określam następujące warunki korzystania ze środowiska w fazie </w:t>
      </w:r>
      <w:r w:rsidR="008F6A12" w:rsidRPr="004E14DB">
        <w:rPr>
          <w:b/>
          <w:sz w:val="22"/>
          <w:szCs w:val="22"/>
          <w:u w:val="single"/>
        </w:rPr>
        <w:t>realizacji oraz eksploatacji przedsięwzięcia, ze szczególnym uwzględnieniem konieczności ochrony cennych wartości przyrodniczych</w:t>
      </w:r>
      <w:r w:rsidRPr="004E14DB">
        <w:rPr>
          <w:sz w:val="22"/>
          <w:szCs w:val="22"/>
          <w:u w:val="single"/>
        </w:rPr>
        <w:t xml:space="preserve">: </w:t>
      </w:r>
    </w:p>
    <w:p w14:paraId="772F7308" w14:textId="0AA3F04B" w:rsidR="00CB1F72" w:rsidRPr="004E14DB" w:rsidRDefault="00CB1F72" w:rsidP="00152FBB">
      <w:pPr>
        <w:widowControl/>
        <w:numPr>
          <w:ilvl w:val="0"/>
          <w:numId w:val="30"/>
        </w:numPr>
        <w:spacing w:after="4" w:line="276" w:lineRule="auto"/>
        <w:ind w:right="14"/>
        <w:jc w:val="both"/>
        <w:rPr>
          <w:rFonts w:ascii="Arial Narrow" w:hAnsi="Arial Narrow"/>
          <w:sz w:val="22"/>
          <w:szCs w:val="22"/>
        </w:rPr>
      </w:pPr>
      <w:r w:rsidRPr="004E14DB">
        <w:rPr>
          <w:rFonts w:ascii="Arial Narrow" w:hAnsi="Arial Narrow"/>
          <w:sz w:val="22"/>
          <w:szCs w:val="22"/>
        </w:rPr>
        <w:t xml:space="preserve">Projektowaną farmę fotowoltaiczną zlokalizować jedynie na gruntach użytkowanych w sposób rolniczy, z </w:t>
      </w:r>
      <w:proofErr w:type="gramStart"/>
      <w:r w:rsidR="004C6879" w:rsidRPr="004E14DB">
        <w:rPr>
          <w:rFonts w:ascii="Arial Narrow" w:hAnsi="Arial Narrow"/>
          <w:noProof/>
          <w:sz w:val="22"/>
          <w:szCs w:val="22"/>
        </w:rPr>
        <w:t>wył</w:t>
      </w:r>
      <w:r w:rsidR="00F7190B" w:rsidRPr="004E14DB">
        <w:rPr>
          <w:rFonts w:ascii="Arial Narrow" w:hAnsi="Arial Narrow"/>
          <w:noProof/>
          <w:sz w:val="22"/>
          <w:szCs w:val="22"/>
        </w:rPr>
        <w:t>ą</w:t>
      </w:r>
      <w:r w:rsidR="004C6879" w:rsidRPr="004E14DB">
        <w:rPr>
          <w:rFonts w:ascii="Arial Narrow" w:hAnsi="Arial Narrow"/>
          <w:noProof/>
          <w:sz w:val="22"/>
          <w:szCs w:val="22"/>
        </w:rPr>
        <w:t xml:space="preserve">czeniem </w:t>
      </w:r>
      <w:r w:rsidRPr="004E14DB">
        <w:rPr>
          <w:rFonts w:ascii="Arial Narrow" w:hAnsi="Arial Narrow"/>
          <w:sz w:val="22"/>
          <w:szCs w:val="22"/>
        </w:rPr>
        <w:t xml:space="preserve"> gruntów</w:t>
      </w:r>
      <w:proofErr w:type="gramEnd"/>
      <w:r w:rsidRPr="004E14DB">
        <w:rPr>
          <w:rFonts w:ascii="Arial Narrow" w:hAnsi="Arial Narrow"/>
          <w:sz w:val="22"/>
          <w:szCs w:val="22"/>
        </w:rPr>
        <w:t xml:space="preserve"> pod rowami (W-</w:t>
      </w:r>
      <w:proofErr w:type="spellStart"/>
      <w:r w:rsidRPr="004E14DB">
        <w:rPr>
          <w:rFonts w:ascii="Arial Narrow" w:hAnsi="Arial Narrow"/>
          <w:sz w:val="22"/>
          <w:szCs w:val="22"/>
        </w:rPr>
        <w:t>RIVa</w:t>
      </w:r>
      <w:proofErr w:type="spellEnd"/>
      <w:r w:rsidRPr="004E14DB">
        <w:rPr>
          <w:rFonts w:ascii="Arial Narrow" w:hAnsi="Arial Narrow"/>
          <w:sz w:val="22"/>
          <w:szCs w:val="22"/>
        </w:rPr>
        <w:t>, W-</w:t>
      </w:r>
      <w:proofErr w:type="spellStart"/>
      <w:r w:rsidRPr="004E14DB">
        <w:rPr>
          <w:rFonts w:ascii="Arial Narrow" w:hAnsi="Arial Narrow"/>
          <w:sz w:val="22"/>
          <w:szCs w:val="22"/>
        </w:rPr>
        <w:t>PsV</w:t>
      </w:r>
      <w:proofErr w:type="spellEnd"/>
      <w:r w:rsidRPr="004E14DB">
        <w:rPr>
          <w:rFonts w:ascii="Arial Narrow" w:hAnsi="Arial Narrow"/>
          <w:sz w:val="22"/>
          <w:szCs w:val="22"/>
        </w:rPr>
        <w:t xml:space="preserve">), zgodnie z planem zagospodarowania terenu (załączonym do uzupełnienia </w:t>
      </w:r>
      <w:r w:rsidR="007A7289">
        <w:rPr>
          <w:rFonts w:ascii="Arial Narrow" w:hAnsi="Arial Narrow"/>
          <w:sz w:val="22"/>
          <w:szCs w:val="22"/>
        </w:rPr>
        <w:t xml:space="preserve">                       </w:t>
      </w:r>
      <w:r w:rsidRPr="004E14DB">
        <w:rPr>
          <w:rFonts w:ascii="Arial Narrow" w:hAnsi="Arial Narrow"/>
          <w:sz w:val="22"/>
          <w:szCs w:val="22"/>
        </w:rPr>
        <w:t>z dnia</w:t>
      </w:r>
      <w:r w:rsidR="004C6879" w:rsidRPr="004E14DB">
        <w:rPr>
          <w:rFonts w:ascii="Arial Narrow" w:hAnsi="Arial Narrow"/>
          <w:sz w:val="22"/>
          <w:szCs w:val="22"/>
        </w:rPr>
        <w:t xml:space="preserve"> </w:t>
      </w:r>
      <w:r w:rsidRPr="004E14DB">
        <w:rPr>
          <w:rFonts w:ascii="Arial Narrow" w:hAnsi="Arial Narrow"/>
          <w:sz w:val="22"/>
          <w:szCs w:val="22"/>
        </w:rPr>
        <w:t>14.01.2022 r.).</w:t>
      </w:r>
    </w:p>
    <w:p w14:paraId="725CF3A9" w14:textId="77777777" w:rsidR="00CB1F72" w:rsidRPr="004E14DB" w:rsidRDefault="00CB1F72" w:rsidP="00152FBB">
      <w:pPr>
        <w:widowControl/>
        <w:numPr>
          <w:ilvl w:val="0"/>
          <w:numId w:val="30"/>
        </w:numPr>
        <w:spacing w:after="23" w:line="276" w:lineRule="auto"/>
        <w:ind w:right="14"/>
        <w:jc w:val="both"/>
        <w:rPr>
          <w:rFonts w:ascii="Arial Narrow" w:hAnsi="Arial Narrow"/>
          <w:sz w:val="22"/>
          <w:szCs w:val="22"/>
        </w:rPr>
      </w:pPr>
      <w:r w:rsidRPr="004E14DB">
        <w:rPr>
          <w:rFonts w:ascii="Arial Narrow" w:hAnsi="Arial Narrow"/>
          <w:sz w:val="22"/>
          <w:szCs w:val="22"/>
        </w:rPr>
        <w:t>Prace budowlane prowadzić wyłącznie w porze dziennej, tj. w godzinach 7:00-18:00.</w:t>
      </w:r>
    </w:p>
    <w:p w14:paraId="72FCA10A" w14:textId="049D2D69" w:rsidR="00CB1F72" w:rsidRPr="004E14DB" w:rsidRDefault="00CB1F72" w:rsidP="00152FBB">
      <w:pPr>
        <w:widowControl/>
        <w:numPr>
          <w:ilvl w:val="0"/>
          <w:numId w:val="30"/>
        </w:numPr>
        <w:spacing w:line="276" w:lineRule="auto"/>
        <w:ind w:left="714" w:right="11" w:hanging="357"/>
        <w:jc w:val="both"/>
        <w:rPr>
          <w:rFonts w:ascii="Arial Narrow" w:hAnsi="Arial Narrow"/>
          <w:sz w:val="22"/>
          <w:szCs w:val="22"/>
        </w:rPr>
      </w:pPr>
      <w:r w:rsidRPr="004E14DB">
        <w:rPr>
          <w:rFonts w:ascii="Arial Narrow" w:hAnsi="Arial Narrow"/>
          <w:sz w:val="22"/>
          <w:szCs w:val="22"/>
        </w:rPr>
        <w:t>Zaplecze budowy oraz miejsce magazynowania materiałów budowlanych i odpadów usytuować możliwe jak najdalej od terenów oznaczonych jako grunty pod rowami (W-</w:t>
      </w:r>
      <w:proofErr w:type="spellStart"/>
      <w:r w:rsidRPr="004E14DB">
        <w:rPr>
          <w:rFonts w:ascii="Arial Narrow" w:hAnsi="Arial Narrow"/>
          <w:sz w:val="22"/>
          <w:szCs w:val="22"/>
        </w:rPr>
        <w:t>RIVa</w:t>
      </w:r>
      <w:proofErr w:type="spellEnd"/>
      <w:r w:rsidRPr="004E14DB">
        <w:rPr>
          <w:rFonts w:ascii="Arial Narrow" w:hAnsi="Arial Narrow"/>
          <w:sz w:val="22"/>
          <w:szCs w:val="22"/>
        </w:rPr>
        <w:t>, W-</w:t>
      </w:r>
      <w:proofErr w:type="spellStart"/>
      <w:r w:rsidRPr="004E14DB">
        <w:rPr>
          <w:rFonts w:ascii="Arial Narrow" w:hAnsi="Arial Narrow"/>
          <w:sz w:val="22"/>
          <w:szCs w:val="22"/>
        </w:rPr>
        <w:t>PsV</w:t>
      </w:r>
      <w:proofErr w:type="spellEnd"/>
      <w:r w:rsidRPr="004E14DB">
        <w:rPr>
          <w:rFonts w:ascii="Arial Narrow" w:hAnsi="Arial Narrow"/>
          <w:sz w:val="22"/>
          <w:szCs w:val="22"/>
        </w:rPr>
        <w:t>) oraz terenów podmokłych i oczek wodnych, a także od kompleksów leśnych.</w:t>
      </w:r>
    </w:p>
    <w:p w14:paraId="7A221B0D" w14:textId="77777777" w:rsidR="00CB1F72" w:rsidRPr="004E14DB" w:rsidRDefault="00CB1F72" w:rsidP="00152FBB">
      <w:pPr>
        <w:widowControl/>
        <w:numPr>
          <w:ilvl w:val="0"/>
          <w:numId w:val="30"/>
        </w:numPr>
        <w:spacing w:line="276" w:lineRule="auto"/>
        <w:ind w:left="714" w:right="11" w:hanging="357"/>
        <w:jc w:val="both"/>
        <w:rPr>
          <w:rFonts w:ascii="Arial Narrow" w:hAnsi="Arial Narrow"/>
          <w:sz w:val="22"/>
          <w:szCs w:val="22"/>
        </w:rPr>
      </w:pPr>
      <w:r w:rsidRPr="004E14DB">
        <w:rPr>
          <w:rFonts w:ascii="Arial Narrow" w:hAnsi="Arial Narrow"/>
          <w:sz w:val="22"/>
          <w:szCs w:val="22"/>
        </w:rPr>
        <w:t xml:space="preserve">Zaplecze budowy, miejsce postojowe sprzętu oraz magazynowania materiałów budowlanych i odpadów należy uszczelnić, np. poprzez zastosowanie </w:t>
      </w:r>
      <w:proofErr w:type="spellStart"/>
      <w:r w:rsidRPr="004E14DB">
        <w:rPr>
          <w:rFonts w:ascii="Arial Narrow" w:hAnsi="Arial Narrow"/>
          <w:sz w:val="22"/>
          <w:szCs w:val="22"/>
        </w:rPr>
        <w:t>geomembrany</w:t>
      </w:r>
      <w:proofErr w:type="spellEnd"/>
      <w:r w:rsidRPr="004E14DB">
        <w:rPr>
          <w:rFonts w:ascii="Arial Narrow" w:hAnsi="Arial Narrow"/>
          <w:sz w:val="22"/>
          <w:szCs w:val="22"/>
        </w:rPr>
        <w:t xml:space="preserve"> zabezpieczającej przed przenikaniem zanieczyszczeń do gruntu.</w:t>
      </w:r>
    </w:p>
    <w:p w14:paraId="0974B68A" w14:textId="6ED4BBC5" w:rsidR="00CB1F72" w:rsidRPr="004E14DB" w:rsidRDefault="00CB1F72" w:rsidP="00152FBB">
      <w:pPr>
        <w:widowControl/>
        <w:numPr>
          <w:ilvl w:val="0"/>
          <w:numId w:val="30"/>
        </w:numPr>
        <w:spacing w:line="276" w:lineRule="auto"/>
        <w:ind w:left="714" w:right="11" w:hanging="357"/>
        <w:jc w:val="both"/>
        <w:rPr>
          <w:rFonts w:ascii="Arial Narrow" w:hAnsi="Arial Narrow"/>
          <w:sz w:val="22"/>
          <w:szCs w:val="22"/>
        </w:rPr>
      </w:pPr>
      <w:r w:rsidRPr="004E14DB">
        <w:rPr>
          <w:rFonts w:ascii="Arial Narrow" w:hAnsi="Arial Narrow"/>
          <w:sz w:val="22"/>
          <w:szCs w:val="22"/>
        </w:rPr>
        <w:t xml:space="preserve">Plac budowy wyposażyć w środki zabezpieczające przedostanie się szkodliwych substancji do ziemi (sorbenty </w:t>
      </w:r>
      <w:r w:rsidR="004C6879" w:rsidRPr="004E14DB">
        <w:rPr>
          <w:rFonts w:ascii="Arial Narrow" w:hAnsi="Arial Narrow"/>
          <w:sz w:val="22"/>
          <w:szCs w:val="22"/>
        </w:rPr>
        <w:t xml:space="preserve">                                   </w:t>
      </w:r>
      <w:r w:rsidRPr="004E14DB">
        <w:rPr>
          <w:rFonts w:ascii="Arial Narrow" w:hAnsi="Arial Narrow"/>
          <w:sz w:val="22"/>
          <w:szCs w:val="22"/>
        </w:rPr>
        <w:t>o odpowiedniej chłonności), które należy stosować natychmiastowo w przypadku ewentualnego rozlewu substancji ropopochodnych z maszyn i pojazdów. Ze zużytymi środkami do neutralizacji rozlanych substancji ropopochodnych postępować jak z odpadem niebezpiecznym.</w:t>
      </w:r>
    </w:p>
    <w:p w14:paraId="5D8B8680" w14:textId="477981C3" w:rsidR="00CB1F72" w:rsidRPr="004E14DB" w:rsidRDefault="00CB1F72" w:rsidP="00152FBB">
      <w:pPr>
        <w:widowControl/>
        <w:numPr>
          <w:ilvl w:val="0"/>
          <w:numId w:val="30"/>
        </w:numPr>
        <w:spacing w:line="276" w:lineRule="auto"/>
        <w:ind w:left="714" w:right="11" w:hanging="357"/>
        <w:jc w:val="both"/>
        <w:rPr>
          <w:rFonts w:ascii="Arial Narrow" w:hAnsi="Arial Narrow"/>
          <w:sz w:val="22"/>
          <w:szCs w:val="22"/>
        </w:rPr>
      </w:pPr>
      <w:r w:rsidRPr="004E14DB">
        <w:rPr>
          <w:rFonts w:ascii="Arial Narrow" w:hAnsi="Arial Narrow"/>
          <w:sz w:val="22"/>
          <w:szCs w:val="22"/>
        </w:rPr>
        <w:t>Odpady powstające na etapie realizacji inwestycji magazynować selektywnie w zamkniętych, szczelnych</w:t>
      </w:r>
      <w:r w:rsidR="0060153A" w:rsidRPr="004E14DB">
        <w:rPr>
          <w:rFonts w:ascii="Arial Narrow" w:hAnsi="Arial Narrow"/>
          <w:sz w:val="22"/>
          <w:szCs w:val="22"/>
        </w:rPr>
        <w:t xml:space="preserve">                                             </w:t>
      </w:r>
      <w:r w:rsidRPr="004E14DB">
        <w:rPr>
          <w:rFonts w:ascii="Arial Narrow" w:hAnsi="Arial Narrow"/>
          <w:sz w:val="22"/>
          <w:szCs w:val="22"/>
        </w:rPr>
        <w:t xml:space="preserve"> i oznakowanych pojemnikach lub kontenerach, odpornych na działanie składników umieszczonych w nich odpadów, zlokalizowanych w wyznaczonym, ogrodzonym miejscu na utwardzonym i uszczelnionym podłożu, zabezpieczonym przed wpływem warunków atmosferycznych oraz dostępem osób nieupoważnionych. Wytworzone odpady przekazywać do zagospodarowania uprawnionym podmiotom.</w:t>
      </w:r>
    </w:p>
    <w:p w14:paraId="4CB3C972" w14:textId="1E152020" w:rsidR="00CB1F72" w:rsidRPr="004E14DB" w:rsidRDefault="00CB1F72" w:rsidP="00152FBB">
      <w:pPr>
        <w:widowControl/>
        <w:numPr>
          <w:ilvl w:val="0"/>
          <w:numId w:val="30"/>
        </w:numPr>
        <w:spacing w:after="35" w:line="276" w:lineRule="auto"/>
        <w:ind w:right="14"/>
        <w:jc w:val="both"/>
        <w:rPr>
          <w:rFonts w:ascii="Arial Narrow" w:hAnsi="Arial Narrow"/>
          <w:sz w:val="22"/>
          <w:szCs w:val="22"/>
        </w:rPr>
      </w:pPr>
      <w:r w:rsidRPr="004E14DB">
        <w:rPr>
          <w:rFonts w:ascii="Arial Narrow" w:hAnsi="Arial Narrow"/>
          <w:sz w:val="22"/>
          <w:szCs w:val="22"/>
        </w:rPr>
        <w:t>Prace budowlano-montażowe rozpocząć poza sezonem lęgowym ptaków. W uzasadnionych przypadkach dopuszcza się możliwość rozpoczęcia prac budowlano-monta</w:t>
      </w:r>
      <w:r w:rsidR="004C6879" w:rsidRPr="004E14DB">
        <w:rPr>
          <w:rFonts w:ascii="Arial Narrow" w:hAnsi="Arial Narrow"/>
          <w:sz w:val="22"/>
          <w:szCs w:val="22"/>
        </w:rPr>
        <w:t>ż</w:t>
      </w:r>
      <w:r w:rsidRPr="004E14DB">
        <w:rPr>
          <w:rFonts w:ascii="Arial Narrow" w:hAnsi="Arial Narrow"/>
          <w:sz w:val="22"/>
          <w:szCs w:val="22"/>
        </w:rPr>
        <w:t xml:space="preserve">owych w sezonie lęgowym ptaków, pod warunkiem </w:t>
      </w:r>
      <w:r w:rsidR="004C6879" w:rsidRPr="004E14DB">
        <w:rPr>
          <w:rFonts w:ascii="Arial Narrow" w:hAnsi="Arial Narrow"/>
          <w:sz w:val="22"/>
          <w:szCs w:val="22"/>
        </w:rPr>
        <w:t>w</w:t>
      </w:r>
      <w:r w:rsidRPr="004E14DB">
        <w:rPr>
          <w:rFonts w:ascii="Arial Narrow" w:hAnsi="Arial Narrow"/>
          <w:sz w:val="22"/>
          <w:szCs w:val="22"/>
        </w:rPr>
        <w:t>ykonania pod nadzorem ornitologicznym przeglądu terenu pod kątem jego zasiedlenia przez ptaki i potwierdzenia braku stanowisk lęgowych w obrębie terenu inwestycji i w strefie jej oddziaływania.</w:t>
      </w:r>
    </w:p>
    <w:p w14:paraId="2843F84D" w14:textId="77777777" w:rsidR="00CB1F72" w:rsidRPr="004E14DB" w:rsidRDefault="00CB1F72" w:rsidP="00152FBB">
      <w:pPr>
        <w:widowControl/>
        <w:numPr>
          <w:ilvl w:val="0"/>
          <w:numId w:val="30"/>
        </w:numPr>
        <w:spacing w:after="27" w:line="276" w:lineRule="auto"/>
        <w:ind w:right="14"/>
        <w:jc w:val="both"/>
        <w:rPr>
          <w:rFonts w:ascii="Arial Narrow" w:hAnsi="Arial Narrow"/>
          <w:sz w:val="22"/>
          <w:szCs w:val="22"/>
        </w:rPr>
      </w:pPr>
      <w:r w:rsidRPr="004E14DB">
        <w:rPr>
          <w:rFonts w:ascii="Arial Narrow" w:hAnsi="Arial Narrow"/>
          <w:sz w:val="22"/>
          <w:szCs w:val="22"/>
        </w:rPr>
        <w:lastRenderedPageBreak/>
        <w:t>W trakcie prac budowlanych zabezpieczyć miejsca stanowiące potencjalne pułapki antropogeniczne dla zwierząt, prowadzić regularne przeglądy ww. miejsc pod kątem obecności w nich zwierząt. W przypadku stwierdzenia uwięzienia zwierząt należy je bezzwłocznie odłowić i przenieść w bezpieczne miejsce, poza teren inwestycji, zgodnie z przepisami prawa.</w:t>
      </w:r>
    </w:p>
    <w:p w14:paraId="52996C4D" w14:textId="77777777" w:rsidR="00CB1F72" w:rsidRPr="004E14DB" w:rsidRDefault="00CB1F72" w:rsidP="00152FBB">
      <w:pPr>
        <w:widowControl/>
        <w:numPr>
          <w:ilvl w:val="0"/>
          <w:numId w:val="30"/>
        </w:numPr>
        <w:spacing w:after="39" w:line="276" w:lineRule="auto"/>
        <w:ind w:right="14"/>
        <w:jc w:val="both"/>
        <w:rPr>
          <w:rFonts w:ascii="Arial Narrow" w:hAnsi="Arial Narrow"/>
          <w:sz w:val="22"/>
          <w:szCs w:val="22"/>
        </w:rPr>
      </w:pPr>
      <w:r w:rsidRPr="004E14DB">
        <w:rPr>
          <w:rFonts w:ascii="Arial Narrow" w:hAnsi="Arial Narrow"/>
          <w:sz w:val="22"/>
          <w:szCs w:val="22"/>
        </w:rPr>
        <w:t>Stacje transformatorowe usytuować w jak największej odległości od zabudowy mieszkaniowej.</w:t>
      </w:r>
    </w:p>
    <w:p w14:paraId="62DCA701" w14:textId="1F61F722" w:rsidR="00CB1F72" w:rsidRPr="004E14DB" w:rsidRDefault="00CB1F72" w:rsidP="00152FBB">
      <w:pPr>
        <w:widowControl/>
        <w:numPr>
          <w:ilvl w:val="0"/>
          <w:numId w:val="30"/>
        </w:numPr>
        <w:spacing w:after="34" w:line="276" w:lineRule="auto"/>
        <w:ind w:right="14"/>
        <w:jc w:val="both"/>
        <w:rPr>
          <w:rFonts w:ascii="Arial Narrow" w:hAnsi="Arial Narrow"/>
          <w:sz w:val="22"/>
          <w:szCs w:val="22"/>
        </w:rPr>
      </w:pPr>
      <w:r w:rsidRPr="004E14DB">
        <w:rPr>
          <w:rFonts w:ascii="Arial Narrow" w:hAnsi="Arial Narrow"/>
          <w:sz w:val="22"/>
          <w:szCs w:val="22"/>
        </w:rPr>
        <w:t>Ogrodzenie terenu inwestycji odsunąć co najmniej 10 m od terenów oznaczonych jako grunty pod rowami (W-</w:t>
      </w:r>
      <w:proofErr w:type="spellStart"/>
      <w:r w:rsidRPr="004E14DB">
        <w:rPr>
          <w:rFonts w:ascii="Arial Narrow" w:hAnsi="Arial Narrow"/>
          <w:sz w:val="22"/>
          <w:szCs w:val="22"/>
        </w:rPr>
        <w:t>RIVa</w:t>
      </w:r>
      <w:proofErr w:type="spellEnd"/>
      <w:r w:rsidR="0060153A" w:rsidRPr="004E14DB">
        <w:rPr>
          <w:rFonts w:ascii="Arial Narrow" w:hAnsi="Arial Narrow"/>
          <w:sz w:val="22"/>
          <w:szCs w:val="22"/>
        </w:rPr>
        <w:t xml:space="preserve">                     </w:t>
      </w:r>
      <w:r w:rsidRPr="004E14DB">
        <w:rPr>
          <w:rFonts w:ascii="Arial Narrow" w:hAnsi="Arial Narrow"/>
          <w:sz w:val="22"/>
          <w:szCs w:val="22"/>
        </w:rPr>
        <w:t xml:space="preserve"> i W-</w:t>
      </w:r>
      <w:proofErr w:type="spellStart"/>
      <w:r w:rsidRPr="004E14DB">
        <w:rPr>
          <w:rFonts w:ascii="Arial Narrow" w:hAnsi="Arial Narrow"/>
          <w:sz w:val="22"/>
          <w:szCs w:val="22"/>
        </w:rPr>
        <w:t>PsV</w:t>
      </w:r>
      <w:proofErr w:type="spellEnd"/>
      <w:r w:rsidRPr="004E14DB">
        <w:rPr>
          <w:rFonts w:ascii="Arial Narrow" w:hAnsi="Arial Narrow"/>
          <w:sz w:val="22"/>
          <w:szCs w:val="22"/>
        </w:rPr>
        <w:t>).</w:t>
      </w:r>
    </w:p>
    <w:p w14:paraId="45FFB3D2" w14:textId="42CC46BB" w:rsidR="00CB1F72" w:rsidRPr="004E14DB" w:rsidRDefault="00CB1F72" w:rsidP="00152FBB">
      <w:pPr>
        <w:widowControl/>
        <w:numPr>
          <w:ilvl w:val="0"/>
          <w:numId w:val="30"/>
        </w:numPr>
        <w:spacing w:after="37" w:line="276" w:lineRule="auto"/>
        <w:ind w:right="14"/>
        <w:jc w:val="both"/>
        <w:rPr>
          <w:rFonts w:ascii="Arial Narrow" w:hAnsi="Arial Narrow"/>
          <w:sz w:val="22"/>
          <w:szCs w:val="22"/>
        </w:rPr>
      </w:pPr>
      <w:r w:rsidRPr="004E14DB">
        <w:rPr>
          <w:rFonts w:ascii="Arial Narrow" w:hAnsi="Arial Narrow"/>
          <w:sz w:val="22"/>
          <w:szCs w:val="22"/>
        </w:rPr>
        <w:t xml:space="preserve">Ogrodzenie terenu inwestycyjnego wykonać z pozostawieniem minimum 20 cm wolnej przestrzeni nad </w:t>
      </w:r>
      <w:proofErr w:type="gramStart"/>
      <w:r w:rsidRPr="004E14DB">
        <w:rPr>
          <w:rFonts w:ascii="Arial Narrow" w:hAnsi="Arial Narrow"/>
          <w:sz w:val="22"/>
          <w:szCs w:val="22"/>
        </w:rPr>
        <w:t xml:space="preserve">gruntem, </w:t>
      </w:r>
      <w:r w:rsidR="0060153A" w:rsidRPr="004E14DB">
        <w:rPr>
          <w:rFonts w:ascii="Arial Narrow" w:hAnsi="Arial Narrow"/>
          <w:sz w:val="22"/>
          <w:szCs w:val="22"/>
        </w:rPr>
        <w:t xml:space="preserve">  </w:t>
      </w:r>
      <w:proofErr w:type="gramEnd"/>
      <w:r w:rsidR="0060153A" w:rsidRPr="004E14DB">
        <w:rPr>
          <w:rFonts w:ascii="Arial Narrow" w:hAnsi="Arial Narrow"/>
          <w:sz w:val="22"/>
          <w:szCs w:val="22"/>
        </w:rPr>
        <w:t xml:space="preserve">                    </w:t>
      </w:r>
      <w:r w:rsidRPr="004E14DB">
        <w:rPr>
          <w:rFonts w:ascii="Arial Narrow" w:hAnsi="Arial Narrow"/>
          <w:sz w:val="22"/>
          <w:szCs w:val="22"/>
        </w:rPr>
        <w:t>w celu umożliwienia wędrówki drobnym zwierzętom.</w:t>
      </w:r>
    </w:p>
    <w:p w14:paraId="7DA24CB0" w14:textId="77777777" w:rsidR="00CB1F72" w:rsidRPr="004E14DB" w:rsidRDefault="00CB1F72" w:rsidP="00152FBB">
      <w:pPr>
        <w:widowControl/>
        <w:numPr>
          <w:ilvl w:val="0"/>
          <w:numId w:val="30"/>
        </w:numPr>
        <w:spacing w:after="35" w:line="276" w:lineRule="auto"/>
        <w:ind w:right="14"/>
        <w:jc w:val="both"/>
        <w:rPr>
          <w:rFonts w:ascii="Arial Narrow" w:hAnsi="Arial Narrow"/>
          <w:sz w:val="22"/>
          <w:szCs w:val="22"/>
        </w:rPr>
      </w:pPr>
      <w:r w:rsidRPr="004E14DB">
        <w:rPr>
          <w:rFonts w:ascii="Arial Narrow" w:hAnsi="Arial Narrow"/>
          <w:sz w:val="22"/>
          <w:szCs w:val="22"/>
        </w:rPr>
        <w:t xml:space="preserve">Zastosować ogrodzenie pozbawione zakończeń ostrymi elementami w postaci </w:t>
      </w:r>
      <w:proofErr w:type="gramStart"/>
      <w:r w:rsidRPr="004E14DB">
        <w:rPr>
          <w:rFonts w:ascii="Arial Narrow" w:hAnsi="Arial Narrow"/>
          <w:sz w:val="22"/>
          <w:szCs w:val="22"/>
        </w:rPr>
        <w:t>kolców,</w:t>
      </w:r>
      <w:proofErr w:type="gramEnd"/>
      <w:r w:rsidRPr="004E14DB">
        <w:rPr>
          <w:rFonts w:ascii="Arial Narrow" w:hAnsi="Arial Narrow"/>
          <w:sz w:val="22"/>
          <w:szCs w:val="22"/>
        </w:rPr>
        <w:t xml:space="preserve"> czy drutu kolczastego.</w:t>
      </w:r>
    </w:p>
    <w:p w14:paraId="5664EE21" w14:textId="77777777" w:rsidR="00CB1F72" w:rsidRPr="004E14DB" w:rsidRDefault="00CB1F72" w:rsidP="00152FBB">
      <w:pPr>
        <w:widowControl/>
        <w:numPr>
          <w:ilvl w:val="0"/>
          <w:numId w:val="30"/>
        </w:numPr>
        <w:spacing w:after="4" w:line="276" w:lineRule="auto"/>
        <w:ind w:right="14"/>
        <w:jc w:val="both"/>
        <w:rPr>
          <w:rFonts w:ascii="Arial Narrow" w:hAnsi="Arial Narrow"/>
          <w:sz w:val="22"/>
          <w:szCs w:val="22"/>
        </w:rPr>
      </w:pPr>
      <w:r w:rsidRPr="004E14DB">
        <w:rPr>
          <w:rFonts w:ascii="Arial Narrow" w:hAnsi="Arial Narrow"/>
          <w:sz w:val="22"/>
          <w:szCs w:val="22"/>
        </w:rPr>
        <w:t>Zastosować ogniwa fotowoltaiczne o powierzchni antyrefleksyjnej.</w:t>
      </w:r>
    </w:p>
    <w:p w14:paraId="79103AEE" w14:textId="77777777" w:rsidR="00CB1F72" w:rsidRPr="004E14DB" w:rsidRDefault="00CB1F72" w:rsidP="00152FBB">
      <w:pPr>
        <w:widowControl/>
        <w:numPr>
          <w:ilvl w:val="0"/>
          <w:numId w:val="30"/>
        </w:numPr>
        <w:spacing w:after="39" w:line="276" w:lineRule="auto"/>
        <w:ind w:right="14"/>
        <w:jc w:val="both"/>
        <w:rPr>
          <w:rFonts w:ascii="Arial Narrow" w:hAnsi="Arial Narrow"/>
          <w:sz w:val="22"/>
          <w:szCs w:val="22"/>
        </w:rPr>
      </w:pPr>
      <w:r w:rsidRPr="004E14DB">
        <w:rPr>
          <w:rFonts w:ascii="Arial Narrow" w:hAnsi="Arial Narrow"/>
          <w:sz w:val="22"/>
          <w:szCs w:val="22"/>
        </w:rPr>
        <w:t>W przypadku konieczności mycia paneli, stosować jedynie czystą wodę bez detergentów.</w:t>
      </w:r>
    </w:p>
    <w:p w14:paraId="7EB1BF95" w14:textId="456E8D93" w:rsidR="00CB1F72" w:rsidRPr="004E14DB" w:rsidRDefault="00CB1F72" w:rsidP="00152FBB">
      <w:pPr>
        <w:widowControl/>
        <w:numPr>
          <w:ilvl w:val="0"/>
          <w:numId w:val="30"/>
        </w:numPr>
        <w:spacing w:after="27" w:line="276" w:lineRule="auto"/>
        <w:ind w:right="14"/>
        <w:jc w:val="both"/>
        <w:rPr>
          <w:rFonts w:ascii="Arial Narrow" w:hAnsi="Arial Narrow"/>
          <w:sz w:val="22"/>
          <w:szCs w:val="22"/>
        </w:rPr>
      </w:pPr>
      <w:r w:rsidRPr="004E14DB">
        <w:rPr>
          <w:rFonts w:ascii="Arial Narrow" w:hAnsi="Arial Narrow"/>
          <w:sz w:val="22"/>
          <w:szCs w:val="22"/>
        </w:rPr>
        <w:t>Prefabrykowane kontenerowe stacje transformatorowe wyposażyć w transformatory suche, żywiczne lub olejowe, które należy zainstalować w kontenerze, zabezpieczającym środowisko gruntowo-wodne przed ewentualnym wyciekiem.</w:t>
      </w:r>
    </w:p>
    <w:p w14:paraId="694111E6" w14:textId="197D7BE9" w:rsidR="00CB1F72" w:rsidRPr="004E14DB" w:rsidRDefault="00CB1F72" w:rsidP="00152FBB">
      <w:pPr>
        <w:widowControl/>
        <w:numPr>
          <w:ilvl w:val="0"/>
          <w:numId w:val="30"/>
        </w:numPr>
        <w:spacing w:line="276" w:lineRule="auto"/>
        <w:ind w:left="714" w:right="14" w:hanging="357"/>
        <w:jc w:val="both"/>
        <w:rPr>
          <w:rFonts w:ascii="Arial Narrow" w:hAnsi="Arial Narrow"/>
          <w:sz w:val="22"/>
          <w:szCs w:val="22"/>
        </w:rPr>
      </w:pPr>
      <w:r w:rsidRPr="004E14DB">
        <w:rPr>
          <w:rFonts w:ascii="Arial Narrow" w:hAnsi="Arial Narrow"/>
          <w:sz w:val="22"/>
          <w:szCs w:val="22"/>
        </w:rPr>
        <w:t>Wzdłuż północnej, wschodniej i zachodniej granicy terenu farmy fotowoltaicznej (obejmującej dz. nr 198/7, 198/2, 198/20, 198/10, 198/16, 198/18, 198/19, 198/13, 198/14) wykonać nasadzenia sadzonkami rodzimych gatunków drzew i/lub krzewów dostosowanych do typu siedliska. Nasadzenia pasa zieleni izolacyjnej należy wykonać w pierwszym roku po zrealizowaniu przedsięwzięcia, a przez kolejne lata należy je utrzymywać w celu zachowania ich podstawowej funkcji, czyli zmniejszenia widoczności instalacji w otoczeniu.</w:t>
      </w:r>
    </w:p>
    <w:p w14:paraId="3D73630D" w14:textId="77777777" w:rsidR="00CB1F72" w:rsidRPr="004E14DB" w:rsidRDefault="00CB1F72" w:rsidP="00152FBB">
      <w:pPr>
        <w:widowControl/>
        <w:numPr>
          <w:ilvl w:val="0"/>
          <w:numId w:val="30"/>
        </w:numPr>
        <w:spacing w:line="276" w:lineRule="auto"/>
        <w:ind w:left="714" w:right="14" w:hanging="357"/>
        <w:jc w:val="both"/>
        <w:rPr>
          <w:rFonts w:ascii="Arial Narrow" w:hAnsi="Arial Narrow"/>
          <w:sz w:val="22"/>
          <w:szCs w:val="22"/>
        </w:rPr>
      </w:pPr>
      <w:r w:rsidRPr="004E14DB">
        <w:rPr>
          <w:rFonts w:ascii="Arial Narrow" w:hAnsi="Arial Narrow"/>
          <w:sz w:val="22"/>
          <w:szCs w:val="22"/>
        </w:rPr>
        <w:t>Prowadzone na etapie eksploatacji mechaniczne wykaszanie terenów pomiędzy panelami fotowoltaicznymi oraz mycie powierzchni paneli wykonywać poza sezonem lęgowym ptaków (opóźniając pierwszy pokos do 15 czerwca) oraz poza okresem trwających na terenach sąsiednich gruntów ornych prac polowych, rozpoczynając prace od środkowej do zewnętrznej części farmy fotowoltaicznej. W uzasadnionych przypadkach dopuszcza się możliwość przeprowadzenia powyższej czynności w okresie lęgowym ptaków, pod warunkiem "konania pod nadzorem ornitologicznym przeglądu terenu pod kątem jego zasiedlenia przez ptaki i potwierdzenia braku stanowisk lęgowych w obrębie terenu inwestycji.</w:t>
      </w:r>
    </w:p>
    <w:p w14:paraId="0EABBEFF" w14:textId="77777777" w:rsidR="00CB1F72" w:rsidRPr="004E14DB" w:rsidRDefault="00CB1F72" w:rsidP="00152FBB">
      <w:pPr>
        <w:widowControl/>
        <w:numPr>
          <w:ilvl w:val="0"/>
          <w:numId w:val="30"/>
        </w:numPr>
        <w:spacing w:line="276" w:lineRule="auto"/>
        <w:ind w:left="714" w:right="14" w:hanging="357"/>
        <w:jc w:val="both"/>
        <w:rPr>
          <w:rFonts w:ascii="Arial Narrow" w:hAnsi="Arial Narrow"/>
          <w:sz w:val="22"/>
          <w:szCs w:val="22"/>
        </w:rPr>
      </w:pPr>
      <w:r w:rsidRPr="004E14DB">
        <w:rPr>
          <w:rFonts w:ascii="Arial Narrow" w:hAnsi="Arial Narrow"/>
          <w:sz w:val="22"/>
          <w:szCs w:val="22"/>
        </w:rPr>
        <w:t>Na etapie eksploatacji przedsięwzięcia nie stosować ciągłego oświetlenia terenu farmy fotowoltaicznej w porze nocnej.</w:t>
      </w:r>
    </w:p>
    <w:p w14:paraId="5F5E3CF5" w14:textId="0CAE8E5B" w:rsidR="00AA035A" w:rsidRPr="004E14DB" w:rsidRDefault="00AA035A" w:rsidP="00152FBB">
      <w:pPr>
        <w:widowControl/>
        <w:numPr>
          <w:ilvl w:val="0"/>
          <w:numId w:val="30"/>
        </w:numPr>
        <w:spacing w:line="276" w:lineRule="auto"/>
        <w:ind w:left="714" w:right="14" w:hanging="357"/>
        <w:jc w:val="both"/>
        <w:rPr>
          <w:rFonts w:ascii="Arial Narrow" w:hAnsi="Arial Narrow"/>
          <w:sz w:val="22"/>
          <w:szCs w:val="22"/>
        </w:rPr>
      </w:pPr>
      <w:r w:rsidRPr="004E14DB">
        <w:rPr>
          <w:rFonts w:ascii="Arial Narrow" w:hAnsi="Arial Narrow"/>
          <w:sz w:val="22"/>
          <w:szCs w:val="22"/>
        </w:rPr>
        <w:t>Zachować szczególną ostrożność podczas stosowania wszelkiego rodzaju maszyn na placu budowy; sprawdzenia, czy używane do budowy maszyny i inne urządzenia techniczne spełniają ustalone wymagania ochrony środowiska dopuszczające je do produkcji lub obrotu; odpowiedniej organizacji robót, aby na skutek braku porządku, niewłaściwego zabezpieczenia materiałów, maszyn, urządzeń i samochodów przed awariami nie doszło do skażeń i zanieczyszczeń gruntu.</w:t>
      </w:r>
    </w:p>
    <w:p w14:paraId="3D5576EB" w14:textId="77777777" w:rsidR="00AA035A" w:rsidRPr="004E14DB" w:rsidRDefault="00AA035A" w:rsidP="00152FBB">
      <w:pPr>
        <w:widowControl/>
        <w:numPr>
          <w:ilvl w:val="0"/>
          <w:numId w:val="30"/>
        </w:numPr>
        <w:spacing w:line="276" w:lineRule="auto"/>
        <w:ind w:left="714" w:right="6" w:hanging="357"/>
        <w:jc w:val="both"/>
        <w:rPr>
          <w:rFonts w:ascii="Arial Narrow" w:hAnsi="Arial Narrow"/>
          <w:sz w:val="22"/>
          <w:szCs w:val="22"/>
        </w:rPr>
      </w:pPr>
      <w:r w:rsidRPr="004E14DB">
        <w:rPr>
          <w:rFonts w:ascii="Arial Narrow" w:hAnsi="Arial Narrow"/>
          <w:sz w:val="22"/>
          <w:szCs w:val="22"/>
        </w:rPr>
        <w:t>Wyposażyć plac budowy w środki służące do neutralizacji rozlanych substancji ropopochodnych, a w przypadku wystąpienia awaryjnego wycieku substancji ropopochodnych usunąć wyciek np. za pomocą sorbentów</w:t>
      </w:r>
      <w:r w:rsidR="002F6F23" w:rsidRPr="004E14DB">
        <w:rPr>
          <w:rFonts w:ascii="Arial Narrow" w:hAnsi="Arial Narrow"/>
          <w:sz w:val="22"/>
          <w:szCs w:val="22"/>
        </w:rPr>
        <w:t xml:space="preserve">. </w:t>
      </w:r>
      <w:r w:rsidRPr="004E14DB">
        <w:rPr>
          <w:rFonts w:ascii="Arial Narrow" w:hAnsi="Arial Narrow"/>
          <w:sz w:val="22"/>
          <w:szCs w:val="22"/>
        </w:rPr>
        <w:t>Zużyty sorbent przekazać do utylizacji. W przypadku skażenia gruntu przeprowadzenia, za pośrednictwem wykwalifikowanej firmy, rekultywacji skażonego obszaru.</w:t>
      </w:r>
    </w:p>
    <w:p w14:paraId="12BFEF23" w14:textId="77777777" w:rsidR="00AA035A" w:rsidRPr="004E14DB" w:rsidRDefault="00AA035A" w:rsidP="00152FBB">
      <w:pPr>
        <w:widowControl/>
        <w:numPr>
          <w:ilvl w:val="0"/>
          <w:numId w:val="30"/>
        </w:numPr>
        <w:spacing w:line="276" w:lineRule="auto"/>
        <w:ind w:left="714" w:right="6" w:hanging="357"/>
        <w:jc w:val="both"/>
        <w:rPr>
          <w:rFonts w:ascii="Arial Narrow" w:hAnsi="Arial Narrow"/>
          <w:sz w:val="22"/>
          <w:szCs w:val="22"/>
        </w:rPr>
      </w:pPr>
      <w:r w:rsidRPr="004E14DB">
        <w:rPr>
          <w:rFonts w:ascii="Arial Narrow" w:hAnsi="Arial Narrow"/>
          <w:sz w:val="22"/>
          <w:szCs w:val="22"/>
        </w:rPr>
        <w:t>Nie należy dokonywać naprawy sprzętu i urządzeń oraz uzupełniania paliwa na terenie budowy.</w:t>
      </w:r>
    </w:p>
    <w:p w14:paraId="6845DC6B" w14:textId="77777777" w:rsidR="00AA035A" w:rsidRPr="004E14DB" w:rsidRDefault="00AA035A" w:rsidP="00152FBB">
      <w:pPr>
        <w:widowControl/>
        <w:numPr>
          <w:ilvl w:val="0"/>
          <w:numId w:val="30"/>
        </w:numPr>
        <w:spacing w:line="276" w:lineRule="auto"/>
        <w:ind w:left="714" w:right="6" w:hanging="357"/>
        <w:jc w:val="both"/>
        <w:rPr>
          <w:rFonts w:ascii="Arial Narrow" w:hAnsi="Arial Narrow"/>
          <w:sz w:val="22"/>
          <w:szCs w:val="22"/>
        </w:rPr>
      </w:pPr>
      <w:r w:rsidRPr="004E14DB">
        <w:rPr>
          <w:rFonts w:ascii="Arial Narrow" w:hAnsi="Arial Narrow"/>
          <w:sz w:val="22"/>
          <w:szCs w:val="22"/>
        </w:rPr>
        <w:t>Wyposażyć budowę w przenośne sanitariaty, w których ścieki bytowe będą gromadzone w szczelnym zbiorniku bezodpływowym i który będzie regularnie opróżniany przez uprawnione podmioty.</w:t>
      </w:r>
    </w:p>
    <w:p w14:paraId="5B25D261" w14:textId="77777777" w:rsidR="00AA035A" w:rsidRPr="004E14DB" w:rsidRDefault="00AA035A" w:rsidP="00152FBB">
      <w:pPr>
        <w:widowControl/>
        <w:numPr>
          <w:ilvl w:val="0"/>
          <w:numId w:val="30"/>
        </w:numPr>
        <w:spacing w:line="276" w:lineRule="auto"/>
        <w:ind w:left="714" w:right="6" w:hanging="357"/>
        <w:jc w:val="both"/>
        <w:rPr>
          <w:rFonts w:ascii="Arial Narrow" w:hAnsi="Arial Narrow"/>
          <w:sz w:val="22"/>
          <w:szCs w:val="22"/>
        </w:rPr>
      </w:pPr>
      <w:r w:rsidRPr="004E14DB">
        <w:rPr>
          <w:rFonts w:ascii="Arial Narrow" w:hAnsi="Arial Narrow"/>
          <w:sz w:val="22"/>
          <w:szCs w:val="22"/>
        </w:rPr>
        <w:t>Odpady z terenu budowy należy gromadzić w wydzielonym miejscu posiadającym szczelne podłoże i regularnie oddawać do utylizacji.</w:t>
      </w:r>
    </w:p>
    <w:p w14:paraId="5504C773" w14:textId="77777777" w:rsidR="00AA035A" w:rsidRPr="004E14DB" w:rsidRDefault="00AA035A" w:rsidP="00152FBB">
      <w:pPr>
        <w:widowControl/>
        <w:numPr>
          <w:ilvl w:val="0"/>
          <w:numId w:val="30"/>
        </w:numPr>
        <w:spacing w:line="276" w:lineRule="auto"/>
        <w:ind w:left="714" w:right="6" w:hanging="357"/>
        <w:jc w:val="both"/>
        <w:rPr>
          <w:rFonts w:ascii="Arial Narrow" w:hAnsi="Arial Narrow"/>
          <w:sz w:val="22"/>
          <w:szCs w:val="22"/>
        </w:rPr>
      </w:pPr>
      <w:r w:rsidRPr="004E14DB">
        <w:rPr>
          <w:rFonts w:ascii="Arial Narrow" w:hAnsi="Arial Narrow"/>
          <w:sz w:val="22"/>
          <w:szCs w:val="22"/>
        </w:rPr>
        <w:t>W przypadku zastosowania transformatora olejowego należy wykonać zabezpieczenia przed przedostaniem się substancji olejowych do środowiska gruntowo-wodnego.</w:t>
      </w:r>
    </w:p>
    <w:p w14:paraId="33647C6A" w14:textId="77777777" w:rsidR="00AA035A" w:rsidRPr="004E14DB" w:rsidRDefault="002F6F23" w:rsidP="00152FBB">
      <w:pPr>
        <w:widowControl/>
        <w:numPr>
          <w:ilvl w:val="0"/>
          <w:numId w:val="30"/>
        </w:numPr>
        <w:spacing w:line="276" w:lineRule="auto"/>
        <w:ind w:left="714" w:right="6" w:hanging="357"/>
        <w:jc w:val="both"/>
        <w:rPr>
          <w:rFonts w:ascii="Arial Narrow" w:hAnsi="Arial Narrow"/>
          <w:sz w:val="22"/>
          <w:szCs w:val="22"/>
        </w:rPr>
      </w:pPr>
      <w:r w:rsidRPr="004E14DB">
        <w:rPr>
          <w:rFonts w:ascii="Arial Narrow" w:eastAsia="Calibri" w:hAnsi="Arial Narrow" w:cs="Calibri"/>
          <w:sz w:val="22"/>
          <w:szCs w:val="22"/>
        </w:rPr>
        <w:t>Podczas konserwacji-mycia paneli fotowoltaicznych należy wykorzystywać wyłącznie czystą wodę, bez dodatku detergentów.</w:t>
      </w:r>
    </w:p>
    <w:p w14:paraId="061F149E" w14:textId="77777777" w:rsidR="00F772C7" w:rsidRPr="004E14DB" w:rsidRDefault="00F772C7" w:rsidP="007A7289">
      <w:pPr>
        <w:pStyle w:val="Teksttreci20"/>
        <w:shd w:val="clear" w:color="auto" w:fill="auto"/>
        <w:spacing w:before="0" w:line="276" w:lineRule="auto"/>
        <w:ind w:firstLine="0"/>
        <w:jc w:val="left"/>
        <w:rPr>
          <w:b/>
          <w:sz w:val="22"/>
          <w:szCs w:val="22"/>
        </w:rPr>
      </w:pPr>
    </w:p>
    <w:p w14:paraId="46E6845D" w14:textId="33BA1E09" w:rsidR="008A68A8" w:rsidRPr="004E14DB" w:rsidRDefault="008D5488" w:rsidP="00152FBB">
      <w:pPr>
        <w:pStyle w:val="Teksttreci20"/>
        <w:shd w:val="clear" w:color="auto" w:fill="auto"/>
        <w:spacing w:before="0" w:line="276" w:lineRule="auto"/>
        <w:ind w:firstLine="0"/>
        <w:rPr>
          <w:b/>
          <w:sz w:val="22"/>
          <w:szCs w:val="22"/>
        </w:rPr>
      </w:pPr>
      <w:r w:rsidRPr="004E14DB">
        <w:rPr>
          <w:b/>
          <w:sz w:val="22"/>
          <w:szCs w:val="22"/>
        </w:rPr>
        <w:t>UZASADNIENIE</w:t>
      </w:r>
      <w:bookmarkEnd w:id="3"/>
    </w:p>
    <w:p w14:paraId="1470C9EA" w14:textId="77777777" w:rsidR="00830B5F" w:rsidRPr="004E14DB" w:rsidRDefault="00830B5F" w:rsidP="00152FBB">
      <w:pPr>
        <w:pStyle w:val="Teksttreci20"/>
        <w:shd w:val="clear" w:color="auto" w:fill="auto"/>
        <w:spacing w:before="0" w:line="276" w:lineRule="auto"/>
        <w:ind w:firstLine="0"/>
        <w:rPr>
          <w:b/>
          <w:sz w:val="22"/>
          <w:szCs w:val="22"/>
        </w:rPr>
      </w:pPr>
    </w:p>
    <w:p w14:paraId="45FEDF96" w14:textId="279E5D2A" w:rsidR="00EA155D" w:rsidRPr="004E14DB" w:rsidRDefault="008D5488" w:rsidP="00152FBB">
      <w:pPr>
        <w:pStyle w:val="Teksttreci20"/>
        <w:shd w:val="clear" w:color="auto" w:fill="auto"/>
        <w:spacing w:before="0" w:line="276" w:lineRule="auto"/>
        <w:ind w:firstLine="440"/>
        <w:jc w:val="both"/>
        <w:rPr>
          <w:sz w:val="22"/>
          <w:szCs w:val="22"/>
        </w:rPr>
      </w:pPr>
      <w:r w:rsidRPr="004E14DB">
        <w:rPr>
          <w:sz w:val="22"/>
          <w:szCs w:val="22"/>
        </w:rPr>
        <w:t>W</w:t>
      </w:r>
      <w:r w:rsidR="008D677B" w:rsidRPr="004E14DB">
        <w:rPr>
          <w:sz w:val="22"/>
          <w:szCs w:val="22"/>
        </w:rPr>
        <w:t xml:space="preserve">nioskiem z dnia </w:t>
      </w:r>
      <w:r w:rsidR="004C6879" w:rsidRPr="004E14DB">
        <w:rPr>
          <w:sz w:val="22"/>
          <w:szCs w:val="22"/>
        </w:rPr>
        <w:t>16</w:t>
      </w:r>
      <w:r w:rsidR="008D677B" w:rsidRPr="004E14DB">
        <w:rPr>
          <w:sz w:val="22"/>
          <w:szCs w:val="22"/>
        </w:rPr>
        <w:t>.0</w:t>
      </w:r>
      <w:r w:rsidR="00015BEC" w:rsidRPr="004E14DB">
        <w:rPr>
          <w:sz w:val="22"/>
          <w:szCs w:val="22"/>
        </w:rPr>
        <w:t>9</w:t>
      </w:r>
      <w:r w:rsidRPr="004E14DB">
        <w:rPr>
          <w:sz w:val="22"/>
          <w:szCs w:val="22"/>
        </w:rPr>
        <w:t>.</w:t>
      </w:r>
      <w:r w:rsidR="008D677B" w:rsidRPr="004E14DB">
        <w:rPr>
          <w:sz w:val="22"/>
          <w:szCs w:val="22"/>
        </w:rPr>
        <w:t>2021</w:t>
      </w:r>
      <w:r w:rsidR="00EA155D" w:rsidRPr="004E14DB">
        <w:rPr>
          <w:sz w:val="22"/>
          <w:szCs w:val="22"/>
        </w:rPr>
        <w:t xml:space="preserve">r. </w:t>
      </w:r>
      <w:r w:rsidR="002F6F23" w:rsidRPr="004E14DB">
        <w:rPr>
          <w:sz w:val="22"/>
          <w:szCs w:val="22"/>
        </w:rPr>
        <w:t xml:space="preserve">(data wpływu do tutejszego urzędu </w:t>
      </w:r>
      <w:r w:rsidR="004C6879" w:rsidRPr="004E14DB">
        <w:rPr>
          <w:sz w:val="22"/>
          <w:szCs w:val="22"/>
        </w:rPr>
        <w:t>17</w:t>
      </w:r>
      <w:r w:rsidR="002F6F23" w:rsidRPr="004E14DB">
        <w:rPr>
          <w:sz w:val="22"/>
          <w:szCs w:val="22"/>
        </w:rPr>
        <w:t>.0</w:t>
      </w:r>
      <w:r w:rsidR="00886F07" w:rsidRPr="004E14DB">
        <w:rPr>
          <w:sz w:val="22"/>
          <w:szCs w:val="22"/>
        </w:rPr>
        <w:t>9</w:t>
      </w:r>
      <w:r w:rsidR="002F6F23" w:rsidRPr="004E14DB">
        <w:rPr>
          <w:sz w:val="22"/>
          <w:szCs w:val="22"/>
        </w:rPr>
        <w:t xml:space="preserve">.2021r.) </w:t>
      </w:r>
      <w:r w:rsidR="004C6879" w:rsidRPr="004E14DB">
        <w:rPr>
          <w:sz w:val="22"/>
          <w:szCs w:val="22"/>
        </w:rPr>
        <w:t xml:space="preserve">Karoliny Ceglarz działającej                                               z pełnomocnictwa </w:t>
      </w:r>
      <w:r w:rsidR="004C6879" w:rsidRPr="004E14DB">
        <w:rPr>
          <w:rFonts w:cs="Calibri"/>
          <w:sz w:val="22"/>
          <w:szCs w:val="22"/>
        </w:rPr>
        <w:t>SIG POLSKA PORTFOLIO 8 Sp. z o.o. pl. Marszałka J. Piłsudskiego 2, 00-073 Warszawa</w:t>
      </w:r>
      <w:r w:rsidRPr="004E14DB">
        <w:rPr>
          <w:sz w:val="22"/>
          <w:szCs w:val="22"/>
        </w:rPr>
        <w:t>, wystąpił</w:t>
      </w:r>
      <w:r w:rsidR="002F6F23" w:rsidRPr="004E14DB">
        <w:rPr>
          <w:sz w:val="22"/>
          <w:szCs w:val="22"/>
        </w:rPr>
        <w:t>a</w:t>
      </w:r>
      <w:r w:rsidRPr="004E14DB">
        <w:rPr>
          <w:sz w:val="22"/>
          <w:szCs w:val="22"/>
        </w:rPr>
        <w:t xml:space="preserve"> do Wójta Gminy Będzin</w:t>
      </w:r>
      <w:r w:rsidR="00821C49" w:rsidRPr="004E14DB">
        <w:rPr>
          <w:sz w:val="22"/>
          <w:szCs w:val="22"/>
        </w:rPr>
        <w:t>o</w:t>
      </w:r>
      <w:r w:rsidR="00F94037" w:rsidRPr="004E14DB">
        <w:rPr>
          <w:sz w:val="22"/>
          <w:szCs w:val="22"/>
        </w:rPr>
        <w:t xml:space="preserve">  </w:t>
      </w:r>
      <w:r w:rsidR="00821C49" w:rsidRPr="004E14DB">
        <w:rPr>
          <w:sz w:val="22"/>
          <w:szCs w:val="22"/>
        </w:rPr>
        <w:t>z wnioskiem o wydanie decyzji</w:t>
      </w:r>
      <w:r w:rsidR="00FB1997" w:rsidRPr="004E14DB">
        <w:rPr>
          <w:sz w:val="22"/>
          <w:szCs w:val="22"/>
        </w:rPr>
        <w:t xml:space="preserve"> </w:t>
      </w:r>
      <w:r w:rsidRPr="004E14DB">
        <w:rPr>
          <w:sz w:val="22"/>
          <w:szCs w:val="22"/>
        </w:rPr>
        <w:t xml:space="preserve">o środowiskowych uwarunkowaniach dla planowanego przedsięwzięcia pod </w:t>
      </w:r>
      <w:r w:rsidR="004C6879" w:rsidRPr="004E14DB">
        <w:rPr>
          <w:b/>
          <w:sz w:val="22"/>
          <w:szCs w:val="22"/>
        </w:rPr>
        <w:lastRenderedPageBreak/>
        <w:t>„</w:t>
      </w:r>
      <w:r w:rsidR="004C6879" w:rsidRPr="004E14DB">
        <w:rPr>
          <w:sz w:val="22"/>
          <w:szCs w:val="22"/>
        </w:rPr>
        <w:t xml:space="preserve">Budowa jedenastu wolnostojących farm fotowoltaicznych o łącznej mocy do 11 </w:t>
      </w:r>
      <w:r w:rsidR="004C6879" w:rsidRPr="004E14DB">
        <w:rPr>
          <w:rFonts w:ascii="Arial" w:hAnsi="Arial" w:cs="Arial"/>
          <w:sz w:val="22"/>
          <w:szCs w:val="22"/>
        </w:rPr>
        <w:t> </w:t>
      </w:r>
      <w:r w:rsidR="004C6879" w:rsidRPr="004E14DB">
        <w:rPr>
          <w:sz w:val="22"/>
          <w:szCs w:val="22"/>
        </w:rPr>
        <w:t>MW wraz z</w:t>
      </w:r>
      <w:r w:rsidR="004C6879" w:rsidRPr="004E14DB">
        <w:rPr>
          <w:rFonts w:ascii="Arial" w:hAnsi="Arial" w:cs="Arial"/>
          <w:sz w:val="22"/>
          <w:szCs w:val="22"/>
        </w:rPr>
        <w:t> </w:t>
      </w:r>
      <w:r w:rsidR="004C6879" w:rsidRPr="004E14DB">
        <w:rPr>
          <w:sz w:val="22"/>
          <w:szCs w:val="22"/>
        </w:rPr>
        <w:t>infrastrukturą towarzyszącą na działkach ewidencyjnych 198/7, 198/8, 198/10, 198/11, 198/12, 198/13, 198/14, 198/16, 198/18, 198/19, 198/20, 223/1, 215/1, 215/2, 215/3, 215/4, 215/5, 215/6, 215/7, 215/8, 215/9, 215/10, 215/11, 215/12, 215/13 obręb Mścice (gmina Będzino, powiat koszaliński)”</w:t>
      </w:r>
    </w:p>
    <w:p w14:paraId="5DD46591" w14:textId="77777777" w:rsidR="008A68A8" w:rsidRPr="004E14DB" w:rsidRDefault="008D5488" w:rsidP="00152FBB">
      <w:pPr>
        <w:pStyle w:val="Teksttreci20"/>
        <w:shd w:val="clear" w:color="auto" w:fill="auto"/>
        <w:spacing w:before="0" w:line="276" w:lineRule="auto"/>
        <w:ind w:firstLine="440"/>
        <w:jc w:val="both"/>
        <w:rPr>
          <w:sz w:val="22"/>
          <w:szCs w:val="22"/>
        </w:rPr>
      </w:pPr>
      <w:r w:rsidRPr="004E14DB">
        <w:rPr>
          <w:sz w:val="22"/>
          <w:szCs w:val="22"/>
        </w:rPr>
        <w:t>Do wniosku o wdanie decyzji o środowiskowych uwarunkowaniach wnioskodawca dołączył:</w:t>
      </w:r>
    </w:p>
    <w:p w14:paraId="384950FB" w14:textId="77777777" w:rsidR="002F6F23" w:rsidRPr="004E14DB" w:rsidRDefault="002F6F23" w:rsidP="00152FBB">
      <w:pPr>
        <w:pStyle w:val="Teksttreci20"/>
        <w:numPr>
          <w:ilvl w:val="0"/>
          <w:numId w:val="2"/>
        </w:numPr>
        <w:shd w:val="clear" w:color="auto" w:fill="auto"/>
        <w:tabs>
          <w:tab w:val="left" w:pos="567"/>
        </w:tabs>
        <w:spacing w:before="0" w:line="276" w:lineRule="auto"/>
        <w:ind w:left="426"/>
        <w:jc w:val="both"/>
        <w:rPr>
          <w:color w:val="auto"/>
          <w:sz w:val="22"/>
          <w:szCs w:val="22"/>
        </w:rPr>
      </w:pPr>
      <w:r w:rsidRPr="004E14DB">
        <w:rPr>
          <w:sz w:val="22"/>
          <w:szCs w:val="22"/>
        </w:rPr>
        <w:t>kartę informacyjną przedsięwzięcia,</w:t>
      </w:r>
    </w:p>
    <w:p w14:paraId="6FB476D6" w14:textId="77777777" w:rsidR="002F6F23" w:rsidRPr="004E14DB" w:rsidRDefault="002F6F23" w:rsidP="00152FBB">
      <w:pPr>
        <w:pStyle w:val="Teksttreci20"/>
        <w:numPr>
          <w:ilvl w:val="0"/>
          <w:numId w:val="2"/>
        </w:numPr>
        <w:shd w:val="clear" w:color="auto" w:fill="auto"/>
        <w:tabs>
          <w:tab w:val="left" w:pos="567"/>
          <w:tab w:val="left" w:pos="629"/>
        </w:tabs>
        <w:spacing w:before="0" w:line="276" w:lineRule="auto"/>
        <w:ind w:left="426"/>
        <w:jc w:val="both"/>
        <w:rPr>
          <w:sz w:val="22"/>
          <w:szCs w:val="22"/>
        </w:rPr>
      </w:pPr>
      <w:r w:rsidRPr="004E14DB">
        <w:rPr>
          <w:sz w:val="22"/>
          <w:szCs w:val="22"/>
        </w:rPr>
        <w:t>poświadczoną przez właściwy organ kopię mapy ewidencyjnej, w postaci papierowej lub elektronicznej, obejmującej przewidywany teren, na którym będzie realizowane przedsięwzięcie, oraz przewidywany obszar,  o którym mowa w ust. 3a zdanie drugie;</w:t>
      </w:r>
    </w:p>
    <w:p w14:paraId="793FDEC8" w14:textId="2577278E" w:rsidR="002F6F23" w:rsidRPr="004E14DB" w:rsidRDefault="002F6F23" w:rsidP="00152FBB">
      <w:pPr>
        <w:pStyle w:val="Teksttreci20"/>
        <w:numPr>
          <w:ilvl w:val="0"/>
          <w:numId w:val="2"/>
        </w:numPr>
        <w:shd w:val="clear" w:color="auto" w:fill="auto"/>
        <w:tabs>
          <w:tab w:val="left" w:pos="567"/>
          <w:tab w:val="left" w:pos="629"/>
        </w:tabs>
        <w:spacing w:before="0" w:line="276" w:lineRule="auto"/>
        <w:ind w:left="426"/>
        <w:jc w:val="both"/>
        <w:rPr>
          <w:sz w:val="22"/>
          <w:szCs w:val="22"/>
        </w:rPr>
      </w:pPr>
      <w:r w:rsidRPr="004E14DB">
        <w:rPr>
          <w:sz w:val="22"/>
          <w:szCs w:val="22"/>
        </w:rPr>
        <w:t xml:space="preserve">mapę, w postaci papierowej oraz elektronicznej, w skali zapewniającej czytelność przedstawionych danych </w:t>
      </w:r>
      <w:r w:rsidR="0060153A" w:rsidRPr="004E14DB">
        <w:rPr>
          <w:sz w:val="22"/>
          <w:szCs w:val="22"/>
        </w:rPr>
        <w:t xml:space="preserve">                                         </w:t>
      </w:r>
      <w:r w:rsidRPr="004E14DB">
        <w:rPr>
          <w:sz w:val="22"/>
          <w:szCs w:val="22"/>
        </w:rPr>
        <w:t xml:space="preserve">z zaznaczonym przewidywanym terenem, na którym będzie realizowane przedsięwzięcie, oraz z zaznaczonym przewidywanym obszarem, o którym mowa w ust. 3a zdanie drugie, wraz z wyznaczoną odległością, o której mowa </w:t>
      </w:r>
      <w:r w:rsidR="0060153A" w:rsidRPr="004E14DB">
        <w:rPr>
          <w:sz w:val="22"/>
          <w:szCs w:val="22"/>
        </w:rPr>
        <w:t xml:space="preserve">                         </w:t>
      </w:r>
      <w:r w:rsidRPr="004E14DB">
        <w:rPr>
          <w:sz w:val="22"/>
          <w:szCs w:val="22"/>
        </w:rPr>
        <w:t xml:space="preserve">w ust. 3 a pkt 1; </w:t>
      </w:r>
    </w:p>
    <w:p w14:paraId="2252A65B" w14:textId="77777777" w:rsidR="002F6F23" w:rsidRPr="004E14DB" w:rsidRDefault="002F6F23" w:rsidP="00152FBB">
      <w:pPr>
        <w:pStyle w:val="Teksttreci20"/>
        <w:numPr>
          <w:ilvl w:val="0"/>
          <w:numId w:val="2"/>
        </w:numPr>
        <w:shd w:val="clear" w:color="auto" w:fill="auto"/>
        <w:tabs>
          <w:tab w:val="left" w:pos="567"/>
          <w:tab w:val="left" w:pos="606"/>
        </w:tabs>
        <w:spacing w:before="0" w:line="276" w:lineRule="auto"/>
        <w:ind w:left="426"/>
        <w:jc w:val="both"/>
        <w:rPr>
          <w:sz w:val="22"/>
          <w:szCs w:val="22"/>
        </w:rPr>
      </w:pPr>
      <w:r w:rsidRPr="004E14DB">
        <w:rPr>
          <w:sz w:val="22"/>
          <w:szCs w:val="22"/>
        </w:rPr>
        <w:t>potwierdzenie wniesienia opłaty skarbowej w wysokości 205 zł. za wydanie decyzji o środowiskowych uwarunkowaniach;</w:t>
      </w:r>
    </w:p>
    <w:p w14:paraId="57C4A2BC" w14:textId="6DA83BCD" w:rsidR="002F6F23" w:rsidRPr="004E14DB" w:rsidRDefault="002F6F23" w:rsidP="00152FBB">
      <w:pPr>
        <w:pStyle w:val="Teksttreci20"/>
        <w:numPr>
          <w:ilvl w:val="0"/>
          <w:numId w:val="2"/>
        </w:numPr>
        <w:shd w:val="clear" w:color="auto" w:fill="auto"/>
        <w:tabs>
          <w:tab w:val="left" w:pos="567"/>
          <w:tab w:val="left" w:pos="629"/>
        </w:tabs>
        <w:spacing w:before="0" w:line="276" w:lineRule="auto"/>
        <w:ind w:left="426"/>
        <w:jc w:val="both"/>
        <w:rPr>
          <w:sz w:val="22"/>
          <w:szCs w:val="22"/>
        </w:rPr>
      </w:pPr>
      <w:r w:rsidRPr="004E14DB">
        <w:rPr>
          <w:sz w:val="22"/>
          <w:szCs w:val="22"/>
        </w:rPr>
        <w:t xml:space="preserve">pełnomocnictwo wydane na rzecz </w:t>
      </w:r>
      <w:r w:rsidR="004C6879" w:rsidRPr="004E14DB">
        <w:rPr>
          <w:sz w:val="22"/>
          <w:szCs w:val="22"/>
        </w:rPr>
        <w:t>Karoliny Ceglarz</w:t>
      </w:r>
    </w:p>
    <w:p w14:paraId="2DA3F08C" w14:textId="77777777" w:rsidR="002F6F23" w:rsidRPr="004E14DB" w:rsidRDefault="002F6F23" w:rsidP="00152FBB">
      <w:pPr>
        <w:pStyle w:val="Teksttreci20"/>
        <w:numPr>
          <w:ilvl w:val="0"/>
          <w:numId w:val="2"/>
        </w:numPr>
        <w:shd w:val="clear" w:color="auto" w:fill="auto"/>
        <w:tabs>
          <w:tab w:val="left" w:pos="567"/>
          <w:tab w:val="left" w:pos="606"/>
        </w:tabs>
        <w:spacing w:before="0" w:line="276" w:lineRule="auto"/>
        <w:ind w:left="426"/>
        <w:jc w:val="both"/>
        <w:rPr>
          <w:sz w:val="22"/>
          <w:szCs w:val="22"/>
        </w:rPr>
      </w:pPr>
      <w:r w:rsidRPr="004E14DB">
        <w:rPr>
          <w:sz w:val="22"/>
          <w:szCs w:val="22"/>
        </w:rPr>
        <w:t>potwierdzenie wniesienia opłaty skarbowej w wysokości 17 zł. za pełnomocnictwo;</w:t>
      </w:r>
    </w:p>
    <w:p w14:paraId="477B25D6" w14:textId="13F29F28" w:rsidR="00913C99" w:rsidRPr="004E14DB" w:rsidRDefault="00913C99" w:rsidP="00152FBB">
      <w:pPr>
        <w:pStyle w:val="Teksttreci20"/>
        <w:shd w:val="clear" w:color="auto" w:fill="auto"/>
        <w:tabs>
          <w:tab w:val="left" w:pos="567"/>
          <w:tab w:val="left" w:pos="606"/>
        </w:tabs>
        <w:spacing w:before="0" w:line="276" w:lineRule="auto"/>
        <w:ind w:left="426" w:firstLine="0"/>
        <w:jc w:val="both"/>
        <w:rPr>
          <w:sz w:val="22"/>
          <w:szCs w:val="22"/>
        </w:rPr>
      </w:pPr>
    </w:p>
    <w:p w14:paraId="1EB7EF4D" w14:textId="3094717D" w:rsidR="004C6879" w:rsidRPr="004E14DB" w:rsidRDefault="004C6879" w:rsidP="00152FBB">
      <w:pPr>
        <w:spacing w:line="276" w:lineRule="auto"/>
        <w:jc w:val="both"/>
        <w:rPr>
          <w:rFonts w:ascii="Arial Narrow" w:eastAsia="Times New Roman" w:hAnsi="Arial Narrow" w:cs="Segoe UI"/>
          <w:color w:val="auto"/>
          <w:sz w:val="22"/>
          <w:szCs w:val="22"/>
        </w:rPr>
      </w:pPr>
      <w:r w:rsidRPr="004E14DB">
        <w:rPr>
          <w:rFonts w:ascii="Arial Narrow" w:hAnsi="Arial Narrow"/>
          <w:sz w:val="22"/>
          <w:szCs w:val="22"/>
        </w:rPr>
        <w:t xml:space="preserve">Przedsięwzięcie polega na budowie jedenastu farm fotowoltaicznych o łącznej mocy do 11 MW wraz z infrastrukturą towarzyszącą. Przedmiotowa inwestycja zlokalizowana będzie na dz. nr </w:t>
      </w:r>
      <w:proofErr w:type="spellStart"/>
      <w:r w:rsidRPr="004E14DB">
        <w:rPr>
          <w:rFonts w:ascii="Arial Narrow" w:hAnsi="Arial Narrow"/>
          <w:sz w:val="22"/>
          <w:szCs w:val="22"/>
        </w:rPr>
        <w:t>ewid</w:t>
      </w:r>
      <w:proofErr w:type="spellEnd"/>
      <w:r w:rsidRPr="004E14DB">
        <w:rPr>
          <w:rFonts w:ascii="Arial Narrow" w:hAnsi="Arial Narrow"/>
          <w:sz w:val="22"/>
          <w:szCs w:val="22"/>
        </w:rPr>
        <w:t>.</w:t>
      </w:r>
      <w:r w:rsidRPr="004E14DB">
        <w:rPr>
          <w:rFonts w:ascii="Arial Narrow" w:hAnsi="Arial Narrow"/>
          <w:b/>
          <w:bCs/>
          <w:sz w:val="22"/>
          <w:szCs w:val="22"/>
        </w:rPr>
        <w:t xml:space="preserve"> </w:t>
      </w:r>
      <w:r w:rsidRPr="004E14DB">
        <w:rPr>
          <w:rFonts w:ascii="Arial Narrow" w:hAnsi="Arial Narrow"/>
          <w:bCs/>
          <w:sz w:val="22"/>
          <w:szCs w:val="22"/>
        </w:rPr>
        <w:t xml:space="preserve">198/7, 198/8, 198/10, 198/11, 198/12, 198/13, 198/14, 198/16, 198/18, 198/19, 198/20, 223/1, 215/1, 215/2, 215/3, 215/4, 215/5, 215/6, 215/7, 215/8, 215/9, 215/10, 215/11, 215/12, 215/13, </w:t>
      </w:r>
      <w:r w:rsidRPr="004E14DB">
        <w:rPr>
          <w:rFonts w:ascii="Arial Narrow" w:hAnsi="Arial Narrow"/>
          <w:sz w:val="22"/>
          <w:szCs w:val="22"/>
        </w:rPr>
        <w:t xml:space="preserve">w obrębie </w:t>
      </w:r>
      <w:r w:rsidRPr="004E14DB">
        <w:rPr>
          <w:rFonts w:ascii="Arial Narrow" w:hAnsi="Arial Narrow"/>
          <w:bCs/>
          <w:sz w:val="22"/>
          <w:szCs w:val="22"/>
        </w:rPr>
        <w:t>Mśc</w:t>
      </w:r>
      <w:r w:rsidR="00545AD8" w:rsidRPr="004E14DB">
        <w:rPr>
          <w:rFonts w:ascii="Arial Narrow" w:hAnsi="Arial Narrow"/>
          <w:bCs/>
          <w:sz w:val="22"/>
          <w:szCs w:val="22"/>
        </w:rPr>
        <w:t>i</w:t>
      </w:r>
      <w:r w:rsidRPr="004E14DB">
        <w:rPr>
          <w:rFonts w:ascii="Arial Narrow" w:hAnsi="Arial Narrow"/>
          <w:bCs/>
          <w:sz w:val="22"/>
          <w:szCs w:val="22"/>
        </w:rPr>
        <w:t>ce,</w:t>
      </w:r>
      <w:r w:rsidRPr="004E14DB">
        <w:rPr>
          <w:rFonts w:ascii="Arial Narrow" w:hAnsi="Arial Narrow"/>
          <w:sz w:val="22"/>
          <w:szCs w:val="22"/>
        </w:rPr>
        <w:t xml:space="preserve"> gmina </w:t>
      </w:r>
      <w:r w:rsidRPr="004E14DB">
        <w:rPr>
          <w:rFonts w:ascii="Arial Narrow" w:hAnsi="Arial Narrow"/>
          <w:bCs/>
          <w:sz w:val="22"/>
          <w:szCs w:val="22"/>
        </w:rPr>
        <w:t>Będzino</w:t>
      </w:r>
      <w:r w:rsidRPr="004E14DB">
        <w:rPr>
          <w:rFonts w:ascii="Arial Narrow" w:hAnsi="Arial Narrow"/>
          <w:sz w:val="22"/>
          <w:szCs w:val="22"/>
        </w:rPr>
        <w:t xml:space="preserve"> powiat </w:t>
      </w:r>
      <w:r w:rsidRPr="004E14DB">
        <w:rPr>
          <w:rFonts w:ascii="Arial Narrow" w:hAnsi="Arial Narrow"/>
          <w:bCs/>
          <w:sz w:val="22"/>
          <w:szCs w:val="22"/>
        </w:rPr>
        <w:t>koszaliński,</w:t>
      </w:r>
      <w:r w:rsidRPr="004E14DB">
        <w:rPr>
          <w:rFonts w:ascii="Arial Narrow" w:hAnsi="Arial Narrow"/>
          <w:sz w:val="22"/>
          <w:szCs w:val="22"/>
        </w:rPr>
        <w:t xml:space="preserve"> województwo </w:t>
      </w:r>
      <w:r w:rsidRPr="004E14DB">
        <w:rPr>
          <w:rFonts w:ascii="Arial Narrow" w:hAnsi="Arial Narrow"/>
          <w:bCs/>
          <w:sz w:val="22"/>
          <w:szCs w:val="22"/>
        </w:rPr>
        <w:t>zachodniopomorskie</w:t>
      </w:r>
      <w:r w:rsidRPr="004E14DB">
        <w:rPr>
          <w:rFonts w:ascii="Arial Narrow" w:hAnsi="Arial Narrow"/>
          <w:sz w:val="22"/>
          <w:szCs w:val="22"/>
        </w:rPr>
        <w:t xml:space="preserve">. </w:t>
      </w:r>
    </w:p>
    <w:p w14:paraId="11641C4A" w14:textId="77777777" w:rsidR="004C6879" w:rsidRPr="004E14DB" w:rsidRDefault="004C6879" w:rsidP="00152FBB">
      <w:pPr>
        <w:spacing w:line="276" w:lineRule="auto"/>
        <w:rPr>
          <w:rFonts w:ascii="Arial Narrow" w:eastAsiaTheme="minorHAnsi" w:hAnsi="Arial Narrow" w:cstheme="minorBidi"/>
          <w:sz w:val="22"/>
          <w:szCs w:val="22"/>
          <w:lang w:eastAsia="en-US"/>
        </w:rPr>
      </w:pPr>
      <w:r w:rsidRPr="004E14DB">
        <w:rPr>
          <w:rFonts w:ascii="Arial Narrow" w:hAnsi="Arial Narrow"/>
          <w:sz w:val="22"/>
          <w:szCs w:val="22"/>
        </w:rPr>
        <w:t>Instalacja fotowoltaiczna będzie składała się z następujących elementów:</w:t>
      </w:r>
    </w:p>
    <w:p w14:paraId="489E0904" w14:textId="77777777" w:rsidR="004C6879" w:rsidRPr="004E14DB" w:rsidRDefault="004C6879" w:rsidP="00152FBB">
      <w:pPr>
        <w:pStyle w:val="Akapitzlist"/>
        <w:widowControl/>
        <w:numPr>
          <w:ilvl w:val="0"/>
          <w:numId w:val="31"/>
        </w:numPr>
        <w:spacing w:after="160" w:line="276" w:lineRule="auto"/>
        <w:jc w:val="both"/>
        <w:rPr>
          <w:rFonts w:ascii="Arial Narrow" w:hAnsi="Arial Narrow"/>
          <w:sz w:val="22"/>
          <w:szCs w:val="22"/>
        </w:rPr>
      </w:pPr>
      <w:r w:rsidRPr="004E14DB">
        <w:rPr>
          <w:rFonts w:ascii="Arial Narrow" w:hAnsi="Arial Narrow"/>
          <w:sz w:val="22"/>
          <w:szCs w:val="22"/>
        </w:rPr>
        <w:t>moduły fotowoltaiczne na wolnostojących konstrukcjach wsporczych,</w:t>
      </w:r>
    </w:p>
    <w:p w14:paraId="71CCB8E4" w14:textId="77777777" w:rsidR="004C6879" w:rsidRPr="004E14DB" w:rsidRDefault="004C6879" w:rsidP="00152FBB">
      <w:pPr>
        <w:pStyle w:val="Akapitzlist"/>
        <w:widowControl/>
        <w:numPr>
          <w:ilvl w:val="0"/>
          <w:numId w:val="31"/>
        </w:numPr>
        <w:spacing w:after="160" w:line="276" w:lineRule="auto"/>
        <w:jc w:val="both"/>
        <w:rPr>
          <w:rFonts w:ascii="Arial Narrow" w:hAnsi="Arial Narrow"/>
          <w:sz w:val="22"/>
          <w:szCs w:val="22"/>
        </w:rPr>
      </w:pPr>
      <w:r w:rsidRPr="004E14DB">
        <w:rPr>
          <w:rFonts w:ascii="Arial Narrow" w:hAnsi="Arial Narrow"/>
          <w:sz w:val="22"/>
          <w:szCs w:val="22"/>
        </w:rPr>
        <w:t>przekształtniki DC/AC (inwertery) zamocowane do konstrukcji wsporczych lub zlokalizowane przy stacji transformatorowej,</w:t>
      </w:r>
    </w:p>
    <w:p w14:paraId="55DDE5E2" w14:textId="77777777" w:rsidR="004C6879" w:rsidRPr="004E14DB" w:rsidRDefault="004C6879" w:rsidP="00152FBB">
      <w:pPr>
        <w:pStyle w:val="Akapitzlist"/>
        <w:widowControl/>
        <w:numPr>
          <w:ilvl w:val="0"/>
          <w:numId w:val="31"/>
        </w:numPr>
        <w:spacing w:after="160" w:line="276" w:lineRule="auto"/>
        <w:jc w:val="both"/>
        <w:rPr>
          <w:rFonts w:ascii="Arial Narrow" w:hAnsi="Arial Narrow"/>
          <w:sz w:val="22"/>
          <w:szCs w:val="22"/>
        </w:rPr>
      </w:pPr>
      <w:r w:rsidRPr="004E14DB">
        <w:rPr>
          <w:rFonts w:ascii="Arial Narrow" w:hAnsi="Arial Narrow"/>
          <w:sz w:val="22"/>
          <w:szCs w:val="22"/>
        </w:rPr>
        <w:t>stacja transformatorowa (jedna stacja zajmuje obszar około 30 m</w:t>
      </w:r>
      <w:r w:rsidRPr="004E14DB">
        <w:rPr>
          <w:rFonts w:ascii="Arial Narrow" w:hAnsi="Arial Narrow"/>
          <w:sz w:val="22"/>
          <w:szCs w:val="22"/>
          <w:vertAlign w:val="superscript"/>
        </w:rPr>
        <w:t>2</w:t>
      </w:r>
      <w:r w:rsidRPr="004E14DB">
        <w:rPr>
          <w:rFonts w:ascii="Arial Narrow" w:hAnsi="Arial Narrow"/>
          <w:sz w:val="22"/>
          <w:szCs w:val="22"/>
        </w:rPr>
        <w:t>, przewiduje się do 11 stacji),</w:t>
      </w:r>
    </w:p>
    <w:p w14:paraId="3CC8EE09" w14:textId="77777777" w:rsidR="004C6879" w:rsidRPr="004E14DB" w:rsidRDefault="004C6879" w:rsidP="00152FBB">
      <w:pPr>
        <w:pStyle w:val="Akapitzlist"/>
        <w:widowControl/>
        <w:numPr>
          <w:ilvl w:val="0"/>
          <w:numId w:val="31"/>
        </w:numPr>
        <w:spacing w:after="160" w:line="276" w:lineRule="auto"/>
        <w:jc w:val="both"/>
        <w:rPr>
          <w:rFonts w:ascii="Arial Narrow" w:hAnsi="Arial Narrow"/>
          <w:sz w:val="22"/>
          <w:szCs w:val="22"/>
        </w:rPr>
      </w:pPr>
      <w:r w:rsidRPr="004E14DB">
        <w:rPr>
          <w:rFonts w:ascii="Arial Narrow" w:hAnsi="Arial Narrow"/>
          <w:sz w:val="22"/>
          <w:szCs w:val="22"/>
        </w:rPr>
        <w:t>kontenerowe magazyny energii,</w:t>
      </w:r>
    </w:p>
    <w:p w14:paraId="0360AE6F" w14:textId="77777777" w:rsidR="004C6879" w:rsidRPr="004E14DB" w:rsidRDefault="004C6879" w:rsidP="00152FBB">
      <w:pPr>
        <w:pStyle w:val="Akapitzlist"/>
        <w:widowControl/>
        <w:numPr>
          <w:ilvl w:val="0"/>
          <w:numId w:val="31"/>
        </w:numPr>
        <w:spacing w:after="160" w:line="276" w:lineRule="auto"/>
        <w:jc w:val="both"/>
        <w:rPr>
          <w:rFonts w:ascii="Arial Narrow" w:hAnsi="Arial Narrow"/>
          <w:sz w:val="22"/>
          <w:szCs w:val="22"/>
        </w:rPr>
      </w:pPr>
      <w:proofErr w:type="spellStart"/>
      <w:r w:rsidRPr="004E14DB">
        <w:rPr>
          <w:rFonts w:ascii="Arial Narrow" w:hAnsi="Arial Narrow"/>
          <w:sz w:val="22"/>
          <w:szCs w:val="22"/>
        </w:rPr>
        <w:t>trackery</w:t>
      </w:r>
      <w:proofErr w:type="spellEnd"/>
      <w:r w:rsidRPr="004E14DB">
        <w:rPr>
          <w:rFonts w:ascii="Arial Narrow" w:hAnsi="Arial Narrow"/>
          <w:sz w:val="22"/>
          <w:szCs w:val="22"/>
        </w:rPr>
        <w:t>,</w:t>
      </w:r>
    </w:p>
    <w:p w14:paraId="2F107FAA" w14:textId="77777777" w:rsidR="004C6879" w:rsidRPr="004E14DB" w:rsidRDefault="004C6879" w:rsidP="00152FBB">
      <w:pPr>
        <w:pStyle w:val="Akapitzlist"/>
        <w:widowControl/>
        <w:numPr>
          <w:ilvl w:val="0"/>
          <w:numId w:val="31"/>
        </w:numPr>
        <w:spacing w:after="160" w:line="276" w:lineRule="auto"/>
        <w:jc w:val="both"/>
        <w:rPr>
          <w:rFonts w:ascii="Arial Narrow" w:hAnsi="Arial Narrow"/>
          <w:sz w:val="22"/>
          <w:szCs w:val="22"/>
        </w:rPr>
      </w:pPr>
      <w:r w:rsidRPr="004E14DB">
        <w:rPr>
          <w:rFonts w:ascii="Arial Narrow" w:hAnsi="Arial Narrow"/>
          <w:sz w:val="22"/>
          <w:szCs w:val="22"/>
        </w:rPr>
        <w:t>instalacje elektryczne prądu stałego,</w:t>
      </w:r>
    </w:p>
    <w:p w14:paraId="26FE5E19" w14:textId="77777777" w:rsidR="004C6879" w:rsidRPr="004E14DB" w:rsidRDefault="004C6879" w:rsidP="00152FBB">
      <w:pPr>
        <w:pStyle w:val="Akapitzlist"/>
        <w:widowControl/>
        <w:numPr>
          <w:ilvl w:val="0"/>
          <w:numId w:val="31"/>
        </w:numPr>
        <w:spacing w:after="160" w:line="276" w:lineRule="auto"/>
        <w:jc w:val="both"/>
        <w:rPr>
          <w:rFonts w:ascii="Arial Narrow" w:hAnsi="Arial Narrow"/>
          <w:sz w:val="22"/>
          <w:szCs w:val="22"/>
        </w:rPr>
      </w:pPr>
      <w:r w:rsidRPr="004E14DB">
        <w:rPr>
          <w:rFonts w:ascii="Arial Narrow" w:hAnsi="Arial Narrow"/>
          <w:sz w:val="22"/>
          <w:szCs w:val="22"/>
        </w:rPr>
        <w:t>trójfazowa instalacja elektryczna prądu przemiennego,</w:t>
      </w:r>
    </w:p>
    <w:p w14:paraId="076CA78C" w14:textId="77777777" w:rsidR="004C6879" w:rsidRPr="004E14DB" w:rsidRDefault="004C6879" w:rsidP="00152FBB">
      <w:pPr>
        <w:pStyle w:val="Akapitzlist"/>
        <w:widowControl/>
        <w:numPr>
          <w:ilvl w:val="0"/>
          <w:numId w:val="31"/>
        </w:numPr>
        <w:spacing w:after="160" w:line="276" w:lineRule="auto"/>
        <w:jc w:val="both"/>
        <w:rPr>
          <w:rFonts w:ascii="Arial Narrow" w:hAnsi="Arial Narrow"/>
          <w:sz w:val="22"/>
          <w:szCs w:val="22"/>
        </w:rPr>
      </w:pPr>
      <w:r w:rsidRPr="004E14DB">
        <w:rPr>
          <w:rFonts w:ascii="Arial Narrow" w:hAnsi="Arial Narrow"/>
          <w:sz w:val="22"/>
          <w:szCs w:val="22"/>
        </w:rPr>
        <w:t>przyłącze kablowe,</w:t>
      </w:r>
    </w:p>
    <w:p w14:paraId="6E645DC1" w14:textId="77777777" w:rsidR="004C6879" w:rsidRPr="004E14DB" w:rsidRDefault="004C6879" w:rsidP="00152FBB">
      <w:pPr>
        <w:pStyle w:val="Akapitzlist"/>
        <w:widowControl/>
        <w:numPr>
          <w:ilvl w:val="0"/>
          <w:numId w:val="31"/>
        </w:numPr>
        <w:spacing w:after="160" w:line="276" w:lineRule="auto"/>
        <w:jc w:val="both"/>
        <w:rPr>
          <w:rFonts w:ascii="Arial Narrow" w:hAnsi="Arial Narrow"/>
          <w:sz w:val="22"/>
          <w:szCs w:val="22"/>
        </w:rPr>
      </w:pPr>
      <w:r w:rsidRPr="004E14DB">
        <w:rPr>
          <w:rFonts w:ascii="Arial Narrow" w:hAnsi="Arial Narrow"/>
          <w:sz w:val="22"/>
          <w:szCs w:val="22"/>
        </w:rPr>
        <w:t>układ pomiarowo-rozliczeniowy w miejscu dostarczania/ odbioru energii elektrycznej,</w:t>
      </w:r>
    </w:p>
    <w:p w14:paraId="1B6DA249" w14:textId="77777777" w:rsidR="004C6879" w:rsidRPr="004E14DB" w:rsidRDefault="004C6879" w:rsidP="00152FBB">
      <w:pPr>
        <w:pStyle w:val="Akapitzlist"/>
        <w:widowControl/>
        <w:numPr>
          <w:ilvl w:val="0"/>
          <w:numId w:val="31"/>
        </w:numPr>
        <w:spacing w:after="160" w:line="276" w:lineRule="auto"/>
        <w:jc w:val="both"/>
        <w:rPr>
          <w:rFonts w:ascii="Arial Narrow" w:hAnsi="Arial Narrow"/>
          <w:sz w:val="22"/>
          <w:szCs w:val="22"/>
        </w:rPr>
      </w:pPr>
      <w:r w:rsidRPr="004E14DB">
        <w:rPr>
          <w:rFonts w:ascii="Arial Narrow" w:hAnsi="Arial Narrow"/>
          <w:sz w:val="22"/>
          <w:szCs w:val="22"/>
        </w:rPr>
        <w:t>układy pomiarowo-kontrolne na zaciskach systemu,</w:t>
      </w:r>
    </w:p>
    <w:p w14:paraId="57F79705" w14:textId="77777777" w:rsidR="004C6879" w:rsidRPr="004E14DB" w:rsidRDefault="004C6879" w:rsidP="00152FBB">
      <w:pPr>
        <w:pStyle w:val="Akapitzlist"/>
        <w:widowControl/>
        <w:numPr>
          <w:ilvl w:val="0"/>
          <w:numId w:val="31"/>
        </w:numPr>
        <w:spacing w:after="160" w:line="276" w:lineRule="auto"/>
        <w:jc w:val="both"/>
        <w:rPr>
          <w:rFonts w:ascii="Arial Narrow" w:hAnsi="Arial Narrow"/>
          <w:sz w:val="22"/>
          <w:szCs w:val="22"/>
        </w:rPr>
      </w:pPr>
      <w:r w:rsidRPr="004E14DB">
        <w:rPr>
          <w:rFonts w:ascii="Arial Narrow" w:hAnsi="Arial Narrow"/>
          <w:sz w:val="22"/>
          <w:szCs w:val="22"/>
        </w:rPr>
        <w:t>ogrodzenie wraz z bramą wjazdową i systemem monitoringu,</w:t>
      </w:r>
    </w:p>
    <w:p w14:paraId="5069861D" w14:textId="77777777" w:rsidR="004C6879" w:rsidRPr="004E14DB" w:rsidRDefault="004C6879" w:rsidP="00152FBB">
      <w:pPr>
        <w:pStyle w:val="Akapitzlist"/>
        <w:widowControl/>
        <w:numPr>
          <w:ilvl w:val="0"/>
          <w:numId w:val="31"/>
        </w:numPr>
        <w:spacing w:after="160" w:line="276" w:lineRule="auto"/>
        <w:jc w:val="both"/>
        <w:rPr>
          <w:rFonts w:ascii="Arial Narrow" w:hAnsi="Arial Narrow"/>
          <w:sz w:val="22"/>
          <w:szCs w:val="22"/>
        </w:rPr>
      </w:pPr>
      <w:r w:rsidRPr="004E14DB">
        <w:rPr>
          <w:rFonts w:ascii="Arial Narrow" w:hAnsi="Arial Narrow"/>
          <w:sz w:val="22"/>
          <w:szCs w:val="22"/>
        </w:rPr>
        <w:t>ochrona odgromowa i przeciwprzepięciowa.</w:t>
      </w:r>
    </w:p>
    <w:p w14:paraId="536F318A" w14:textId="77777777" w:rsidR="00EC5E65" w:rsidRPr="004E14DB" w:rsidRDefault="00BA2D85" w:rsidP="00152FBB">
      <w:pPr>
        <w:spacing w:line="276" w:lineRule="auto"/>
        <w:jc w:val="both"/>
        <w:rPr>
          <w:rFonts w:ascii="Arial Narrow" w:eastAsia="Times New Roman" w:hAnsi="Arial Narrow" w:cs="Times New Roman"/>
          <w:color w:val="auto"/>
          <w:sz w:val="22"/>
          <w:szCs w:val="22"/>
          <w:lang w:bidi="ar-SA"/>
        </w:rPr>
      </w:pPr>
      <w:r w:rsidRPr="004E14DB">
        <w:rPr>
          <w:rFonts w:ascii="Arial Narrow" w:eastAsia="Calibri" w:hAnsi="Arial Narrow"/>
          <w:color w:val="000000" w:themeColor="text1"/>
          <w:sz w:val="22"/>
          <w:szCs w:val="22"/>
          <w:lang w:eastAsia="en-US"/>
        </w:rPr>
        <w:t xml:space="preserve">         </w:t>
      </w:r>
      <w:r w:rsidR="000E73CD" w:rsidRPr="004E14DB">
        <w:rPr>
          <w:rFonts w:ascii="Arial Narrow" w:eastAsia="Calibri" w:hAnsi="Arial Narrow"/>
          <w:color w:val="000000" w:themeColor="text1"/>
          <w:sz w:val="22"/>
          <w:szCs w:val="22"/>
          <w:lang w:eastAsia="en-US"/>
        </w:rPr>
        <w:t xml:space="preserve">Zgodnie z § 3 ust. </w:t>
      </w:r>
      <w:r w:rsidR="00232A21" w:rsidRPr="004E14DB">
        <w:rPr>
          <w:rFonts w:ascii="Arial Narrow" w:eastAsia="Calibri" w:hAnsi="Arial Narrow"/>
          <w:color w:val="000000" w:themeColor="text1"/>
          <w:sz w:val="22"/>
          <w:szCs w:val="22"/>
          <w:lang w:eastAsia="en-US"/>
        </w:rPr>
        <w:t>1 pkt 54 b</w:t>
      </w:r>
      <w:r w:rsidR="00EC5E65" w:rsidRPr="004E14DB">
        <w:rPr>
          <w:rFonts w:ascii="Arial Narrow" w:eastAsia="Calibri" w:hAnsi="Arial Narrow"/>
          <w:color w:val="000000" w:themeColor="text1"/>
          <w:sz w:val="22"/>
          <w:szCs w:val="22"/>
          <w:lang w:eastAsia="en-US"/>
        </w:rPr>
        <w:t xml:space="preserve"> </w:t>
      </w:r>
      <w:r w:rsidR="000E73CD" w:rsidRPr="004E14DB">
        <w:rPr>
          <w:rFonts w:ascii="Arial Narrow" w:eastAsia="Calibri" w:hAnsi="Arial Narrow"/>
          <w:color w:val="000000" w:themeColor="text1"/>
          <w:sz w:val="22"/>
          <w:szCs w:val="22"/>
          <w:lang w:eastAsia="en-US"/>
        </w:rPr>
        <w:t>rozporządzenia Rady Ministrów z dnia 9 listopada 2010 r. w sprawie przedsięwzięć mogących znacząco oddziaływać na środowisko</w:t>
      </w:r>
      <w:r w:rsidR="00830B5F" w:rsidRPr="004E14DB">
        <w:rPr>
          <w:rFonts w:ascii="Arial Narrow" w:eastAsia="Calibri" w:hAnsi="Arial Narrow"/>
          <w:color w:val="000000" w:themeColor="text1"/>
          <w:sz w:val="22"/>
          <w:szCs w:val="22"/>
          <w:lang w:eastAsia="en-US"/>
        </w:rPr>
        <w:t xml:space="preserve"> (Dz. U. z 201</w:t>
      </w:r>
      <w:r w:rsidR="00B36834" w:rsidRPr="004E14DB">
        <w:rPr>
          <w:rFonts w:ascii="Arial Narrow" w:eastAsia="Calibri" w:hAnsi="Arial Narrow"/>
          <w:color w:val="000000" w:themeColor="text1"/>
          <w:sz w:val="22"/>
          <w:szCs w:val="22"/>
          <w:lang w:eastAsia="en-US"/>
        </w:rPr>
        <w:t>9</w:t>
      </w:r>
      <w:r w:rsidR="00830B5F" w:rsidRPr="004E14DB">
        <w:rPr>
          <w:rFonts w:ascii="Arial Narrow" w:eastAsia="Calibri" w:hAnsi="Arial Narrow"/>
          <w:color w:val="000000" w:themeColor="text1"/>
          <w:sz w:val="22"/>
          <w:szCs w:val="22"/>
          <w:lang w:eastAsia="en-US"/>
        </w:rPr>
        <w:t>r., poz. 1</w:t>
      </w:r>
      <w:r w:rsidR="00B36834" w:rsidRPr="004E14DB">
        <w:rPr>
          <w:rFonts w:ascii="Arial Narrow" w:eastAsia="Calibri" w:hAnsi="Arial Narrow"/>
          <w:color w:val="000000" w:themeColor="text1"/>
          <w:sz w:val="22"/>
          <w:szCs w:val="22"/>
          <w:lang w:eastAsia="en-US"/>
        </w:rPr>
        <w:t>839</w:t>
      </w:r>
      <w:r w:rsidR="00830B5F" w:rsidRPr="004E14DB">
        <w:rPr>
          <w:rFonts w:ascii="Arial Narrow" w:eastAsia="Calibri" w:hAnsi="Arial Narrow"/>
          <w:color w:val="000000" w:themeColor="text1"/>
          <w:sz w:val="22"/>
          <w:szCs w:val="22"/>
          <w:lang w:eastAsia="en-US"/>
        </w:rPr>
        <w:t>),</w:t>
      </w:r>
      <w:r w:rsidR="00EC5E65" w:rsidRPr="004E14DB">
        <w:rPr>
          <w:rFonts w:ascii="Arial Narrow" w:eastAsia="Times New Roman" w:hAnsi="Arial Narrow" w:cs="Times New Roman"/>
          <w:color w:val="auto"/>
          <w:sz w:val="22"/>
          <w:szCs w:val="22"/>
          <w:lang w:bidi="ar-SA"/>
        </w:rPr>
        <w:t xml:space="preserve"> </w:t>
      </w:r>
    </w:p>
    <w:p w14:paraId="6BCC51AC" w14:textId="77777777" w:rsidR="00EC5E65" w:rsidRPr="004E14DB" w:rsidRDefault="00EC5E65" w:rsidP="00152FBB">
      <w:pPr>
        <w:widowControl/>
        <w:spacing w:line="276" w:lineRule="auto"/>
        <w:jc w:val="both"/>
        <w:rPr>
          <w:rFonts w:ascii="Arial Narrow" w:eastAsia="Times New Roman" w:hAnsi="Arial Narrow" w:cs="Times New Roman"/>
          <w:color w:val="auto"/>
          <w:sz w:val="22"/>
          <w:szCs w:val="22"/>
          <w:lang w:bidi="ar-SA"/>
        </w:rPr>
      </w:pPr>
      <w:r w:rsidRPr="004E14DB">
        <w:rPr>
          <w:rFonts w:ascii="Arial Narrow" w:eastAsia="Times New Roman" w:hAnsi="Arial Narrow" w:cs="Times New Roman"/>
          <w:color w:val="auto"/>
          <w:sz w:val="22"/>
          <w:szCs w:val="22"/>
          <w:lang w:bidi="ar-SA"/>
        </w:rPr>
        <w:t xml:space="preserve">zabudowa przemysłowa, w tym zabudowa systemami </w:t>
      </w:r>
      <w:proofErr w:type="gramStart"/>
      <w:r w:rsidRPr="004E14DB">
        <w:rPr>
          <w:rFonts w:ascii="Arial Narrow" w:eastAsia="Times New Roman" w:hAnsi="Arial Narrow" w:cs="Times New Roman"/>
          <w:color w:val="auto"/>
          <w:sz w:val="22"/>
          <w:szCs w:val="22"/>
          <w:lang w:bidi="ar-SA"/>
        </w:rPr>
        <w:t>fotowoltaicznymi,</w:t>
      </w:r>
      <w:proofErr w:type="gramEnd"/>
      <w:r w:rsidRPr="004E14DB">
        <w:rPr>
          <w:rFonts w:ascii="Arial Narrow" w:eastAsia="Times New Roman" w:hAnsi="Arial Narrow" w:cs="Times New Roman"/>
          <w:color w:val="auto"/>
          <w:sz w:val="22"/>
          <w:szCs w:val="22"/>
          <w:lang w:bidi="ar-SA"/>
        </w:rPr>
        <w:t xml:space="preserve"> lub magazynowa, wraz z towarzyszącą jej infrastrukturą, o powierzchni zabudowy nie mniejszej niż:</w:t>
      </w:r>
    </w:p>
    <w:p w14:paraId="18662BD2" w14:textId="77777777" w:rsidR="00EC5E65" w:rsidRPr="004E14DB" w:rsidRDefault="00EC5E65" w:rsidP="00152FBB">
      <w:pPr>
        <w:widowControl/>
        <w:spacing w:line="276" w:lineRule="auto"/>
        <w:jc w:val="both"/>
        <w:rPr>
          <w:rFonts w:ascii="Arial Narrow" w:eastAsia="Times New Roman" w:hAnsi="Arial Narrow" w:cs="Times New Roman"/>
          <w:color w:val="auto"/>
          <w:sz w:val="22"/>
          <w:szCs w:val="22"/>
          <w:lang w:bidi="ar-SA"/>
        </w:rPr>
      </w:pPr>
      <w:r w:rsidRPr="004E14DB">
        <w:rPr>
          <w:rFonts w:ascii="Arial Narrow" w:eastAsia="Times New Roman" w:hAnsi="Arial Narrow" w:cs="Times New Roman"/>
          <w:color w:val="auto"/>
          <w:sz w:val="22"/>
          <w:szCs w:val="22"/>
          <w:lang w:bidi="ar-SA"/>
        </w:rPr>
        <w:t>b) 1 ha na obszarach innych niż wymienione w lit. a;</w:t>
      </w:r>
    </w:p>
    <w:p w14:paraId="22ABE657" w14:textId="052D8E8E" w:rsidR="00320648" w:rsidRPr="004E14DB" w:rsidRDefault="00320648" w:rsidP="00152FBB">
      <w:pPr>
        <w:spacing w:line="276" w:lineRule="auto"/>
        <w:jc w:val="both"/>
        <w:rPr>
          <w:rFonts w:ascii="Arial Narrow" w:hAnsi="Arial Narrow"/>
          <w:sz w:val="22"/>
          <w:szCs w:val="22"/>
        </w:rPr>
      </w:pPr>
      <w:r w:rsidRPr="004E14DB">
        <w:rPr>
          <w:rFonts w:ascii="Arial Narrow" w:hAnsi="Arial Narrow"/>
          <w:sz w:val="22"/>
          <w:szCs w:val="22"/>
        </w:rPr>
        <w:t>Obszar, na którym planuje się realizację inwestycji nie jest objęty miejscowym planem zagospodarowania przestrzennego.</w:t>
      </w:r>
    </w:p>
    <w:p w14:paraId="0827D009" w14:textId="77777777" w:rsidR="00FF1507" w:rsidRPr="004E14DB" w:rsidRDefault="00FF1507" w:rsidP="00152FBB">
      <w:pPr>
        <w:pStyle w:val="Teksttreci20"/>
        <w:shd w:val="clear" w:color="auto" w:fill="auto"/>
        <w:spacing w:before="0" w:line="276" w:lineRule="auto"/>
        <w:ind w:firstLine="480"/>
        <w:jc w:val="both"/>
        <w:rPr>
          <w:sz w:val="22"/>
          <w:szCs w:val="22"/>
        </w:rPr>
      </w:pPr>
      <w:r w:rsidRPr="004E14DB">
        <w:rPr>
          <w:sz w:val="22"/>
          <w:szCs w:val="22"/>
        </w:rPr>
        <w:t xml:space="preserve">Zgodnie z art. 75 ust. 1 pkt 4 ustawy </w:t>
      </w:r>
      <w:proofErr w:type="spellStart"/>
      <w:r w:rsidRPr="004E14DB">
        <w:rPr>
          <w:sz w:val="22"/>
          <w:szCs w:val="22"/>
        </w:rPr>
        <w:t>ooś</w:t>
      </w:r>
      <w:proofErr w:type="spellEnd"/>
      <w:r w:rsidRPr="004E14DB">
        <w:rPr>
          <w:sz w:val="22"/>
          <w:szCs w:val="22"/>
        </w:rPr>
        <w:t xml:space="preserve">, organem właściwym do wydania decyzji o środowiskowych uwarunkowaniach dla przedmiotowego przedsięwzięcia jest Wójt Gminy Będzino.  </w:t>
      </w:r>
    </w:p>
    <w:p w14:paraId="7A649E3E" w14:textId="5B2A203F" w:rsidR="00FF1507" w:rsidRPr="004E14DB" w:rsidRDefault="00FF1507" w:rsidP="00152FBB">
      <w:pPr>
        <w:keepNext/>
        <w:spacing w:line="276" w:lineRule="auto"/>
        <w:ind w:firstLine="210"/>
        <w:jc w:val="both"/>
        <w:rPr>
          <w:rFonts w:ascii="Arial Narrow" w:hAnsi="Arial Narrow" w:cs="Arial"/>
          <w:sz w:val="22"/>
          <w:szCs w:val="22"/>
        </w:rPr>
      </w:pPr>
      <w:r w:rsidRPr="004E14DB">
        <w:rPr>
          <w:rFonts w:ascii="Arial Narrow" w:hAnsi="Arial Narrow"/>
          <w:sz w:val="22"/>
          <w:szCs w:val="22"/>
        </w:rPr>
        <w:t xml:space="preserve">Ze względu na to, że liczba stron prowadzonego postępowania zmierzającego do wydania decyzji o środowiskowych uwarunkowaniach dla przedmiotowego przedsięwzięcia  przekracza 10 to zgodnie z art. 74 ust. 3 ustawy Kpa strony postępowania zawiadamiane są o każdej czynności organu w drodze obwieszczenia, które zamieszczono </w:t>
      </w:r>
      <w:r w:rsidRPr="004E14DB">
        <w:rPr>
          <w:rFonts w:ascii="Arial Narrow" w:hAnsi="Arial Narrow" w:cs="Arial"/>
          <w:sz w:val="22"/>
          <w:szCs w:val="22"/>
        </w:rPr>
        <w:t xml:space="preserve">na stronie biuletynu informacji publicznej Gminy Będzino oraz wywieszenie na tablicy ogłoszeń Urzędu Gminy w Będzinie i tablicach ogłoszeń </w:t>
      </w:r>
      <w:r w:rsidR="007564D8" w:rsidRPr="004E14DB">
        <w:rPr>
          <w:rFonts w:ascii="Arial Narrow" w:hAnsi="Arial Narrow" w:cs="Arial"/>
          <w:sz w:val="22"/>
          <w:szCs w:val="22"/>
        </w:rPr>
        <w:t xml:space="preserve">                           </w:t>
      </w:r>
      <w:r w:rsidRPr="004E14DB">
        <w:rPr>
          <w:rFonts w:ascii="Arial Narrow" w:hAnsi="Arial Narrow" w:cs="Arial"/>
          <w:sz w:val="22"/>
          <w:szCs w:val="22"/>
        </w:rPr>
        <w:t xml:space="preserve">w Sołectwie </w:t>
      </w:r>
      <w:r w:rsidR="00560783" w:rsidRPr="004E14DB">
        <w:rPr>
          <w:rFonts w:ascii="Arial Narrow" w:hAnsi="Arial Narrow" w:cs="Arial"/>
          <w:sz w:val="22"/>
          <w:szCs w:val="22"/>
        </w:rPr>
        <w:t>Mścice</w:t>
      </w:r>
      <w:r w:rsidRPr="004E14DB">
        <w:rPr>
          <w:rFonts w:ascii="Arial Narrow" w:hAnsi="Arial Narrow" w:cs="Arial"/>
          <w:sz w:val="22"/>
          <w:szCs w:val="22"/>
        </w:rPr>
        <w:t>.</w:t>
      </w:r>
    </w:p>
    <w:p w14:paraId="01179A7A" w14:textId="1EF1B344" w:rsidR="00FF1507" w:rsidRPr="004E14DB" w:rsidRDefault="00FF1507" w:rsidP="00152FBB">
      <w:pPr>
        <w:pStyle w:val="Teksttreci20"/>
        <w:shd w:val="clear" w:color="auto" w:fill="auto"/>
        <w:spacing w:before="0" w:line="276" w:lineRule="auto"/>
        <w:ind w:firstLine="480"/>
        <w:jc w:val="both"/>
        <w:rPr>
          <w:sz w:val="22"/>
          <w:szCs w:val="22"/>
        </w:rPr>
      </w:pPr>
      <w:r w:rsidRPr="004E14DB">
        <w:rPr>
          <w:sz w:val="22"/>
          <w:szCs w:val="22"/>
        </w:rPr>
        <w:t xml:space="preserve">W dniu </w:t>
      </w:r>
      <w:r w:rsidR="00560783" w:rsidRPr="004E14DB">
        <w:rPr>
          <w:sz w:val="22"/>
          <w:szCs w:val="22"/>
        </w:rPr>
        <w:t>27</w:t>
      </w:r>
      <w:r w:rsidRPr="004E14DB">
        <w:rPr>
          <w:sz w:val="22"/>
          <w:szCs w:val="22"/>
        </w:rPr>
        <w:t>.</w:t>
      </w:r>
      <w:r w:rsidR="00560783" w:rsidRPr="004E14DB">
        <w:rPr>
          <w:sz w:val="22"/>
          <w:szCs w:val="22"/>
        </w:rPr>
        <w:t>09</w:t>
      </w:r>
      <w:r w:rsidRPr="004E14DB">
        <w:rPr>
          <w:sz w:val="22"/>
          <w:szCs w:val="22"/>
        </w:rPr>
        <w:t xml:space="preserve">.2021r.  Wójt Gminy Będzino obwieszczeniem zawiadomił, strony postępowania o wszczęciu postępowania administracyjnego w sprawie wydania decyzji o środowiskowych uwarunkowaniach dla niniejszej inwestycji. </w:t>
      </w:r>
    </w:p>
    <w:p w14:paraId="018DE7CE" w14:textId="0F23ED26" w:rsidR="00FF1507" w:rsidRPr="004E14DB" w:rsidRDefault="00FF1507" w:rsidP="00152FBB">
      <w:pPr>
        <w:pStyle w:val="Teksttreci20"/>
        <w:shd w:val="clear" w:color="auto" w:fill="auto"/>
        <w:spacing w:before="0" w:line="276" w:lineRule="auto"/>
        <w:ind w:firstLine="480"/>
        <w:jc w:val="both"/>
        <w:rPr>
          <w:sz w:val="22"/>
          <w:szCs w:val="22"/>
        </w:rPr>
      </w:pPr>
      <w:r w:rsidRPr="004E14DB">
        <w:rPr>
          <w:sz w:val="22"/>
          <w:szCs w:val="22"/>
        </w:rPr>
        <w:lastRenderedPageBreak/>
        <w:t xml:space="preserve">Stosownie do art. 64 ust. 1 ustawy </w:t>
      </w:r>
      <w:proofErr w:type="spellStart"/>
      <w:r w:rsidRPr="004E14DB">
        <w:rPr>
          <w:sz w:val="22"/>
          <w:szCs w:val="22"/>
        </w:rPr>
        <w:t>ooś</w:t>
      </w:r>
      <w:proofErr w:type="spellEnd"/>
      <w:r w:rsidRPr="004E14DB">
        <w:rPr>
          <w:sz w:val="22"/>
          <w:szCs w:val="22"/>
        </w:rPr>
        <w:t xml:space="preserve">, zasięgnięto opinii Regionalnego Dyrektora Ochrony Środowiska w </w:t>
      </w:r>
      <w:proofErr w:type="gramStart"/>
      <w:r w:rsidRPr="004E14DB">
        <w:rPr>
          <w:sz w:val="22"/>
          <w:szCs w:val="22"/>
        </w:rPr>
        <w:t xml:space="preserve">Szczecinie, </w:t>
      </w:r>
      <w:r w:rsidR="00387C81" w:rsidRPr="004E14DB">
        <w:rPr>
          <w:sz w:val="22"/>
          <w:szCs w:val="22"/>
        </w:rPr>
        <w:t xml:space="preserve">  </w:t>
      </w:r>
      <w:proofErr w:type="gramEnd"/>
      <w:r w:rsidR="00387C81" w:rsidRPr="004E14DB">
        <w:rPr>
          <w:sz w:val="22"/>
          <w:szCs w:val="22"/>
        </w:rPr>
        <w:t xml:space="preserve">               </w:t>
      </w:r>
      <w:r w:rsidRPr="004E14DB">
        <w:rPr>
          <w:sz w:val="22"/>
          <w:szCs w:val="22"/>
        </w:rPr>
        <w:t>w sprawie obowiązku przeprowadzenia oceny oddziaływania przedmiotowego przedsięwzięcia na środowisko.</w:t>
      </w:r>
    </w:p>
    <w:p w14:paraId="3C028721" w14:textId="64017C2D" w:rsidR="00FF1507" w:rsidRPr="004E14DB" w:rsidRDefault="00FF1507" w:rsidP="00152FBB">
      <w:pPr>
        <w:pStyle w:val="Teksttreci20"/>
        <w:shd w:val="clear" w:color="auto" w:fill="auto"/>
        <w:spacing w:before="0" w:line="276" w:lineRule="auto"/>
        <w:ind w:firstLine="480"/>
        <w:jc w:val="both"/>
        <w:rPr>
          <w:sz w:val="22"/>
          <w:szCs w:val="22"/>
        </w:rPr>
      </w:pPr>
      <w:r w:rsidRPr="004E14DB">
        <w:rPr>
          <w:sz w:val="22"/>
          <w:szCs w:val="22"/>
        </w:rPr>
        <w:t xml:space="preserve">Stosownie do art. 64 ust. </w:t>
      </w:r>
      <w:proofErr w:type="gramStart"/>
      <w:r w:rsidRPr="004E14DB">
        <w:rPr>
          <w:sz w:val="22"/>
          <w:szCs w:val="22"/>
        </w:rPr>
        <w:t>1  ustawy</w:t>
      </w:r>
      <w:proofErr w:type="gramEnd"/>
      <w:r w:rsidRPr="004E14DB">
        <w:rPr>
          <w:sz w:val="22"/>
          <w:szCs w:val="22"/>
        </w:rPr>
        <w:t xml:space="preserve"> </w:t>
      </w:r>
      <w:proofErr w:type="spellStart"/>
      <w:r w:rsidRPr="004E14DB">
        <w:rPr>
          <w:sz w:val="22"/>
          <w:szCs w:val="22"/>
        </w:rPr>
        <w:t>ooś</w:t>
      </w:r>
      <w:proofErr w:type="spellEnd"/>
      <w:r w:rsidRPr="004E14DB">
        <w:rPr>
          <w:sz w:val="22"/>
          <w:szCs w:val="22"/>
        </w:rPr>
        <w:t xml:space="preserve"> zasięgnięto opinii Państwowego Powiatowego Inspektora Sanitarnego </w:t>
      </w:r>
      <w:r w:rsidR="0060153A" w:rsidRPr="004E14DB">
        <w:rPr>
          <w:sz w:val="22"/>
          <w:szCs w:val="22"/>
        </w:rPr>
        <w:t xml:space="preserve">                                   </w:t>
      </w:r>
      <w:r w:rsidRPr="004E14DB">
        <w:rPr>
          <w:sz w:val="22"/>
          <w:szCs w:val="22"/>
        </w:rPr>
        <w:t xml:space="preserve">w Koszalinie, w sprawie obowiązku przeprowadzenia oceny oddziaływania przedmiotowego przedsięwzięcia na środowisko. </w:t>
      </w:r>
    </w:p>
    <w:p w14:paraId="25D22B39" w14:textId="50EC8CAE" w:rsidR="00560783" w:rsidRPr="004E14DB" w:rsidRDefault="00FF1507" w:rsidP="00152FBB">
      <w:pPr>
        <w:pStyle w:val="Teksttreci20"/>
        <w:shd w:val="clear" w:color="auto" w:fill="auto"/>
        <w:spacing w:before="0" w:line="276" w:lineRule="auto"/>
        <w:ind w:firstLine="480"/>
        <w:jc w:val="both"/>
        <w:rPr>
          <w:sz w:val="22"/>
          <w:szCs w:val="22"/>
        </w:rPr>
      </w:pPr>
      <w:r w:rsidRPr="004E14DB">
        <w:rPr>
          <w:sz w:val="22"/>
          <w:szCs w:val="22"/>
        </w:rPr>
        <w:t xml:space="preserve">Stosownie do art. 64 ust. 1 ustawy </w:t>
      </w:r>
      <w:proofErr w:type="spellStart"/>
      <w:r w:rsidRPr="004E14DB">
        <w:rPr>
          <w:sz w:val="22"/>
          <w:szCs w:val="22"/>
        </w:rPr>
        <w:t>ooś</w:t>
      </w:r>
      <w:proofErr w:type="spellEnd"/>
      <w:r w:rsidRPr="004E14DB">
        <w:rPr>
          <w:sz w:val="22"/>
          <w:szCs w:val="22"/>
        </w:rPr>
        <w:t xml:space="preserve"> zasięgnięto opinii Państwowe Gospodarstwo Wodne Wody Polskie Zarząd Zlewni w Koszalinie, w sprawie obowiązku przeprowadzenia oceny oddziaływania przedmiotowego przedsięwzięcia na środowisko.</w:t>
      </w:r>
    </w:p>
    <w:p w14:paraId="1DDDD258" w14:textId="4E6048A9" w:rsidR="00294350" w:rsidRPr="004E14DB" w:rsidRDefault="00294350" w:rsidP="00152FBB">
      <w:pPr>
        <w:pStyle w:val="Teksttreci20"/>
        <w:shd w:val="clear" w:color="auto" w:fill="auto"/>
        <w:spacing w:before="0" w:line="276" w:lineRule="auto"/>
        <w:ind w:firstLine="480"/>
        <w:jc w:val="both"/>
        <w:rPr>
          <w:color w:val="auto"/>
          <w:sz w:val="22"/>
          <w:szCs w:val="22"/>
        </w:rPr>
      </w:pPr>
      <w:r w:rsidRPr="004E14DB">
        <w:rPr>
          <w:sz w:val="22"/>
          <w:szCs w:val="22"/>
        </w:rPr>
        <w:t>Państwowy Powiatowy Inspektor Sanitarny w Koszalinie pismem z dnia 11.10.2021r. znak sprawy ZNS.9022.4.34.2021 wyraził opinię, że dla przedmiotowego przedsięwzięcia nie stwierdza potrzeby przeprowadzenia oceny oddziaływania na środowisko.</w:t>
      </w:r>
    </w:p>
    <w:p w14:paraId="68AD3F42" w14:textId="68E04872" w:rsidR="00587BF6" w:rsidRPr="004E14DB" w:rsidRDefault="00587BF6" w:rsidP="00152FBB">
      <w:pPr>
        <w:pStyle w:val="Teksttreci20"/>
        <w:shd w:val="clear" w:color="auto" w:fill="auto"/>
        <w:spacing w:before="0" w:line="276" w:lineRule="auto"/>
        <w:ind w:firstLine="480"/>
        <w:jc w:val="both"/>
        <w:rPr>
          <w:color w:val="000000" w:themeColor="text1"/>
          <w:sz w:val="22"/>
          <w:szCs w:val="22"/>
        </w:rPr>
      </w:pPr>
      <w:r w:rsidRPr="004E14DB">
        <w:rPr>
          <w:color w:val="000000" w:themeColor="text1"/>
          <w:sz w:val="22"/>
          <w:szCs w:val="22"/>
        </w:rPr>
        <w:t xml:space="preserve">Państwowe Gospodarstwo Wodne Wody Polskie Zarząd Zlewni w Koszalinie pismem z dnia 08.10.2021r. (data wpływu do tutejszego urzędu 13.10.2021r.) znak sprawy </w:t>
      </w:r>
      <w:proofErr w:type="gramStart"/>
      <w:r w:rsidRPr="004E14DB">
        <w:rPr>
          <w:color w:val="000000" w:themeColor="text1"/>
          <w:sz w:val="22"/>
          <w:szCs w:val="22"/>
        </w:rPr>
        <w:t>SZ.ZZŚ</w:t>
      </w:r>
      <w:proofErr w:type="gramEnd"/>
      <w:r w:rsidRPr="004E14DB">
        <w:rPr>
          <w:color w:val="000000" w:themeColor="text1"/>
          <w:sz w:val="22"/>
          <w:szCs w:val="22"/>
        </w:rPr>
        <w:t>.2.4360.248.2021.DL wyraził opinię, że dla przedmiotowego przedsięwzięcia nie stwierdza potrzeby przeprowadzenia oceny oddziaływania na środowisko.</w:t>
      </w:r>
    </w:p>
    <w:p w14:paraId="5D5EC9AA" w14:textId="6B3CBEEE" w:rsidR="005C7FB7" w:rsidRPr="004E14DB" w:rsidRDefault="00560783" w:rsidP="00152FBB">
      <w:pPr>
        <w:pStyle w:val="Teksttreci20"/>
        <w:shd w:val="clear" w:color="auto" w:fill="auto"/>
        <w:spacing w:before="0" w:line="276" w:lineRule="auto"/>
        <w:ind w:firstLine="480"/>
        <w:jc w:val="both"/>
        <w:rPr>
          <w:color w:val="000000" w:themeColor="text1"/>
          <w:sz w:val="22"/>
          <w:szCs w:val="22"/>
        </w:rPr>
      </w:pPr>
      <w:r w:rsidRPr="004E14DB">
        <w:rPr>
          <w:color w:val="000000" w:themeColor="text1"/>
          <w:sz w:val="22"/>
          <w:szCs w:val="22"/>
        </w:rPr>
        <w:t xml:space="preserve">W dniu 13.10.2022r. do Wójta Gminy Będzino wpłynął sprzeciw mieszkańców Mścic oraz osady Łubniki. Wnioskodawcy nie zgadzają </w:t>
      </w:r>
      <w:r w:rsidR="005C7FB7" w:rsidRPr="004E14DB">
        <w:rPr>
          <w:color w:val="000000" w:themeColor="text1"/>
          <w:sz w:val="22"/>
          <w:szCs w:val="22"/>
        </w:rPr>
        <w:t xml:space="preserve">się </w:t>
      </w:r>
      <w:r w:rsidRPr="004E14DB">
        <w:rPr>
          <w:color w:val="000000" w:themeColor="text1"/>
          <w:sz w:val="22"/>
          <w:szCs w:val="22"/>
        </w:rPr>
        <w:t xml:space="preserve">z zapisami w karcie informacyjnej przedsięwzięcia </w:t>
      </w:r>
      <w:proofErr w:type="gramStart"/>
      <w:r w:rsidRPr="004E14DB">
        <w:rPr>
          <w:color w:val="000000" w:themeColor="text1"/>
          <w:sz w:val="22"/>
          <w:szCs w:val="22"/>
        </w:rPr>
        <w:t>tzn.</w:t>
      </w:r>
      <w:proofErr w:type="gramEnd"/>
      <w:r w:rsidRPr="004E14DB">
        <w:rPr>
          <w:color w:val="000000" w:themeColor="text1"/>
          <w:sz w:val="22"/>
          <w:szCs w:val="22"/>
        </w:rPr>
        <w:t xml:space="preserve"> że planowana inwestycja nie będzie wpływać negatywnie na samopoczucie mieszkańców i estetykę otoczenia. Ponadto wnioskodawcy uważają, że planowana odległość 0.01 km (10m) w/w inwestycji od Bukowego Lasu Górki PLH320062, znajdującego się w obszarze Natura 200 Specjalne </w:t>
      </w:r>
      <w:r w:rsidR="00E76898" w:rsidRPr="004E14DB">
        <w:rPr>
          <w:color w:val="000000" w:themeColor="text1"/>
          <w:sz w:val="22"/>
          <w:szCs w:val="22"/>
        </w:rPr>
        <w:t>Obszary Ochrony jest rażąco niska.</w:t>
      </w:r>
    </w:p>
    <w:p w14:paraId="147590D2" w14:textId="324C0EA3" w:rsidR="005C7FB7" w:rsidRPr="004E14DB" w:rsidRDefault="005C7FB7" w:rsidP="00152FBB">
      <w:pPr>
        <w:spacing w:line="276" w:lineRule="auto"/>
        <w:ind w:firstLine="426"/>
        <w:jc w:val="both"/>
        <w:rPr>
          <w:rFonts w:ascii="Arial Narrow" w:hAnsi="Arial Narrow" w:cs="Arial"/>
          <w:color w:val="000000" w:themeColor="text1"/>
          <w:sz w:val="22"/>
          <w:szCs w:val="22"/>
        </w:rPr>
      </w:pPr>
      <w:r w:rsidRPr="004E14DB">
        <w:rPr>
          <w:rFonts w:ascii="Arial Narrow" w:hAnsi="Arial Narrow" w:cs="Arial"/>
          <w:color w:val="000000" w:themeColor="text1"/>
          <w:sz w:val="22"/>
          <w:szCs w:val="22"/>
        </w:rPr>
        <w:t xml:space="preserve">W dniu 09.03.2022r. Inwestor w odpowiedzi na sprzeciw </w:t>
      </w:r>
      <w:r w:rsidRPr="004E14DB">
        <w:rPr>
          <w:rFonts w:ascii="Arial Narrow" w:hAnsi="Arial Narrow"/>
          <w:color w:val="000000" w:themeColor="text1"/>
          <w:sz w:val="22"/>
          <w:szCs w:val="22"/>
        </w:rPr>
        <w:t>mieszkańców Mścic oraz osady Łubniki</w:t>
      </w:r>
      <w:r w:rsidRPr="004E14DB">
        <w:rPr>
          <w:rFonts w:ascii="Arial Narrow" w:hAnsi="Arial Narrow" w:cs="Arial"/>
          <w:color w:val="000000" w:themeColor="text1"/>
          <w:sz w:val="22"/>
          <w:szCs w:val="22"/>
        </w:rPr>
        <w:t xml:space="preserve"> złożył w tutejszym urzędzie pismo wyjaśniające. Odpowiedź zredagowano w punktach nawiązujących do numeracji zawartej w ww. piśmie</w:t>
      </w:r>
    </w:p>
    <w:p w14:paraId="42F76F43" w14:textId="65E9674B" w:rsidR="005C7FB7" w:rsidRPr="004E14DB" w:rsidRDefault="005C7FB7" w:rsidP="00152FBB">
      <w:pPr>
        <w:spacing w:line="276" w:lineRule="auto"/>
        <w:ind w:left="355" w:right="43" w:hanging="10"/>
        <w:jc w:val="both"/>
        <w:rPr>
          <w:rFonts w:ascii="Arial Narrow" w:hAnsi="Arial Narrow"/>
          <w:color w:val="000000" w:themeColor="text1"/>
          <w:sz w:val="22"/>
          <w:szCs w:val="22"/>
        </w:rPr>
      </w:pPr>
      <w:r w:rsidRPr="004E14DB">
        <w:rPr>
          <w:rFonts w:ascii="Arial Narrow" w:eastAsia="Calibri" w:hAnsi="Arial Narrow" w:cs="Calibri"/>
          <w:color w:val="000000" w:themeColor="text1"/>
          <w:sz w:val="22"/>
          <w:szCs w:val="22"/>
        </w:rPr>
        <w:t>„1.</w:t>
      </w:r>
      <w:r w:rsidRPr="004E14DB">
        <w:rPr>
          <w:rFonts w:ascii="Arial Narrow" w:eastAsia="Arial" w:hAnsi="Arial Narrow" w:cs="Arial"/>
          <w:color w:val="000000" w:themeColor="text1"/>
          <w:sz w:val="22"/>
          <w:szCs w:val="22"/>
        </w:rPr>
        <w:t xml:space="preserve"> </w:t>
      </w:r>
      <w:r w:rsidRPr="004E14DB">
        <w:rPr>
          <w:rFonts w:ascii="Arial Narrow" w:eastAsia="Calibri" w:hAnsi="Arial Narrow" w:cs="Calibri"/>
          <w:color w:val="000000" w:themeColor="text1"/>
          <w:sz w:val="22"/>
          <w:szCs w:val="22"/>
        </w:rPr>
        <w:t xml:space="preserve">Planowana inwestycja powinna być oddalona o 100 metrów od skupisk ludzkich. </w:t>
      </w:r>
    </w:p>
    <w:p w14:paraId="2974426B" w14:textId="77777777" w:rsidR="005C7FB7" w:rsidRPr="004E14DB" w:rsidRDefault="005C7FB7" w:rsidP="00152FBB">
      <w:pPr>
        <w:spacing w:line="276" w:lineRule="auto"/>
        <w:ind w:left="-15" w:right="47"/>
        <w:jc w:val="both"/>
        <w:rPr>
          <w:rFonts w:ascii="Arial Narrow" w:hAnsi="Arial Narrow"/>
          <w:color w:val="000000" w:themeColor="text1"/>
          <w:sz w:val="22"/>
          <w:szCs w:val="22"/>
        </w:rPr>
      </w:pPr>
      <w:r w:rsidRPr="004E14DB">
        <w:rPr>
          <w:rFonts w:ascii="Arial Narrow" w:eastAsia="Calibri" w:hAnsi="Arial Narrow" w:cs="Calibri"/>
          <w:color w:val="000000" w:themeColor="text1"/>
          <w:sz w:val="22"/>
          <w:szCs w:val="22"/>
        </w:rPr>
        <w:t xml:space="preserve">Zabudowa </w:t>
      </w:r>
      <w:r w:rsidRPr="004E14DB">
        <w:rPr>
          <w:rFonts w:ascii="Arial Narrow" w:hAnsi="Arial Narrow"/>
          <w:color w:val="000000" w:themeColor="text1"/>
          <w:sz w:val="22"/>
          <w:szCs w:val="22"/>
        </w:rPr>
        <w:t>mieszkalna według karty informacyjnej przedsięwzięcia znajduje się w najbliższej odległości</w:t>
      </w:r>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 xml:space="preserve">około od </w:t>
      </w:r>
      <w:r w:rsidRPr="004E14DB">
        <w:rPr>
          <w:rFonts w:ascii="Arial Narrow" w:eastAsia="Calibri" w:hAnsi="Arial Narrow" w:cs="Calibri"/>
          <w:color w:val="000000" w:themeColor="text1"/>
          <w:sz w:val="22"/>
          <w:szCs w:val="22"/>
        </w:rPr>
        <w:t xml:space="preserve">50 </w:t>
      </w:r>
      <w:r w:rsidRPr="004E14DB">
        <w:rPr>
          <w:rFonts w:ascii="Arial Narrow" w:hAnsi="Arial Narrow"/>
          <w:color w:val="000000" w:themeColor="text1"/>
          <w:sz w:val="22"/>
          <w:szCs w:val="22"/>
        </w:rPr>
        <w:t>do 127 metrów</w:t>
      </w:r>
      <w:r w:rsidRPr="004E14DB">
        <w:rPr>
          <w:rFonts w:ascii="Arial Narrow" w:eastAsia="Calibri" w:hAnsi="Arial Narrow" w:cs="Calibri"/>
          <w:color w:val="000000" w:themeColor="text1"/>
          <w:sz w:val="22"/>
          <w:szCs w:val="22"/>
        </w:rPr>
        <w:t xml:space="preserve"> od planowanej inwestycji</w:t>
      </w:r>
      <w:r w:rsidRPr="004E14DB">
        <w:rPr>
          <w:rFonts w:ascii="Arial Narrow" w:hAnsi="Arial Narrow"/>
          <w:color w:val="000000" w:themeColor="text1"/>
          <w:sz w:val="22"/>
          <w:szCs w:val="22"/>
        </w:rPr>
        <w:t>. Wymogi akustyczne dla terenów chronionych nie zostaną</w:t>
      </w:r>
      <w:r w:rsidRPr="004E14DB">
        <w:rPr>
          <w:rFonts w:ascii="Arial Narrow" w:eastAsia="Calibri" w:hAnsi="Arial Narrow" w:cs="Calibri"/>
          <w:color w:val="000000" w:themeColor="text1"/>
          <w:sz w:val="22"/>
          <w:szCs w:val="22"/>
        </w:rPr>
        <w:t xml:space="preserve"> przekroczone. </w:t>
      </w:r>
      <w:r w:rsidRPr="004E14DB">
        <w:rPr>
          <w:rFonts w:ascii="Arial Narrow" w:hAnsi="Arial Narrow"/>
          <w:color w:val="000000" w:themeColor="text1"/>
          <w:sz w:val="22"/>
          <w:szCs w:val="22"/>
        </w:rPr>
        <w:t xml:space="preserve">Jedynymi źródłami hałasu są stacje </w:t>
      </w:r>
      <w:r w:rsidRPr="004E14DB">
        <w:rPr>
          <w:rFonts w:ascii="Arial Narrow" w:eastAsia="Calibri" w:hAnsi="Arial Narrow" w:cs="Calibri"/>
          <w:color w:val="000000" w:themeColor="text1"/>
          <w:sz w:val="22"/>
          <w:szCs w:val="22"/>
        </w:rPr>
        <w:t xml:space="preserve">transformatorowe, magazyny energii i inwertery. </w:t>
      </w:r>
      <w:r w:rsidRPr="004E14DB">
        <w:rPr>
          <w:rFonts w:ascii="Arial Narrow" w:hAnsi="Arial Narrow"/>
          <w:color w:val="000000" w:themeColor="text1"/>
          <w:sz w:val="22"/>
          <w:szCs w:val="22"/>
        </w:rPr>
        <w:t xml:space="preserve">Jednak jest to hałas niemożliwy do usłyszenia bez podejścia na odległość </w:t>
      </w:r>
      <w:r w:rsidRPr="004E14DB">
        <w:rPr>
          <w:rFonts w:ascii="Arial Narrow" w:eastAsia="Calibri" w:hAnsi="Arial Narrow" w:cs="Calibri"/>
          <w:color w:val="000000" w:themeColor="text1"/>
          <w:sz w:val="22"/>
          <w:szCs w:val="22"/>
        </w:rPr>
        <w:t xml:space="preserve">kilku </w:t>
      </w:r>
      <w:r w:rsidRPr="004E14DB">
        <w:rPr>
          <w:rFonts w:ascii="Arial Narrow" w:hAnsi="Arial Narrow"/>
          <w:color w:val="000000" w:themeColor="text1"/>
          <w:sz w:val="22"/>
          <w:szCs w:val="22"/>
        </w:rPr>
        <w:t>metrów od ww. urządzeń</w:t>
      </w:r>
      <w:r w:rsidRPr="004E14DB">
        <w:rPr>
          <w:rFonts w:ascii="Arial Narrow" w:eastAsia="Calibri" w:hAnsi="Arial Narrow" w:cs="Calibri"/>
          <w:color w:val="000000" w:themeColor="text1"/>
          <w:sz w:val="22"/>
          <w:szCs w:val="22"/>
        </w:rPr>
        <w:t>, co b</w:t>
      </w:r>
      <w:r w:rsidRPr="004E14DB">
        <w:rPr>
          <w:rFonts w:ascii="Arial Narrow" w:hAnsi="Arial Narrow"/>
          <w:color w:val="000000" w:themeColor="text1"/>
          <w:sz w:val="22"/>
          <w:szCs w:val="22"/>
        </w:rPr>
        <w:t>ędzie niemożliwe dla osób postronnych.</w:t>
      </w:r>
      <w:r w:rsidRPr="004E14DB">
        <w:rPr>
          <w:rFonts w:ascii="Arial Narrow" w:eastAsia="Calibri" w:hAnsi="Arial Narrow" w:cs="Calibri"/>
          <w:color w:val="000000" w:themeColor="text1"/>
          <w:sz w:val="22"/>
          <w:szCs w:val="22"/>
        </w:rPr>
        <w:t xml:space="preserve"> </w:t>
      </w:r>
    </w:p>
    <w:p w14:paraId="022F3DFE" w14:textId="22A6184F" w:rsidR="005C7FB7" w:rsidRPr="004E14DB" w:rsidRDefault="005C7FB7" w:rsidP="00152FBB">
      <w:pPr>
        <w:spacing w:line="276" w:lineRule="auto"/>
        <w:ind w:left="-15" w:right="47"/>
        <w:jc w:val="both"/>
        <w:rPr>
          <w:rFonts w:ascii="Arial Narrow" w:hAnsi="Arial Narrow"/>
          <w:color w:val="000000" w:themeColor="text1"/>
          <w:sz w:val="22"/>
          <w:szCs w:val="22"/>
        </w:rPr>
      </w:pPr>
      <w:r w:rsidRPr="004E14DB">
        <w:rPr>
          <w:rFonts w:ascii="Arial Narrow" w:eastAsia="Calibri" w:hAnsi="Arial Narrow" w:cs="Calibri"/>
          <w:color w:val="000000" w:themeColor="text1"/>
          <w:sz w:val="22"/>
          <w:szCs w:val="22"/>
        </w:rPr>
        <w:t xml:space="preserve">Walory krajobrazowe to mocno subiektywny aspekt. Warto jednak </w:t>
      </w:r>
      <w:r w:rsidRPr="004E14DB">
        <w:rPr>
          <w:rFonts w:ascii="Arial Narrow" w:hAnsi="Arial Narrow"/>
          <w:color w:val="000000" w:themeColor="text1"/>
          <w:sz w:val="22"/>
          <w:szCs w:val="22"/>
        </w:rPr>
        <w:t xml:space="preserve">zwrócić uwagę na przedstawione fakty, które dotyczą </w:t>
      </w:r>
      <w:proofErr w:type="gramStart"/>
      <w:r w:rsidRPr="004E14DB">
        <w:rPr>
          <w:rFonts w:ascii="Arial Narrow" w:eastAsia="Calibri" w:hAnsi="Arial Narrow" w:cs="Calibri"/>
          <w:color w:val="000000" w:themeColor="text1"/>
          <w:sz w:val="22"/>
          <w:szCs w:val="22"/>
        </w:rPr>
        <w:t>krajobrazu</w:t>
      </w:r>
      <w:proofErr w:type="gramEnd"/>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w którym</w:t>
      </w:r>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 xml:space="preserve">planowana jest inwestycja. Otóż zabudowa farmy fotowoltaicznej nie </w:t>
      </w:r>
      <w:proofErr w:type="gramStart"/>
      <w:r w:rsidRPr="004E14DB">
        <w:rPr>
          <w:rFonts w:ascii="Arial Narrow" w:hAnsi="Arial Narrow"/>
          <w:color w:val="000000" w:themeColor="text1"/>
          <w:sz w:val="22"/>
          <w:szCs w:val="22"/>
        </w:rPr>
        <w:t xml:space="preserve">przekroczy </w:t>
      </w:r>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5</w:t>
      </w:r>
      <w:proofErr w:type="gramEnd"/>
      <w:r w:rsidRPr="004E14DB">
        <w:rPr>
          <w:rFonts w:ascii="Arial Narrow" w:hAnsi="Arial Narrow"/>
          <w:color w:val="000000" w:themeColor="text1"/>
          <w:sz w:val="22"/>
          <w:szCs w:val="22"/>
        </w:rPr>
        <w:t xml:space="preserve"> metrów wysokości</w:t>
      </w:r>
      <w:r w:rsidRPr="004E14DB">
        <w:rPr>
          <w:rFonts w:ascii="Arial Narrow" w:eastAsia="Calibri" w:hAnsi="Arial Narrow" w:cs="Calibri"/>
          <w:color w:val="000000" w:themeColor="text1"/>
          <w:sz w:val="22"/>
          <w:szCs w:val="22"/>
        </w:rPr>
        <w:t>, co w p</w:t>
      </w:r>
      <w:r w:rsidRPr="004E14DB">
        <w:rPr>
          <w:rFonts w:ascii="Arial Narrow" w:hAnsi="Arial Narrow"/>
          <w:color w:val="000000" w:themeColor="text1"/>
          <w:sz w:val="22"/>
          <w:szCs w:val="22"/>
        </w:rPr>
        <w:t>orównaniu do</w:t>
      </w:r>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niektórych budynków mieszkalnych jest wysokością zdecydowanie niższą.</w:t>
      </w:r>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Instalacja nie będzie zatem dominantą wysokościową w tym obszarze.</w:t>
      </w:r>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Farma fotowoltaiczna jest inwestycją bezobsługową</w:t>
      </w:r>
      <w:r w:rsidRPr="004E14DB">
        <w:rPr>
          <w:rFonts w:ascii="Arial Narrow" w:eastAsia="Calibri" w:hAnsi="Arial Narrow" w:cs="Calibri"/>
          <w:color w:val="000000" w:themeColor="text1"/>
          <w:sz w:val="22"/>
          <w:szCs w:val="22"/>
        </w:rPr>
        <w:t xml:space="preserve">, co oznacza </w:t>
      </w:r>
      <w:r w:rsidRPr="004E14DB">
        <w:rPr>
          <w:rFonts w:ascii="Arial Narrow" w:hAnsi="Arial Narrow"/>
          <w:color w:val="000000" w:themeColor="text1"/>
          <w:sz w:val="22"/>
          <w:szCs w:val="22"/>
        </w:rPr>
        <w:t>że na co dzień nie będą tam przebywać żadne osoby</w:t>
      </w:r>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wyjąt</w:t>
      </w:r>
      <w:r w:rsidRPr="004E14DB">
        <w:rPr>
          <w:rFonts w:ascii="Arial Narrow" w:eastAsia="Calibri" w:hAnsi="Arial Narrow" w:cs="Calibri"/>
          <w:color w:val="000000" w:themeColor="text1"/>
          <w:sz w:val="22"/>
          <w:szCs w:val="22"/>
        </w:rPr>
        <w:t xml:space="preserve">ek stanowi okres </w:t>
      </w:r>
      <w:proofErr w:type="gramStart"/>
      <w:r w:rsidRPr="004E14DB">
        <w:rPr>
          <w:rFonts w:ascii="Arial Narrow" w:eastAsia="Calibri" w:hAnsi="Arial Narrow" w:cs="Calibri"/>
          <w:color w:val="000000" w:themeColor="text1"/>
          <w:sz w:val="22"/>
          <w:szCs w:val="22"/>
        </w:rPr>
        <w:t xml:space="preserve">koszenia,  </w:t>
      </w:r>
      <w:r w:rsidRPr="004E14DB">
        <w:rPr>
          <w:rFonts w:ascii="Arial Narrow" w:hAnsi="Arial Narrow"/>
          <w:color w:val="000000" w:themeColor="text1"/>
          <w:sz w:val="22"/>
          <w:szCs w:val="22"/>
        </w:rPr>
        <w:t>a</w:t>
      </w:r>
      <w:proofErr w:type="gramEnd"/>
      <w:r w:rsidRPr="004E14DB">
        <w:rPr>
          <w:rFonts w:ascii="Arial Narrow" w:hAnsi="Arial Narrow"/>
          <w:color w:val="000000" w:themeColor="text1"/>
          <w:sz w:val="22"/>
          <w:szCs w:val="22"/>
        </w:rPr>
        <w:t xml:space="preserve"> także naprawa </w:t>
      </w:r>
      <w:r w:rsidRPr="004E14DB">
        <w:rPr>
          <w:rFonts w:ascii="Arial Narrow" w:eastAsia="Calibri" w:hAnsi="Arial Narrow" w:cs="Calibri"/>
          <w:color w:val="000000" w:themeColor="text1"/>
          <w:sz w:val="22"/>
          <w:szCs w:val="22"/>
        </w:rPr>
        <w:t xml:space="preserve">ewentualnych awarii, maksymalnie do kilku dni w roku).  </w:t>
      </w:r>
      <w:r w:rsidRPr="004E14DB">
        <w:rPr>
          <w:rFonts w:ascii="Arial Narrow" w:hAnsi="Arial Narrow"/>
          <w:color w:val="000000" w:themeColor="text1"/>
          <w:sz w:val="22"/>
          <w:szCs w:val="22"/>
        </w:rPr>
        <w:t>Inwestor rozważa zastosowanie pasa zieleni przy granicy północno</w:t>
      </w:r>
      <w:r w:rsidRPr="004E14DB">
        <w:rPr>
          <w:rFonts w:ascii="Arial Narrow" w:eastAsia="Calibri" w:hAnsi="Arial Narrow" w:cs="Calibri"/>
          <w:color w:val="000000" w:themeColor="text1"/>
          <w:sz w:val="22"/>
          <w:szCs w:val="22"/>
        </w:rPr>
        <w:t>-wschodniej</w:t>
      </w:r>
      <w:r w:rsidRPr="004E14DB">
        <w:rPr>
          <w:rFonts w:ascii="Arial Narrow" w:hAnsi="Arial Narrow"/>
          <w:color w:val="000000" w:themeColor="text1"/>
          <w:sz w:val="22"/>
          <w:szCs w:val="22"/>
        </w:rPr>
        <w:t xml:space="preserve">, żeby zachować ład od strony głównej </w:t>
      </w:r>
      <w:r w:rsidRPr="004E14DB">
        <w:rPr>
          <w:rFonts w:ascii="Arial Narrow" w:eastAsia="Calibri" w:hAnsi="Arial Narrow" w:cs="Calibri"/>
          <w:color w:val="000000" w:themeColor="text1"/>
          <w:sz w:val="22"/>
          <w:szCs w:val="22"/>
        </w:rPr>
        <w:t>ulicy</w:t>
      </w:r>
      <w:r w:rsidR="00545AD8" w:rsidRPr="004E14DB">
        <w:rPr>
          <w:rFonts w:ascii="Arial Narrow" w:hAnsi="Arial Narrow"/>
          <w:color w:val="000000" w:themeColor="text1"/>
          <w:sz w:val="22"/>
          <w:szCs w:val="22"/>
        </w:rPr>
        <w:t>.</w:t>
      </w:r>
      <w:r w:rsidRPr="004E14DB">
        <w:rPr>
          <w:rFonts w:ascii="Arial Narrow" w:hAnsi="Arial Narrow"/>
          <w:strike/>
          <w:color w:val="000000" w:themeColor="text1"/>
          <w:sz w:val="22"/>
          <w:szCs w:val="22"/>
        </w:rPr>
        <w:t xml:space="preserve"> </w:t>
      </w:r>
    </w:p>
    <w:p w14:paraId="6969EE78" w14:textId="77777777" w:rsidR="005C7FB7" w:rsidRPr="004E14DB" w:rsidRDefault="005C7FB7" w:rsidP="00152FBB">
      <w:pPr>
        <w:pStyle w:val="Nagwek1"/>
        <w:spacing w:after="0" w:line="276" w:lineRule="auto"/>
        <w:ind w:left="355" w:right="43"/>
        <w:rPr>
          <w:rFonts w:ascii="Arial Narrow" w:hAnsi="Arial Narrow"/>
          <w:b w:val="0"/>
          <w:color w:val="000000" w:themeColor="text1"/>
        </w:rPr>
      </w:pPr>
      <w:r w:rsidRPr="004E14DB">
        <w:rPr>
          <w:rFonts w:ascii="Arial Narrow" w:hAnsi="Arial Narrow"/>
          <w:b w:val="0"/>
          <w:color w:val="000000" w:themeColor="text1"/>
        </w:rPr>
        <w:t>2.</w:t>
      </w:r>
      <w:r w:rsidRPr="004E14DB">
        <w:rPr>
          <w:rFonts w:ascii="Arial Narrow" w:eastAsia="Arial" w:hAnsi="Arial Narrow" w:cs="Arial"/>
          <w:b w:val="0"/>
          <w:color w:val="000000" w:themeColor="text1"/>
        </w:rPr>
        <w:t xml:space="preserve"> </w:t>
      </w:r>
      <w:r w:rsidRPr="004E14DB">
        <w:rPr>
          <w:rFonts w:ascii="Arial Narrow" w:hAnsi="Arial Narrow"/>
          <w:b w:val="0"/>
          <w:color w:val="000000" w:themeColor="text1"/>
        </w:rPr>
        <w:t xml:space="preserve">Odległość od Natury 2000 - Bukowy Lasu Górki </w:t>
      </w:r>
    </w:p>
    <w:p w14:paraId="1FEE7074" w14:textId="6071BA76" w:rsidR="005C7FB7" w:rsidRPr="004E14DB" w:rsidRDefault="005C7FB7" w:rsidP="00152FBB">
      <w:pPr>
        <w:spacing w:line="276" w:lineRule="auto"/>
        <w:ind w:left="-15" w:right="47"/>
        <w:jc w:val="both"/>
        <w:rPr>
          <w:rFonts w:ascii="Arial Narrow" w:hAnsi="Arial Narrow"/>
          <w:color w:val="000000" w:themeColor="text1"/>
          <w:sz w:val="22"/>
          <w:szCs w:val="22"/>
        </w:rPr>
      </w:pPr>
      <w:r w:rsidRPr="004E14DB">
        <w:rPr>
          <w:rFonts w:ascii="Arial Narrow" w:eastAsia="Calibri" w:hAnsi="Arial Narrow" w:cs="Calibri"/>
          <w:color w:val="000000" w:themeColor="text1"/>
          <w:sz w:val="22"/>
          <w:szCs w:val="22"/>
        </w:rPr>
        <w:t xml:space="preserve">Inwestycja, </w:t>
      </w:r>
      <w:r w:rsidRPr="004E14DB">
        <w:rPr>
          <w:rFonts w:ascii="Arial Narrow" w:hAnsi="Arial Narrow"/>
          <w:color w:val="000000" w:themeColor="text1"/>
          <w:sz w:val="22"/>
          <w:szCs w:val="22"/>
        </w:rPr>
        <w:t>jaką jest farma fotowoltaiczna</w:t>
      </w:r>
      <w:r w:rsidRPr="004E14DB">
        <w:rPr>
          <w:rFonts w:ascii="Arial Narrow" w:eastAsia="Calibri" w:hAnsi="Arial Narrow" w:cs="Calibri"/>
          <w:color w:val="000000" w:themeColor="text1"/>
          <w:sz w:val="22"/>
          <w:szCs w:val="22"/>
        </w:rPr>
        <w:t xml:space="preserve">, stwarza </w:t>
      </w:r>
      <w:r w:rsidRPr="004E14DB">
        <w:rPr>
          <w:rFonts w:ascii="Arial Narrow" w:hAnsi="Arial Narrow"/>
          <w:color w:val="000000" w:themeColor="text1"/>
          <w:sz w:val="22"/>
          <w:szCs w:val="22"/>
        </w:rPr>
        <w:t xml:space="preserve">nowe tereny do żerowania małych zwierząt i ptaków. </w:t>
      </w:r>
      <w:proofErr w:type="gramStart"/>
      <w:r w:rsidRPr="004E14DB">
        <w:rPr>
          <w:rFonts w:ascii="Arial Narrow" w:hAnsi="Arial Narrow"/>
          <w:color w:val="000000" w:themeColor="text1"/>
          <w:sz w:val="22"/>
          <w:szCs w:val="22"/>
        </w:rPr>
        <w:t>Tereny</w:t>
      </w:r>
      <w:proofErr w:type="gramEnd"/>
      <w:r w:rsidRPr="004E14DB">
        <w:rPr>
          <w:rFonts w:ascii="Arial Narrow" w:hAnsi="Arial Narrow"/>
          <w:color w:val="000000" w:themeColor="text1"/>
          <w:sz w:val="22"/>
          <w:szCs w:val="22"/>
        </w:rPr>
        <w:t xml:space="preserve"> na których planowana jest </w:t>
      </w:r>
      <w:r w:rsidRPr="004E14DB">
        <w:rPr>
          <w:rFonts w:ascii="Arial Narrow" w:eastAsia="Calibri" w:hAnsi="Arial Narrow" w:cs="Calibri"/>
          <w:color w:val="000000" w:themeColor="text1"/>
          <w:sz w:val="22"/>
          <w:szCs w:val="22"/>
        </w:rPr>
        <w:t>inwestycja</w:t>
      </w:r>
      <w:r w:rsidRPr="004E14DB">
        <w:rPr>
          <w:rFonts w:ascii="Arial Narrow" w:hAnsi="Arial Narrow"/>
          <w:color w:val="000000" w:themeColor="text1"/>
          <w:sz w:val="22"/>
          <w:szCs w:val="22"/>
        </w:rPr>
        <w:t xml:space="preserve">, są obecnie użytkowane </w:t>
      </w:r>
      <w:r w:rsidRPr="004E14DB">
        <w:rPr>
          <w:rFonts w:ascii="Arial Narrow" w:eastAsia="Calibri" w:hAnsi="Arial Narrow" w:cs="Calibri"/>
          <w:color w:val="000000" w:themeColor="text1"/>
          <w:sz w:val="22"/>
          <w:szCs w:val="22"/>
        </w:rPr>
        <w:t>rolniczo. Nie jest to korzystn</w:t>
      </w:r>
      <w:r w:rsidRPr="004E14DB">
        <w:rPr>
          <w:rFonts w:ascii="Arial Narrow" w:hAnsi="Arial Narrow"/>
          <w:color w:val="000000" w:themeColor="text1"/>
          <w:sz w:val="22"/>
          <w:szCs w:val="22"/>
        </w:rPr>
        <w:t>e dla życia zwierząt, rozwoju ich lęgowisk</w:t>
      </w:r>
      <w:r w:rsidR="00B83A01" w:rsidRPr="004E14DB">
        <w:rPr>
          <w:rFonts w:ascii="Arial Narrow" w:hAnsi="Arial Narrow"/>
          <w:color w:val="000000" w:themeColor="text1"/>
          <w:sz w:val="22"/>
          <w:szCs w:val="22"/>
        </w:rPr>
        <w:t xml:space="preserve">                              </w:t>
      </w:r>
      <w:r w:rsidRPr="004E14DB">
        <w:rPr>
          <w:rFonts w:ascii="Arial Narrow" w:hAnsi="Arial Narrow"/>
          <w:color w:val="000000" w:themeColor="text1"/>
          <w:sz w:val="22"/>
          <w:szCs w:val="22"/>
        </w:rPr>
        <w:t xml:space="preserve"> </w:t>
      </w:r>
      <w:r w:rsidRPr="004E14DB">
        <w:rPr>
          <w:rFonts w:ascii="Arial Narrow" w:eastAsia="Calibri" w:hAnsi="Arial Narrow" w:cs="Calibri"/>
          <w:color w:val="000000" w:themeColor="text1"/>
          <w:sz w:val="22"/>
          <w:szCs w:val="22"/>
        </w:rPr>
        <w:t xml:space="preserve">i zdobywania pokarmu </w:t>
      </w:r>
      <w:r w:rsidRPr="004E14DB">
        <w:rPr>
          <w:rFonts w:ascii="Arial Narrow" w:hAnsi="Arial Narrow"/>
          <w:color w:val="000000" w:themeColor="text1"/>
          <w:sz w:val="22"/>
          <w:szCs w:val="22"/>
        </w:rPr>
        <w:t>w związku z użyciem ciężkich maszyn, naruszaniu struktury ziemi, stosowaniu upraw monokulturowych oraz środków chemicznych typu pestycydy bądź nawozy.</w:t>
      </w:r>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Jak podają źródła naukowe, „</w:t>
      </w:r>
      <w:r w:rsidRPr="004E14DB">
        <w:rPr>
          <w:rFonts w:ascii="Arial Narrow" w:eastAsia="Calibri" w:hAnsi="Arial Narrow" w:cs="Calibri"/>
          <w:color w:val="000000" w:themeColor="text1"/>
          <w:sz w:val="22"/>
          <w:szCs w:val="22"/>
        </w:rPr>
        <w:t>d</w:t>
      </w:r>
      <w:r w:rsidRPr="004E14DB">
        <w:rPr>
          <w:rFonts w:ascii="Arial Narrow" w:hAnsi="Arial Narrow"/>
          <w:color w:val="000000" w:themeColor="text1"/>
          <w:sz w:val="22"/>
          <w:szCs w:val="22"/>
        </w:rPr>
        <w:t>ziałalność produkcyjna w rolnictwie może negatywnie oddziaływać na wody powierzchniowe i podziemne, glebę czy powietrze. Niewłaściwe stosowanie przemysłowych środków produkcji, takich jak: nawozy sztuczne i środki ochrony roślin, może prowadzić do zaniku naturalnej flory i fauny, zakłócać gospodarkę wodną i mikroklimat, a w konse</w:t>
      </w:r>
      <w:r w:rsidRPr="004E14DB">
        <w:rPr>
          <w:rFonts w:ascii="Arial Narrow" w:eastAsia="Calibri" w:hAnsi="Arial Narrow" w:cs="Calibri"/>
          <w:color w:val="000000" w:themeColor="text1"/>
          <w:sz w:val="22"/>
          <w:szCs w:val="22"/>
        </w:rPr>
        <w:t xml:space="preserve">kwencji </w:t>
      </w:r>
      <w:r w:rsidRPr="004E14DB">
        <w:rPr>
          <w:rFonts w:ascii="Arial Narrow" w:hAnsi="Arial Narrow"/>
          <w:color w:val="000000" w:themeColor="text1"/>
          <w:sz w:val="22"/>
          <w:szCs w:val="22"/>
        </w:rPr>
        <w:t xml:space="preserve">niekorzystnie wpływać na wiele ekosystemów. Rolnictwo bezpośrednio użytkuje zasoby przyrody w procesach </w:t>
      </w:r>
      <w:r w:rsidRPr="004E14DB">
        <w:rPr>
          <w:rFonts w:ascii="Arial Narrow" w:eastAsia="Calibri" w:hAnsi="Arial Narrow" w:cs="Calibri"/>
          <w:color w:val="000000" w:themeColor="text1"/>
          <w:sz w:val="22"/>
          <w:szCs w:val="22"/>
        </w:rPr>
        <w:t>produkcji</w:t>
      </w:r>
      <w:r w:rsidRPr="004E14DB">
        <w:rPr>
          <w:rFonts w:ascii="Arial Narrow" w:eastAsia="Calibri" w:hAnsi="Arial Narrow" w:cs="Calibri"/>
          <w:color w:val="000000" w:themeColor="text1"/>
          <w:sz w:val="22"/>
          <w:szCs w:val="22"/>
          <w:vertAlign w:val="superscript"/>
        </w:rPr>
        <w:footnoteReference w:id="1"/>
      </w:r>
      <w:r w:rsidRPr="004E14DB">
        <w:rPr>
          <w:rFonts w:ascii="Arial Narrow" w:eastAsia="Calibri" w:hAnsi="Arial Narrow" w:cs="Calibri"/>
          <w:color w:val="000000" w:themeColor="text1"/>
          <w:sz w:val="22"/>
          <w:szCs w:val="22"/>
        </w:rPr>
        <w:t xml:space="preserve">. Farma fotowoltaiczna w trakcie eksploatacji to idealne miejsce do rozwoju </w:t>
      </w:r>
      <w:r w:rsidRPr="004E14DB">
        <w:rPr>
          <w:rFonts w:ascii="Arial Narrow" w:hAnsi="Arial Narrow"/>
          <w:color w:val="000000" w:themeColor="text1"/>
          <w:sz w:val="22"/>
          <w:szCs w:val="22"/>
        </w:rPr>
        <w:t xml:space="preserve">niskiej roślinności, która </w:t>
      </w:r>
      <w:r w:rsidRPr="004E14DB">
        <w:rPr>
          <w:rFonts w:ascii="Arial Narrow" w:eastAsia="Calibri" w:hAnsi="Arial Narrow" w:cs="Calibri"/>
          <w:color w:val="000000" w:themeColor="text1"/>
          <w:sz w:val="22"/>
          <w:szCs w:val="22"/>
        </w:rPr>
        <w:t>zostaje zamieszkana przez owad</w:t>
      </w:r>
      <w:r w:rsidRPr="004E14DB">
        <w:rPr>
          <w:rFonts w:ascii="Arial Narrow" w:hAnsi="Arial Narrow"/>
          <w:color w:val="000000" w:themeColor="text1"/>
          <w:sz w:val="22"/>
          <w:szCs w:val="22"/>
        </w:rPr>
        <w:t>y, małe zwierzęta, ptaki. Taki rozwój roślinności to pokarm dla zwierząt</w:t>
      </w:r>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i zwiększenie ich populacji w regionie występowania farmy.</w:t>
      </w:r>
      <w:r w:rsidRPr="004E14DB">
        <w:rPr>
          <w:rFonts w:ascii="Arial Narrow" w:eastAsia="Calibri" w:hAnsi="Arial Narrow" w:cs="Calibri"/>
          <w:color w:val="000000" w:themeColor="text1"/>
          <w:sz w:val="22"/>
          <w:szCs w:val="22"/>
        </w:rPr>
        <w:t xml:space="preserve"> Farma fotowoltaiczna, jako instalacja odnawialnego </w:t>
      </w:r>
      <w:r w:rsidRPr="004E14DB">
        <w:rPr>
          <w:rFonts w:ascii="Arial Narrow" w:hAnsi="Arial Narrow"/>
          <w:color w:val="000000" w:themeColor="text1"/>
          <w:sz w:val="22"/>
          <w:szCs w:val="22"/>
        </w:rPr>
        <w:t>źródła</w:t>
      </w:r>
      <w:r w:rsidRPr="004E14DB">
        <w:rPr>
          <w:rFonts w:ascii="Arial Narrow" w:eastAsia="Calibri" w:hAnsi="Arial Narrow" w:cs="Calibri"/>
          <w:color w:val="000000" w:themeColor="text1"/>
          <w:sz w:val="22"/>
          <w:szCs w:val="22"/>
        </w:rPr>
        <w:t xml:space="preserve"> </w:t>
      </w:r>
      <w:proofErr w:type="gramStart"/>
      <w:r w:rsidRPr="004E14DB">
        <w:rPr>
          <w:rFonts w:ascii="Arial Narrow" w:eastAsia="Calibri" w:hAnsi="Arial Narrow" w:cs="Calibri"/>
          <w:color w:val="000000" w:themeColor="text1"/>
          <w:sz w:val="22"/>
          <w:szCs w:val="22"/>
        </w:rPr>
        <w:t xml:space="preserve">energii,  </w:t>
      </w:r>
      <w:r w:rsidRPr="004E14DB">
        <w:rPr>
          <w:rFonts w:ascii="Arial Narrow" w:hAnsi="Arial Narrow"/>
          <w:color w:val="000000" w:themeColor="text1"/>
          <w:sz w:val="22"/>
          <w:szCs w:val="22"/>
        </w:rPr>
        <w:t>w</w:t>
      </w:r>
      <w:proofErr w:type="gramEnd"/>
      <w:r w:rsidRPr="004E14DB">
        <w:rPr>
          <w:rFonts w:ascii="Arial Narrow" w:hAnsi="Arial Narrow"/>
          <w:color w:val="000000" w:themeColor="text1"/>
          <w:sz w:val="22"/>
          <w:szCs w:val="22"/>
        </w:rPr>
        <w:t xml:space="preserve"> porównaniu z konwencjonalnymi </w:t>
      </w:r>
      <w:r w:rsidRPr="004E14DB">
        <w:rPr>
          <w:rFonts w:ascii="Arial Narrow" w:eastAsia="Calibri" w:hAnsi="Arial Narrow" w:cs="Calibri"/>
          <w:color w:val="000000" w:themeColor="text1"/>
          <w:sz w:val="22"/>
          <w:szCs w:val="22"/>
        </w:rPr>
        <w:t xml:space="preserve">elektrowniami </w:t>
      </w:r>
      <w:r w:rsidRPr="004E14DB">
        <w:rPr>
          <w:rFonts w:ascii="Arial Narrow" w:hAnsi="Arial Narrow"/>
          <w:color w:val="000000" w:themeColor="text1"/>
          <w:sz w:val="22"/>
          <w:szCs w:val="22"/>
        </w:rPr>
        <w:t xml:space="preserve">nie przyczynia się do misji </w:t>
      </w:r>
      <w:r w:rsidRPr="004E14DB">
        <w:rPr>
          <w:rFonts w:ascii="Arial Narrow" w:eastAsia="Calibri" w:hAnsi="Arial Narrow" w:cs="Calibri"/>
          <w:color w:val="000000" w:themeColor="text1"/>
          <w:sz w:val="22"/>
          <w:szCs w:val="22"/>
        </w:rPr>
        <w:t>CO</w:t>
      </w:r>
      <w:r w:rsidRPr="004E14DB">
        <w:rPr>
          <w:rFonts w:ascii="Arial Narrow" w:eastAsia="Calibri" w:hAnsi="Arial Narrow" w:cs="Calibri"/>
          <w:color w:val="000000" w:themeColor="text1"/>
          <w:sz w:val="22"/>
          <w:szCs w:val="22"/>
          <w:vertAlign w:val="subscript"/>
        </w:rPr>
        <w:t>2</w:t>
      </w:r>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któr</w:t>
      </w:r>
      <w:r w:rsidRPr="004E14DB">
        <w:rPr>
          <w:rFonts w:ascii="Arial Narrow" w:eastAsia="Calibri" w:hAnsi="Arial Narrow" w:cs="Calibri"/>
          <w:color w:val="000000" w:themeColor="text1"/>
          <w:sz w:val="22"/>
          <w:szCs w:val="22"/>
        </w:rPr>
        <w:t xml:space="preserve">y jest gazem cieplarnianym. </w:t>
      </w:r>
      <w:r w:rsidRPr="004E14DB">
        <w:rPr>
          <w:rFonts w:ascii="Arial Narrow" w:hAnsi="Arial Narrow"/>
          <w:color w:val="000000" w:themeColor="text1"/>
          <w:sz w:val="22"/>
          <w:szCs w:val="22"/>
        </w:rPr>
        <w:t>Ponadto warto zauważyć, że tereny rolnicze (taką funkcję pełnią obecnie działki) wiążą się</w:t>
      </w:r>
      <w:r w:rsidR="007A7289">
        <w:rPr>
          <w:rFonts w:ascii="Arial Narrow" w:hAnsi="Arial Narrow"/>
          <w:color w:val="000000" w:themeColor="text1"/>
          <w:sz w:val="22"/>
          <w:szCs w:val="22"/>
        </w:rPr>
        <w:t xml:space="preserve"> </w:t>
      </w:r>
      <w:r w:rsidRPr="004E14DB">
        <w:rPr>
          <w:rFonts w:ascii="Arial Narrow" w:hAnsi="Arial Narrow"/>
          <w:color w:val="000000" w:themeColor="text1"/>
          <w:sz w:val="22"/>
          <w:szCs w:val="22"/>
        </w:rPr>
        <w:t>z wykorzystaniem sprzętu rolniczego, który emituje zani</w:t>
      </w:r>
      <w:r w:rsidRPr="004E14DB">
        <w:rPr>
          <w:rFonts w:ascii="Arial Narrow" w:eastAsia="Calibri" w:hAnsi="Arial Narrow" w:cs="Calibri"/>
          <w:color w:val="000000" w:themeColor="text1"/>
          <w:sz w:val="22"/>
          <w:szCs w:val="22"/>
        </w:rPr>
        <w:t xml:space="preserve">eczyszczenie i </w:t>
      </w:r>
      <w:r w:rsidRPr="004E14DB">
        <w:rPr>
          <w:rFonts w:ascii="Arial Narrow" w:hAnsi="Arial Narrow"/>
          <w:color w:val="000000" w:themeColor="text1"/>
          <w:sz w:val="22"/>
          <w:szCs w:val="22"/>
        </w:rPr>
        <w:t xml:space="preserve">generuje hałas. Oba czynniki są szkodliwe dla zdrowia ludzi i zwierząt. </w:t>
      </w:r>
      <w:r w:rsidRPr="004E14DB">
        <w:rPr>
          <w:rFonts w:ascii="Arial Narrow" w:eastAsia="Calibri" w:hAnsi="Arial Narrow" w:cs="Calibri"/>
          <w:color w:val="000000" w:themeColor="text1"/>
          <w:sz w:val="22"/>
          <w:szCs w:val="22"/>
        </w:rPr>
        <w:t>Celem farmy fotowoltaicznej jest ograniczenie emisji CO</w:t>
      </w:r>
      <w:r w:rsidRPr="004E14DB">
        <w:rPr>
          <w:rFonts w:ascii="Arial Narrow" w:eastAsia="Calibri" w:hAnsi="Arial Narrow" w:cs="Calibri"/>
          <w:color w:val="000000" w:themeColor="text1"/>
          <w:sz w:val="22"/>
          <w:szCs w:val="22"/>
          <w:vertAlign w:val="subscript"/>
        </w:rPr>
        <w:t>2</w:t>
      </w:r>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do powietrza, a generowany hałas nie jest uciążliwy dla osób znajdujących się</w:t>
      </w:r>
      <w:r w:rsidR="00B83A01" w:rsidRPr="004E14DB">
        <w:rPr>
          <w:rFonts w:ascii="Arial Narrow" w:hAnsi="Arial Narrow"/>
          <w:color w:val="000000" w:themeColor="text1"/>
          <w:sz w:val="22"/>
          <w:szCs w:val="22"/>
        </w:rPr>
        <w:t xml:space="preserve"> </w:t>
      </w:r>
      <w:r w:rsidR="007A7289">
        <w:rPr>
          <w:rFonts w:ascii="Arial Narrow" w:hAnsi="Arial Narrow"/>
          <w:color w:val="000000" w:themeColor="text1"/>
          <w:sz w:val="22"/>
          <w:szCs w:val="22"/>
        </w:rPr>
        <w:t xml:space="preserve">                               </w:t>
      </w:r>
      <w:r w:rsidRPr="004E14DB">
        <w:rPr>
          <w:rFonts w:ascii="Arial Narrow" w:hAnsi="Arial Narrow"/>
          <w:color w:val="000000" w:themeColor="text1"/>
          <w:sz w:val="22"/>
          <w:szCs w:val="22"/>
        </w:rPr>
        <w:t>w pobliżu</w:t>
      </w:r>
      <w:r w:rsidRPr="004E14DB">
        <w:rPr>
          <w:rFonts w:ascii="Arial Narrow" w:eastAsia="Calibri" w:hAnsi="Arial Narrow" w:cs="Calibri"/>
          <w:color w:val="000000" w:themeColor="text1"/>
          <w:sz w:val="22"/>
          <w:szCs w:val="22"/>
        </w:rPr>
        <w:t xml:space="preserve"> i nie przekracza norm ustalonych prawnie. </w:t>
      </w:r>
    </w:p>
    <w:p w14:paraId="5E7D53DA" w14:textId="0FE00F41" w:rsidR="005C7FB7" w:rsidRPr="004E14DB" w:rsidRDefault="005C7FB7" w:rsidP="00152FBB">
      <w:pPr>
        <w:spacing w:line="276" w:lineRule="auto"/>
        <w:ind w:left="-15" w:right="47"/>
        <w:jc w:val="both"/>
        <w:rPr>
          <w:rFonts w:ascii="Arial Narrow" w:hAnsi="Arial Narrow"/>
          <w:color w:val="000000" w:themeColor="text1"/>
          <w:sz w:val="22"/>
          <w:szCs w:val="22"/>
        </w:rPr>
      </w:pPr>
      <w:r w:rsidRPr="004E14DB">
        <w:rPr>
          <w:rFonts w:ascii="Arial Narrow" w:eastAsia="Calibri" w:hAnsi="Arial Narrow" w:cs="Calibri"/>
          <w:color w:val="000000" w:themeColor="text1"/>
          <w:sz w:val="22"/>
          <w:szCs w:val="22"/>
        </w:rPr>
        <w:t xml:space="preserve">Natura 2000 </w:t>
      </w:r>
      <w:r w:rsidRPr="004E14DB">
        <w:rPr>
          <w:rFonts w:ascii="Arial Narrow" w:hAnsi="Arial Narrow"/>
          <w:color w:val="000000" w:themeColor="text1"/>
          <w:sz w:val="22"/>
          <w:szCs w:val="22"/>
        </w:rPr>
        <w:t>Bukowy Las Górki</w:t>
      </w:r>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to obszar siedliskowy w którym</w:t>
      </w:r>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 xml:space="preserve">głównie chroniona </w:t>
      </w:r>
      <w:r w:rsidRPr="004E14DB">
        <w:rPr>
          <w:rFonts w:ascii="Arial Narrow" w:eastAsia="Calibri" w:hAnsi="Arial Narrow" w:cs="Calibri"/>
          <w:color w:val="000000" w:themeColor="text1"/>
          <w:sz w:val="22"/>
          <w:szCs w:val="22"/>
        </w:rPr>
        <w:t xml:space="preserve">jest </w:t>
      </w:r>
      <w:r w:rsidRPr="004E14DB">
        <w:rPr>
          <w:rFonts w:ascii="Arial Narrow" w:hAnsi="Arial Narrow"/>
          <w:color w:val="000000" w:themeColor="text1"/>
          <w:sz w:val="22"/>
          <w:szCs w:val="22"/>
        </w:rPr>
        <w:t xml:space="preserve">roślinność </w:t>
      </w:r>
      <w:r w:rsidRPr="004E14DB">
        <w:rPr>
          <w:rFonts w:ascii="Arial Narrow" w:eastAsia="Calibri" w:hAnsi="Arial Narrow" w:cs="Calibri"/>
          <w:color w:val="000000" w:themeColor="text1"/>
          <w:sz w:val="22"/>
          <w:szCs w:val="22"/>
        </w:rPr>
        <w:t xml:space="preserve">oraz wydra; </w:t>
      </w:r>
      <w:r w:rsidRPr="004E14DB">
        <w:rPr>
          <w:rFonts w:ascii="Arial Narrow" w:hAnsi="Arial Narrow"/>
          <w:color w:val="000000" w:themeColor="text1"/>
          <w:sz w:val="22"/>
          <w:szCs w:val="22"/>
        </w:rPr>
        <w:t xml:space="preserve">farma nie może wpłynąć na </w:t>
      </w:r>
      <w:proofErr w:type="gramStart"/>
      <w:r w:rsidRPr="004E14DB">
        <w:rPr>
          <w:rFonts w:ascii="Arial Narrow" w:hAnsi="Arial Narrow"/>
          <w:color w:val="000000" w:themeColor="text1"/>
          <w:sz w:val="22"/>
          <w:szCs w:val="22"/>
        </w:rPr>
        <w:t>roślinność</w:t>
      </w:r>
      <w:proofErr w:type="gramEnd"/>
      <w:r w:rsidRPr="004E14DB">
        <w:rPr>
          <w:rFonts w:ascii="Arial Narrow" w:hAnsi="Arial Narrow"/>
          <w:color w:val="000000" w:themeColor="text1"/>
          <w:sz w:val="22"/>
          <w:szCs w:val="22"/>
        </w:rPr>
        <w:t xml:space="preserve"> ponieważ nie wiąże się ona z wycinką drzew, krzewów, a jedynie zajęte zostaną </w:t>
      </w:r>
      <w:r w:rsidRPr="004E14DB">
        <w:rPr>
          <w:rFonts w:ascii="Arial Narrow" w:eastAsia="Calibri" w:hAnsi="Arial Narrow" w:cs="Calibri"/>
          <w:color w:val="000000" w:themeColor="text1"/>
          <w:sz w:val="22"/>
          <w:szCs w:val="22"/>
        </w:rPr>
        <w:t xml:space="preserve">tereny nieurozmaicone, </w:t>
      </w:r>
      <w:r w:rsidRPr="004E14DB">
        <w:rPr>
          <w:rFonts w:ascii="Arial Narrow" w:eastAsia="Calibri" w:hAnsi="Arial Narrow" w:cs="Calibri"/>
          <w:color w:val="000000" w:themeColor="text1"/>
          <w:sz w:val="22"/>
          <w:szCs w:val="22"/>
        </w:rPr>
        <w:lastRenderedPageBreak/>
        <w:t xml:space="preserve">wykorzystywane rolniczo. Z kolei wydra </w:t>
      </w:r>
      <w:r w:rsidRPr="004E14DB">
        <w:rPr>
          <w:rFonts w:ascii="Arial Narrow" w:hAnsi="Arial Narrow"/>
          <w:color w:val="000000" w:themeColor="text1"/>
          <w:sz w:val="22"/>
          <w:szCs w:val="22"/>
        </w:rPr>
        <w:t xml:space="preserve">jest na tyle małym zwierzęciem, że będzie mogła </w:t>
      </w:r>
      <w:r w:rsidRPr="004E14DB">
        <w:rPr>
          <w:rFonts w:ascii="Arial Narrow" w:eastAsia="Calibri" w:hAnsi="Arial Narrow" w:cs="Calibri"/>
          <w:color w:val="000000" w:themeColor="text1"/>
          <w:sz w:val="22"/>
          <w:szCs w:val="22"/>
        </w:rPr>
        <w:t>prze</w:t>
      </w:r>
      <w:r w:rsidRPr="004E14DB">
        <w:rPr>
          <w:rFonts w:ascii="Arial Narrow" w:hAnsi="Arial Narrow"/>
          <w:color w:val="000000" w:themeColor="text1"/>
          <w:sz w:val="22"/>
          <w:szCs w:val="22"/>
        </w:rPr>
        <w:t>chodzić pod ogrodzeniem farmy, gdyż inwestor podniesie je od ok. 15 do 20</w:t>
      </w:r>
      <w:r w:rsidRPr="004E14DB">
        <w:rPr>
          <w:rFonts w:ascii="Arial Narrow" w:eastAsia="Calibri" w:hAnsi="Arial Narrow" w:cs="Calibri"/>
          <w:color w:val="000000" w:themeColor="text1"/>
          <w:sz w:val="22"/>
          <w:szCs w:val="22"/>
        </w:rPr>
        <w:t xml:space="preserve"> cm. Wydra buduje swoje siedliska pod korzeniami drzew </w:t>
      </w:r>
      <w:r w:rsidRPr="004E14DB">
        <w:rPr>
          <w:rFonts w:ascii="Arial Narrow" w:hAnsi="Arial Narrow"/>
          <w:color w:val="000000" w:themeColor="text1"/>
          <w:sz w:val="22"/>
          <w:szCs w:val="22"/>
        </w:rPr>
        <w:t xml:space="preserve">i tam zamieszkuje, teren przeznaczony pod inwestycje nie stwarza dogodnych warunków do rozwoju tych zwierząt. </w:t>
      </w:r>
      <w:r w:rsidRPr="004E14DB">
        <w:rPr>
          <w:rFonts w:ascii="Arial Narrow" w:eastAsia="Calibri" w:hAnsi="Arial Narrow" w:cs="Calibri"/>
          <w:color w:val="000000" w:themeColor="text1"/>
          <w:sz w:val="22"/>
          <w:szCs w:val="22"/>
        </w:rPr>
        <w:t xml:space="preserve"> </w:t>
      </w:r>
    </w:p>
    <w:p w14:paraId="0906B0D5" w14:textId="77777777" w:rsidR="005C7FB7" w:rsidRPr="004E14DB" w:rsidRDefault="005C7FB7" w:rsidP="00152FBB">
      <w:pPr>
        <w:pStyle w:val="Nagwek1"/>
        <w:spacing w:after="0" w:line="276" w:lineRule="auto"/>
        <w:ind w:left="355" w:right="43"/>
        <w:rPr>
          <w:rFonts w:ascii="Arial Narrow" w:hAnsi="Arial Narrow"/>
          <w:b w:val="0"/>
          <w:color w:val="000000" w:themeColor="text1"/>
        </w:rPr>
      </w:pPr>
      <w:r w:rsidRPr="004E14DB">
        <w:rPr>
          <w:rFonts w:ascii="Arial Narrow" w:hAnsi="Arial Narrow"/>
          <w:b w:val="0"/>
          <w:color w:val="000000" w:themeColor="text1"/>
        </w:rPr>
        <w:t>3.</w:t>
      </w:r>
      <w:r w:rsidRPr="004E14DB">
        <w:rPr>
          <w:rFonts w:ascii="Arial Narrow" w:eastAsia="Arial" w:hAnsi="Arial Narrow" w:cs="Arial"/>
          <w:b w:val="0"/>
          <w:color w:val="000000" w:themeColor="text1"/>
        </w:rPr>
        <w:t xml:space="preserve"> </w:t>
      </w:r>
      <w:r w:rsidRPr="004E14DB">
        <w:rPr>
          <w:rFonts w:ascii="Arial Narrow" w:hAnsi="Arial Narrow"/>
          <w:b w:val="0"/>
          <w:color w:val="000000" w:themeColor="text1"/>
        </w:rPr>
        <w:t xml:space="preserve">W promieniu 30 kilometrów znajdują się formy ochrony przyrody </w:t>
      </w:r>
    </w:p>
    <w:p w14:paraId="60BA9EAA" w14:textId="1F4852F0" w:rsidR="005C7FB7" w:rsidRPr="004E14DB" w:rsidRDefault="005C7FB7" w:rsidP="00152FBB">
      <w:pPr>
        <w:spacing w:line="276" w:lineRule="auto"/>
        <w:ind w:left="-15" w:right="47"/>
        <w:jc w:val="both"/>
        <w:rPr>
          <w:rFonts w:ascii="Arial Narrow" w:hAnsi="Arial Narrow"/>
          <w:color w:val="000000" w:themeColor="text1"/>
          <w:sz w:val="22"/>
          <w:szCs w:val="22"/>
        </w:rPr>
      </w:pPr>
      <w:r w:rsidRPr="004E14DB">
        <w:rPr>
          <w:rFonts w:ascii="Arial Narrow" w:hAnsi="Arial Narrow"/>
          <w:color w:val="000000" w:themeColor="text1"/>
          <w:sz w:val="22"/>
          <w:szCs w:val="22"/>
        </w:rPr>
        <w:t>Decyzje środowiskowe są wydawane również w przypadku, gdy inwestycja znajduje się</w:t>
      </w:r>
      <w:r w:rsidRPr="004E14DB">
        <w:rPr>
          <w:rFonts w:ascii="Arial Narrow" w:eastAsia="Calibri" w:hAnsi="Arial Narrow" w:cs="Calibri"/>
          <w:color w:val="000000" w:themeColor="text1"/>
          <w:sz w:val="22"/>
          <w:szCs w:val="22"/>
        </w:rPr>
        <w:t xml:space="preserve"> w obszarze formy ochrony </w:t>
      </w:r>
      <w:r w:rsidRPr="004E14DB">
        <w:rPr>
          <w:rFonts w:ascii="Arial Narrow" w:hAnsi="Arial Narrow"/>
          <w:color w:val="000000" w:themeColor="text1"/>
          <w:sz w:val="22"/>
          <w:szCs w:val="22"/>
        </w:rPr>
        <w:t>przyrody, ponieważ farma fotow</w:t>
      </w:r>
      <w:r w:rsidRPr="004E14DB">
        <w:rPr>
          <w:rFonts w:ascii="Arial Narrow" w:eastAsia="Calibri" w:hAnsi="Arial Narrow" w:cs="Calibri"/>
          <w:color w:val="000000" w:themeColor="text1"/>
          <w:sz w:val="22"/>
          <w:szCs w:val="22"/>
        </w:rPr>
        <w:t xml:space="preserve">oltaiczna nie zanieczyszcza powietrza, </w:t>
      </w:r>
      <w:r w:rsidRPr="004E14DB">
        <w:rPr>
          <w:rFonts w:ascii="Arial Narrow" w:hAnsi="Arial Narrow"/>
          <w:color w:val="000000" w:themeColor="text1"/>
          <w:sz w:val="22"/>
          <w:szCs w:val="22"/>
        </w:rPr>
        <w:t xml:space="preserve">nie posiada kanalizacji, jest bezobsługowa. Jednak nasza inwestycja nie znajduje się w </w:t>
      </w:r>
      <w:r w:rsidRPr="004E14DB">
        <w:rPr>
          <w:rFonts w:ascii="Arial Narrow" w:eastAsia="Calibri" w:hAnsi="Arial Narrow" w:cs="Calibri"/>
          <w:color w:val="000000" w:themeColor="text1"/>
          <w:sz w:val="22"/>
          <w:szCs w:val="22"/>
        </w:rPr>
        <w:t xml:space="preserve">obszarze </w:t>
      </w:r>
      <w:r w:rsidRPr="004E14DB">
        <w:rPr>
          <w:rFonts w:ascii="Arial Narrow" w:hAnsi="Arial Narrow"/>
          <w:color w:val="000000" w:themeColor="text1"/>
          <w:sz w:val="22"/>
          <w:szCs w:val="22"/>
        </w:rPr>
        <w:t>żadnej form</w:t>
      </w:r>
      <w:r w:rsidRPr="004E14DB">
        <w:rPr>
          <w:rFonts w:ascii="Arial Narrow" w:eastAsia="Calibri" w:hAnsi="Arial Narrow" w:cs="Calibri"/>
          <w:color w:val="000000" w:themeColor="text1"/>
          <w:sz w:val="22"/>
          <w:szCs w:val="22"/>
        </w:rPr>
        <w:t xml:space="preserve">y ochrony przyrody. </w:t>
      </w:r>
      <w:r w:rsidRPr="004E14DB">
        <w:rPr>
          <w:rFonts w:ascii="Arial Narrow" w:hAnsi="Arial Narrow"/>
          <w:color w:val="000000" w:themeColor="text1"/>
          <w:sz w:val="22"/>
          <w:szCs w:val="22"/>
        </w:rPr>
        <w:t>Polska to zróżnicowa</w:t>
      </w:r>
      <w:r w:rsidRPr="004E14DB">
        <w:rPr>
          <w:rFonts w:ascii="Arial Narrow" w:eastAsia="Calibri" w:hAnsi="Arial Narrow" w:cs="Calibri"/>
          <w:color w:val="000000" w:themeColor="text1"/>
          <w:sz w:val="22"/>
          <w:szCs w:val="22"/>
        </w:rPr>
        <w:t xml:space="preserve">ny pod </w:t>
      </w:r>
      <w:r w:rsidRPr="004E14DB">
        <w:rPr>
          <w:rFonts w:ascii="Arial Narrow" w:hAnsi="Arial Narrow"/>
          <w:color w:val="000000" w:themeColor="text1"/>
          <w:sz w:val="22"/>
          <w:szCs w:val="22"/>
        </w:rPr>
        <w:t>względem środowiskowym obszar</w:t>
      </w:r>
      <w:r w:rsidRPr="004E14DB">
        <w:rPr>
          <w:rFonts w:ascii="Arial Narrow" w:eastAsia="Calibri" w:hAnsi="Arial Narrow" w:cs="Calibri"/>
          <w:color w:val="000000" w:themeColor="text1"/>
          <w:sz w:val="22"/>
          <w:szCs w:val="22"/>
        </w:rPr>
        <w:t>, bogaty w tereny zalesione</w:t>
      </w:r>
      <w:r w:rsidRPr="004E14DB">
        <w:rPr>
          <w:rFonts w:ascii="Arial Narrow" w:hAnsi="Arial Narrow"/>
          <w:color w:val="000000" w:themeColor="text1"/>
          <w:sz w:val="22"/>
          <w:szCs w:val="22"/>
        </w:rPr>
        <w:t xml:space="preserve">. Nie jest możliwym postawienie jakiejkolwiek inwestycji </w:t>
      </w:r>
      <w:r w:rsidRPr="004E14DB">
        <w:rPr>
          <w:rFonts w:ascii="Arial Narrow" w:eastAsia="Calibri" w:hAnsi="Arial Narrow" w:cs="Calibri"/>
          <w:color w:val="000000" w:themeColor="text1"/>
          <w:sz w:val="22"/>
          <w:szCs w:val="22"/>
        </w:rPr>
        <w:t xml:space="preserve">z dala od form ochrony przyrody. </w:t>
      </w:r>
      <w:proofErr w:type="gramStart"/>
      <w:r w:rsidRPr="004E14DB">
        <w:rPr>
          <w:rFonts w:ascii="Arial Narrow" w:hAnsi="Arial Narrow"/>
          <w:color w:val="000000" w:themeColor="text1"/>
          <w:sz w:val="22"/>
          <w:szCs w:val="22"/>
        </w:rPr>
        <w:t>Argument</w:t>
      </w:r>
      <w:proofErr w:type="gramEnd"/>
      <w:r w:rsidRPr="004E14DB">
        <w:rPr>
          <w:rFonts w:ascii="Arial Narrow" w:hAnsi="Arial Narrow"/>
          <w:color w:val="000000" w:themeColor="text1"/>
          <w:sz w:val="22"/>
          <w:szCs w:val="22"/>
        </w:rPr>
        <w:t xml:space="preserve"> iż w odległości 30 km od granic planowanej inwestycji znajdują się obszary </w:t>
      </w:r>
      <w:r w:rsidRPr="004E14DB">
        <w:rPr>
          <w:rFonts w:ascii="Arial Narrow" w:eastAsia="Calibri" w:hAnsi="Arial Narrow" w:cs="Calibri"/>
          <w:color w:val="000000" w:themeColor="text1"/>
          <w:sz w:val="22"/>
          <w:szCs w:val="22"/>
        </w:rPr>
        <w:t>chronione, nie powoduje sa</w:t>
      </w:r>
      <w:r w:rsidRPr="004E14DB">
        <w:rPr>
          <w:rFonts w:ascii="Arial Narrow" w:hAnsi="Arial Narrow"/>
          <w:color w:val="000000" w:themeColor="text1"/>
          <w:sz w:val="22"/>
          <w:szCs w:val="22"/>
        </w:rPr>
        <w:t xml:space="preserve">m w sobie zaniechania podejmowania przedsięwzięcia, gdyż nie przewiduje się szkodliwego oddziaływania na cele ochrony ww. obszarów. Należy </w:t>
      </w:r>
      <w:proofErr w:type="gramStart"/>
      <w:r w:rsidRPr="004E14DB">
        <w:rPr>
          <w:rFonts w:ascii="Arial Narrow" w:hAnsi="Arial Narrow"/>
          <w:color w:val="000000" w:themeColor="text1"/>
          <w:sz w:val="22"/>
          <w:szCs w:val="22"/>
        </w:rPr>
        <w:t>podkreślić</w:t>
      </w:r>
      <w:proofErr w:type="gramEnd"/>
      <w:r w:rsidRPr="004E14DB">
        <w:rPr>
          <w:rFonts w:ascii="Arial Narrow" w:hAnsi="Arial Narrow"/>
          <w:color w:val="000000" w:themeColor="text1"/>
          <w:sz w:val="22"/>
          <w:szCs w:val="22"/>
        </w:rPr>
        <w:t xml:space="preserve"> iż</w:t>
      </w:r>
      <w:r w:rsidRPr="004E14DB">
        <w:rPr>
          <w:rFonts w:ascii="Arial Narrow" w:eastAsia="Calibri" w:hAnsi="Arial Narrow" w:cs="Calibri"/>
          <w:color w:val="000000" w:themeColor="text1"/>
          <w:sz w:val="22"/>
          <w:szCs w:val="22"/>
        </w:rPr>
        <w:t xml:space="preserve"> farma fotowoltaiczna to </w:t>
      </w:r>
      <w:r w:rsidRPr="004E14DB">
        <w:rPr>
          <w:rFonts w:ascii="Arial Narrow" w:hAnsi="Arial Narrow"/>
          <w:color w:val="000000" w:themeColor="text1"/>
          <w:sz w:val="22"/>
          <w:szCs w:val="22"/>
        </w:rPr>
        <w:t xml:space="preserve">wspólne </w:t>
      </w:r>
      <w:r w:rsidRPr="004E14DB">
        <w:rPr>
          <w:rFonts w:ascii="Arial Narrow" w:eastAsia="Calibri" w:hAnsi="Arial Narrow" w:cs="Calibri"/>
          <w:color w:val="000000" w:themeColor="text1"/>
          <w:sz w:val="22"/>
          <w:szCs w:val="22"/>
        </w:rPr>
        <w:t xml:space="preserve">dobro, </w:t>
      </w:r>
      <w:r w:rsidRPr="004E14DB">
        <w:rPr>
          <w:rFonts w:ascii="Arial Narrow" w:hAnsi="Arial Narrow"/>
          <w:color w:val="000000" w:themeColor="text1"/>
          <w:sz w:val="22"/>
          <w:szCs w:val="22"/>
        </w:rPr>
        <w:t xml:space="preserve">której celem jest ograniczenie emisji szkodliwych związków </w:t>
      </w:r>
      <w:r w:rsidRPr="004E14DB">
        <w:rPr>
          <w:rFonts w:ascii="Arial Narrow" w:eastAsia="Calibri" w:hAnsi="Arial Narrow" w:cs="Calibri"/>
          <w:color w:val="000000" w:themeColor="text1"/>
          <w:sz w:val="22"/>
          <w:szCs w:val="22"/>
        </w:rPr>
        <w:t xml:space="preserve">do powietrza. Budowa farmy fotowoltaicznej nie </w:t>
      </w:r>
      <w:r w:rsidRPr="004E14DB">
        <w:rPr>
          <w:rFonts w:ascii="Arial Narrow" w:hAnsi="Arial Narrow"/>
          <w:color w:val="000000" w:themeColor="text1"/>
          <w:sz w:val="22"/>
          <w:szCs w:val="22"/>
        </w:rPr>
        <w:t>wiąże się z przekształcaniem obecnego gruntu</w:t>
      </w:r>
      <w:r w:rsidRPr="004E14DB">
        <w:rPr>
          <w:rFonts w:ascii="Arial Narrow" w:eastAsia="Calibri" w:hAnsi="Arial Narrow" w:cs="Calibri"/>
          <w:color w:val="000000" w:themeColor="text1"/>
          <w:sz w:val="22"/>
          <w:szCs w:val="22"/>
        </w:rPr>
        <w:t xml:space="preserve"> </w:t>
      </w:r>
      <w:r w:rsidRPr="004E14DB">
        <w:rPr>
          <w:rFonts w:ascii="Arial Narrow" w:hAnsi="Arial Narrow"/>
          <w:color w:val="000000" w:themeColor="text1"/>
          <w:sz w:val="22"/>
          <w:szCs w:val="22"/>
        </w:rPr>
        <w:t>(konstrukcje pod panele są jedynie wbijane w ziemię</w:t>
      </w:r>
      <w:r w:rsidRPr="004E14DB">
        <w:rPr>
          <w:rFonts w:ascii="Arial Narrow" w:eastAsia="Calibri" w:hAnsi="Arial Narrow" w:cs="Calibri"/>
          <w:color w:val="000000" w:themeColor="text1"/>
          <w:sz w:val="22"/>
          <w:szCs w:val="22"/>
        </w:rPr>
        <w:t xml:space="preserve">), nie ma betonowych </w:t>
      </w:r>
      <w:r w:rsidRPr="004E14DB">
        <w:rPr>
          <w:rFonts w:ascii="Arial Narrow" w:hAnsi="Arial Narrow"/>
          <w:color w:val="000000" w:themeColor="text1"/>
          <w:sz w:val="22"/>
          <w:szCs w:val="22"/>
        </w:rPr>
        <w:t>podmurówek czy kanalizacji</w:t>
      </w:r>
      <w:r w:rsidR="00B83A01" w:rsidRPr="004E14DB">
        <w:rPr>
          <w:rFonts w:ascii="Arial Narrow" w:hAnsi="Arial Narrow"/>
          <w:color w:val="000000" w:themeColor="text1"/>
          <w:sz w:val="22"/>
          <w:szCs w:val="22"/>
        </w:rPr>
        <w:t>”</w:t>
      </w:r>
    </w:p>
    <w:p w14:paraId="5BA3DE6A" w14:textId="779ED36E" w:rsidR="00B83A01" w:rsidRPr="004E14DB" w:rsidRDefault="00B83A01" w:rsidP="00152FBB">
      <w:pPr>
        <w:spacing w:line="276" w:lineRule="auto"/>
        <w:ind w:left="40" w:right="20" w:firstLine="668"/>
        <w:jc w:val="both"/>
        <w:rPr>
          <w:rFonts w:ascii="Arial Narrow" w:hAnsi="Arial Narrow" w:cs="Arial"/>
          <w:color w:val="000000" w:themeColor="text1"/>
          <w:sz w:val="22"/>
          <w:szCs w:val="22"/>
        </w:rPr>
      </w:pPr>
      <w:r w:rsidRPr="004E14DB">
        <w:rPr>
          <w:rFonts w:ascii="Arial Narrow" w:hAnsi="Arial Narrow" w:cs="Arial"/>
          <w:color w:val="000000" w:themeColor="text1"/>
          <w:sz w:val="22"/>
          <w:szCs w:val="22"/>
        </w:rPr>
        <w:t xml:space="preserve">Tutejszy organ uznał w/w wyjaśnienia inwestora za wystarczającą i wyczerpującą odpowiedź na powyższe pismo. </w:t>
      </w:r>
    </w:p>
    <w:p w14:paraId="27764133" w14:textId="77777777" w:rsidR="005C7FB7" w:rsidRPr="004E14DB" w:rsidRDefault="005C7FB7" w:rsidP="00152FBB">
      <w:pPr>
        <w:pStyle w:val="Teksttreci20"/>
        <w:shd w:val="clear" w:color="auto" w:fill="auto"/>
        <w:spacing w:before="0" w:line="276" w:lineRule="auto"/>
        <w:ind w:firstLine="0"/>
        <w:jc w:val="both"/>
        <w:rPr>
          <w:color w:val="FF0000"/>
          <w:sz w:val="22"/>
          <w:szCs w:val="22"/>
        </w:rPr>
      </w:pPr>
    </w:p>
    <w:p w14:paraId="01B3D44C" w14:textId="47F5198F" w:rsidR="004E239D" w:rsidRPr="004E14DB" w:rsidRDefault="00FF1507" w:rsidP="00152FBB">
      <w:pPr>
        <w:pStyle w:val="Teksttreci20"/>
        <w:shd w:val="clear" w:color="auto" w:fill="auto"/>
        <w:spacing w:before="0" w:line="276" w:lineRule="auto"/>
        <w:ind w:firstLine="480"/>
        <w:jc w:val="both"/>
        <w:rPr>
          <w:color w:val="auto"/>
          <w:sz w:val="22"/>
          <w:szCs w:val="22"/>
        </w:rPr>
      </w:pPr>
      <w:r w:rsidRPr="004E14DB">
        <w:rPr>
          <w:sz w:val="22"/>
          <w:szCs w:val="22"/>
        </w:rPr>
        <w:t xml:space="preserve">Regionalny Dyrektor Ochrony Środowiska pismem z dnia </w:t>
      </w:r>
      <w:r w:rsidR="00E76898" w:rsidRPr="004E14DB">
        <w:rPr>
          <w:sz w:val="22"/>
          <w:szCs w:val="22"/>
        </w:rPr>
        <w:t>15</w:t>
      </w:r>
      <w:r w:rsidRPr="004E14DB">
        <w:rPr>
          <w:sz w:val="22"/>
          <w:szCs w:val="22"/>
        </w:rPr>
        <w:t>.</w:t>
      </w:r>
      <w:r w:rsidR="00DB6AF6" w:rsidRPr="004E14DB">
        <w:rPr>
          <w:sz w:val="22"/>
          <w:szCs w:val="22"/>
        </w:rPr>
        <w:t>1</w:t>
      </w:r>
      <w:r w:rsidR="00E76898" w:rsidRPr="004E14DB">
        <w:rPr>
          <w:sz w:val="22"/>
          <w:szCs w:val="22"/>
        </w:rPr>
        <w:t>0</w:t>
      </w:r>
      <w:r w:rsidRPr="004E14DB">
        <w:rPr>
          <w:sz w:val="22"/>
          <w:szCs w:val="22"/>
        </w:rPr>
        <w:t>.2021r.</w:t>
      </w:r>
      <w:r w:rsidR="00E76898" w:rsidRPr="004E14DB">
        <w:rPr>
          <w:sz w:val="22"/>
          <w:szCs w:val="22"/>
        </w:rPr>
        <w:t xml:space="preserve">, </w:t>
      </w:r>
      <w:r w:rsidRPr="004E14DB">
        <w:rPr>
          <w:sz w:val="22"/>
          <w:szCs w:val="22"/>
        </w:rPr>
        <w:t>znak sprawy WST-K.4220.</w:t>
      </w:r>
      <w:r w:rsidR="00E76898" w:rsidRPr="004E14DB">
        <w:rPr>
          <w:sz w:val="22"/>
          <w:szCs w:val="22"/>
        </w:rPr>
        <w:t>360</w:t>
      </w:r>
      <w:r w:rsidRPr="004E14DB">
        <w:rPr>
          <w:sz w:val="22"/>
          <w:szCs w:val="22"/>
        </w:rPr>
        <w:t>.2021.</w:t>
      </w:r>
      <w:r w:rsidR="00E76898" w:rsidRPr="004E14DB">
        <w:rPr>
          <w:sz w:val="22"/>
          <w:szCs w:val="22"/>
        </w:rPr>
        <w:t>AL</w:t>
      </w:r>
      <w:r w:rsidRPr="004E14DB">
        <w:rPr>
          <w:sz w:val="22"/>
          <w:szCs w:val="22"/>
        </w:rPr>
        <w:t xml:space="preserve"> </w:t>
      </w:r>
      <w:r w:rsidR="004E239D" w:rsidRPr="004E14DB">
        <w:rPr>
          <w:sz w:val="22"/>
          <w:szCs w:val="22"/>
        </w:rPr>
        <w:t xml:space="preserve">wezwał Wójta Gminy Będzino do uzupełnienia przedłożonej karty informacyjnej przedsięwzięcia, określając zakres i nieprzekraczalny termin przedłożenia uzupełnienia. </w:t>
      </w:r>
    </w:p>
    <w:p w14:paraId="6AE41636" w14:textId="66E06D85" w:rsidR="004E239D" w:rsidRPr="004E14DB" w:rsidRDefault="004E239D" w:rsidP="00152FBB">
      <w:pPr>
        <w:pStyle w:val="Teksttreci20"/>
        <w:shd w:val="clear" w:color="auto" w:fill="auto"/>
        <w:spacing w:before="0" w:line="276" w:lineRule="auto"/>
        <w:ind w:firstLine="480"/>
        <w:jc w:val="both"/>
        <w:rPr>
          <w:color w:val="000000" w:themeColor="text1"/>
          <w:sz w:val="22"/>
          <w:szCs w:val="22"/>
        </w:rPr>
      </w:pPr>
      <w:r w:rsidRPr="004E14DB">
        <w:rPr>
          <w:color w:val="000000" w:themeColor="text1"/>
          <w:sz w:val="22"/>
          <w:szCs w:val="22"/>
        </w:rPr>
        <w:t xml:space="preserve">Pismem z dnia </w:t>
      </w:r>
      <w:r w:rsidR="00E76898" w:rsidRPr="004E14DB">
        <w:rPr>
          <w:color w:val="000000" w:themeColor="text1"/>
          <w:sz w:val="22"/>
          <w:szCs w:val="22"/>
        </w:rPr>
        <w:t>19</w:t>
      </w:r>
      <w:r w:rsidRPr="004E14DB">
        <w:rPr>
          <w:color w:val="000000" w:themeColor="text1"/>
          <w:sz w:val="22"/>
          <w:szCs w:val="22"/>
        </w:rPr>
        <w:t>.</w:t>
      </w:r>
      <w:r w:rsidR="007564D8" w:rsidRPr="004E14DB">
        <w:rPr>
          <w:color w:val="000000" w:themeColor="text1"/>
          <w:sz w:val="22"/>
          <w:szCs w:val="22"/>
        </w:rPr>
        <w:t>1</w:t>
      </w:r>
      <w:r w:rsidR="00E76898" w:rsidRPr="004E14DB">
        <w:rPr>
          <w:color w:val="000000" w:themeColor="text1"/>
          <w:sz w:val="22"/>
          <w:szCs w:val="22"/>
        </w:rPr>
        <w:t>0</w:t>
      </w:r>
      <w:r w:rsidRPr="004E14DB">
        <w:rPr>
          <w:color w:val="000000" w:themeColor="text1"/>
          <w:sz w:val="22"/>
          <w:szCs w:val="22"/>
        </w:rPr>
        <w:t>.2021 r. Wójt Gminy Będzino, na podstawie art. 50 § 1 kpa wezwał inwestora do uzupełnienia przedłożonej karty informacyjnej przedsięwzięcia, określając zakres i nieprzekraczalny termin przedłożenia uzupełnienia.</w:t>
      </w:r>
    </w:p>
    <w:p w14:paraId="1DCFE7E7" w14:textId="75E95644" w:rsidR="00E76898" w:rsidRPr="004E14DB" w:rsidRDefault="00E76898" w:rsidP="00152FBB">
      <w:pPr>
        <w:pStyle w:val="Teksttreci20"/>
        <w:shd w:val="clear" w:color="auto" w:fill="auto"/>
        <w:spacing w:before="0" w:line="276" w:lineRule="auto"/>
        <w:ind w:firstLine="480"/>
        <w:jc w:val="both"/>
        <w:rPr>
          <w:color w:val="000000" w:themeColor="text1"/>
          <w:sz w:val="22"/>
          <w:szCs w:val="22"/>
        </w:rPr>
      </w:pPr>
      <w:r w:rsidRPr="004E14DB">
        <w:rPr>
          <w:color w:val="000000" w:themeColor="text1"/>
          <w:sz w:val="22"/>
          <w:szCs w:val="22"/>
        </w:rPr>
        <w:t xml:space="preserve">W dniu 21.10.2022r. do Wójta Gminy Będzino wpłynął sprzeciw Pani </w:t>
      </w:r>
      <w:proofErr w:type="spellStart"/>
      <w:r w:rsidRPr="004E14DB">
        <w:rPr>
          <w:color w:val="000000" w:themeColor="text1"/>
          <w:sz w:val="22"/>
          <w:szCs w:val="22"/>
        </w:rPr>
        <w:t>Mitros</w:t>
      </w:r>
      <w:proofErr w:type="spellEnd"/>
      <w:r w:rsidRPr="004E14DB">
        <w:rPr>
          <w:color w:val="000000" w:themeColor="text1"/>
          <w:sz w:val="22"/>
          <w:szCs w:val="22"/>
        </w:rPr>
        <w:t xml:space="preserve"> – Matyaszczyk. Wnioskodawczyni nie wyraża zgody na budowę na terenie objętym </w:t>
      </w:r>
      <w:proofErr w:type="gramStart"/>
      <w:r w:rsidRPr="004E14DB">
        <w:rPr>
          <w:color w:val="000000" w:themeColor="text1"/>
          <w:sz w:val="22"/>
          <w:szCs w:val="22"/>
        </w:rPr>
        <w:t>wnioskiem  w</w:t>
      </w:r>
      <w:proofErr w:type="gramEnd"/>
      <w:r w:rsidRPr="004E14DB">
        <w:rPr>
          <w:color w:val="000000" w:themeColor="text1"/>
          <w:sz w:val="22"/>
          <w:szCs w:val="22"/>
        </w:rPr>
        <w:t>/w przedsięwzięcia. Ponadto</w:t>
      </w:r>
      <w:r w:rsidR="00E63794" w:rsidRPr="004E14DB">
        <w:rPr>
          <w:color w:val="000000" w:themeColor="text1"/>
          <w:sz w:val="22"/>
          <w:szCs w:val="22"/>
        </w:rPr>
        <w:t xml:space="preserve"> wnioskodawczyni zwraca uwagę, że planowana inwestycja znajdować się będzie bezpośrednio przy działce 189/12 (której jest właścicielką i na którą była wydana decyzja                              o warunkach zabudowy na 12 domów jednorodzinnych) w odległości mniejszej niż 10 m od działek 198/8, 198/16). </w:t>
      </w:r>
    </w:p>
    <w:p w14:paraId="661B2FDA" w14:textId="7C20D79F" w:rsidR="00B83A01" w:rsidRPr="004E14DB" w:rsidRDefault="00B83A01" w:rsidP="00152FBB">
      <w:pPr>
        <w:spacing w:line="276" w:lineRule="auto"/>
        <w:ind w:firstLine="426"/>
        <w:jc w:val="both"/>
        <w:rPr>
          <w:rFonts w:ascii="Arial Narrow" w:hAnsi="Arial Narrow" w:cs="Arial"/>
          <w:sz w:val="22"/>
          <w:szCs w:val="22"/>
        </w:rPr>
      </w:pPr>
      <w:r w:rsidRPr="004E14DB">
        <w:rPr>
          <w:rFonts w:ascii="Arial Narrow" w:hAnsi="Arial Narrow" w:cs="Arial"/>
          <w:sz w:val="22"/>
          <w:szCs w:val="22"/>
        </w:rPr>
        <w:t xml:space="preserve">W dniu 09.03.2022r. Inwestor w odpowiedzi na wniosek Pani Doroty </w:t>
      </w:r>
      <w:proofErr w:type="spellStart"/>
      <w:r w:rsidRPr="004E14DB">
        <w:rPr>
          <w:rFonts w:ascii="Arial Narrow" w:hAnsi="Arial Narrow" w:cs="Arial"/>
          <w:sz w:val="22"/>
          <w:szCs w:val="22"/>
        </w:rPr>
        <w:t>Mitros</w:t>
      </w:r>
      <w:proofErr w:type="spellEnd"/>
      <w:r w:rsidRPr="004E14DB">
        <w:rPr>
          <w:rFonts w:ascii="Arial Narrow" w:hAnsi="Arial Narrow" w:cs="Arial"/>
          <w:sz w:val="22"/>
          <w:szCs w:val="22"/>
        </w:rPr>
        <w:t xml:space="preserve">-Matyaszczyk w tutejszym urzędzie złożył pismo wyjaśniające, w którym zawarł: </w:t>
      </w:r>
    </w:p>
    <w:p w14:paraId="12FCD8CA" w14:textId="58FF5249" w:rsidR="00B83A01" w:rsidRPr="004E14DB" w:rsidRDefault="00B83A01" w:rsidP="00152FBB">
      <w:pPr>
        <w:spacing w:line="276" w:lineRule="auto"/>
        <w:ind w:left="-15" w:right="47" w:firstLine="708"/>
        <w:jc w:val="both"/>
        <w:rPr>
          <w:rFonts w:ascii="Arial Narrow" w:hAnsi="Arial Narrow"/>
          <w:sz w:val="22"/>
          <w:szCs w:val="22"/>
        </w:rPr>
      </w:pPr>
      <w:r w:rsidRPr="004E14DB">
        <w:rPr>
          <w:rFonts w:ascii="Arial Narrow" w:eastAsia="Calibri" w:hAnsi="Arial Narrow" w:cs="Calibri"/>
          <w:sz w:val="22"/>
          <w:szCs w:val="22"/>
        </w:rPr>
        <w:t xml:space="preserve">„Inwestor, </w:t>
      </w:r>
      <w:r w:rsidRPr="004E14DB">
        <w:rPr>
          <w:rFonts w:ascii="Arial Narrow" w:hAnsi="Arial Narrow"/>
          <w:sz w:val="22"/>
          <w:szCs w:val="22"/>
        </w:rPr>
        <w:t>według nowych planów zagospodarowania działek</w:t>
      </w:r>
      <w:r w:rsidRPr="004E14DB">
        <w:rPr>
          <w:rFonts w:ascii="Arial Narrow" w:eastAsia="Calibri" w:hAnsi="Arial Narrow" w:cs="Calibri"/>
          <w:sz w:val="22"/>
          <w:szCs w:val="22"/>
        </w:rPr>
        <w:t xml:space="preserve">, </w:t>
      </w:r>
      <w:r w:rsidRPr="004E14DB">
        <w:rPr>
          <w:rFonts w:ascii="Arial Narrow" w:hAnsi="Arial Narrow"/>
          <w:sz w:val="22"/>
          <w:szCs w:val="22"/>
        </w:rPr>
        <w:t>rozważa nasadzenie pasa zieleni od strony północno</w:t>
      </w:r>
      <w:r w:rsidRPr="004E14DB">
        <w:rPr>
          <w:rFonts w:ascii="Arial Narrow" w:eastAsia="Calibri" w:hAnsi="Arial Narrow" w:cs="Calibri"/>
          <w:sz w:val="22"/>
          <w:szCs w:val="22"/>
        </w:rPr>
        <w:t>-wschodniej</w:t>
      </w:r>
      <w:r w:rsidR="00545AD8" w:rsidRPr="004E14DB">
        <w:rPr>
          <w:rFonts w:ascii="Arial Narrow" w:eastAsia="Calibri" w:hAnsi="Arial Narrow" w:cs="Calibri"/>
          <w:sz w:val="22"/>
          <w:szCs w:val="22"/>
        </w:rPr>
        <w:t>.</w:t>
      </w:r>
      <w:r w:rsidRPr="004E14DB">
        <w:rPr>
          <w:rFonts w:ascii="Arial Narrow" w:eastAsia="Calibri" w:hAnsi="Arial Narrow" w:cs="Calibri"/>
          <w:sz w:val="22"/>
          <w:szCs w:val="22"/>
        </w:rPr>
        <w:t xml:space="preserve"> </w:t>
      </w:r>
      <w:r w:rsidRPr="004E14DB">
        <w:rPr>
          <w:rFonts w:ascii="Arial Narrow" w:hAnsi="Arial Narrow"/>
          <w:sz w:val="22"/>
          <w:szCs w:val="22"/>
        </w:rPr>
        <w:t xml:space="preserve">W związku z tą zmianą </w:t>
      </w:r>
      <w:r w:rsidRPr="004E14DB">
        <w:rPr>
          <w:rFonts w:ascii="Arial Narrow" w:eastAsia="Calibri" w:hAnsi="Arial Narrow" w:cs="Calibri"/>
          <w:sz w:val="22"/>
          <w:szCs w:val="22"/>
        </w:rPr>
        <w:t xml:space="preserve">farma </w:t>
      </w:r>
      <w:proofErr w:type="gramStart"/>
      <w:r w:rsidRPr="004E14DB">
        <w:rPr>
          <w:rFonts w:ascii="Arial Narrow" w:eastAsia="Calibri" w:hAnsi="Arial Narrow" w:cs="Calibri"/>
          <w:sz w:val="22"/>
          <w:szCs w:val="22"/>
        </w:rPr>
        <w:t xml:space="preserve">fotowoltaiczna  </w:t>
      </w:r>
      <w:r w:rsidRPr="004E14DB">
        <w:rPr>
          <w:rFonts w:ascii="Arial Narrow" w:hAnsi="Arial Narrow"/>
          <w:sz w:val="22"/>
          <w:szCs w:val="22"/>
        </w:rPr>
        <w:t>w</w:t>
      </w:r>
      <w:proofErr w:type="gramEnd"/>
      <w:r w:rsidRPr="004E14DB">
        <w:rPr>
          <w:rFonts w:ascii="Arial Narrow" w:hAnsi="Arial Narrow"/>
          <w:sz w:val="22"/>
          <w:szCs w:val="22"/>
        </w:rPr>
        <w:t xml:space="preserve"> najbliższym sąsiedztwie względem</w:t>
      </w:r>
      <w:r w:rsidRPr="004E14DB">
        <w:rPr>
          <w:rFonts w:ascii="Arial Narrow" w:eastAsia="Calibri" w:hAnsi="Arial Narrow" w:cs="Calibri"/>
          <w:sz w:val="22"/>
          <w:szCs w:val="22"/>
        </w:rPr>
        <w:t xml:space="preserve"> </w:t>
      </w:r>
      <w:r w:rsidRPr="004E14DB">
        <w:rPr>
          <w:rFonts w:ascii="Arial Narrow" w:hAnsi="Arial Narrow"/>
          <w:sz w:val="22"/>
          <w:szCs w:val="22"/>
        </w:rPr>
        <w:t>działki ewidencyjnej nr 189/12 będzie zasłonięta</w:t>
      </w:r>
      <w:r w:rsidRPr="004E14DB">
        <w:rPr>
          <w:rFonts w:ascii="Arial Narrow" w:eastAsia="Calibri" w:hAnsi="Arial Narrow" w:cs="Calibri"/>
          <w:sz w:val="22"/>
          <w:szCs w:val="22"/>
        </w:rPr>
        <w:t xml:space="preserve"> </w:t>
      </w:r>
      <w:r w:rsidRPr="004E14DB">
        <w:rPr>
          <w:rFonts w:ascii="Arial Narrow" w:hAnsi="Arial Narrow"/>
          <w:sz w:val="22"/>
          <w:szCs w:val="22"/>
        </w:rPr>
        <w:t>przez roślinność. Ponadto</w:t>
      </w:r>
      <w:r w:rsidRPr="004E14DB">
        <w:rPr>
          <w:rFonts w:ascii="Arial Narrow" w:eastAsia="Calibri" w:hAnsi="Arial Narrow" w:cs="Calibri"/>
          <w:sz w:val="22"/>
          <w:szCs w:val="22"/>
        </w:rPr>
        <w:t xml:space="preserve">, zgodnie z nowym projektem, </w:t>
      </w:r>
      <w:r w:rsidRPr="004E14DB">
        <w:rPr>
          <w:rFonts w:ascii="Arial Narrow" w:hAnsi="Arial Narrow"/>
          <w:sz w:val="22"/>
          <w:szCs w:val="22"/>
        </w:rPr>
        <w:t>odległość paneli od granicy</w:t>
      </w:r>
      <w:r w:rsidRPr="004E14DB">
        <w:rPr>
          <w:rFonts w:ascii="Arial Narrow" w:eastAsia="Calibri" w:hAnsi="Arial Narrow" w:cs="Calibri"/>
          <w:sz w:val="22"/>
          <w:szCs w:val="22"/>
        </w:rPr>
        <w:t xml:space="preserve"> ww. </w:t>
      </w:r>
      <w:r w:rsidRPr="004E14DB">
        <w:rPr>
          <w:rFonts w:ascii="Arial Narrow" w:hAnsi="Arial Narrow"/>
          <w:sz w:val="22"/>
          <w:szCs w:val="22"/>
        </w:rPr>
        <w:t>działki będzie wynosić ok. 25 metrów.</w:t>
      </w:r>
      <w:r w:rsidRPr="004E14DB">
        <w:rPr>
          <w:rFonts w:ascii="Arial Narrow" w:eastAsia="Calibri" w:hAnsi="Arial Narrow" w:cs="Calibri"/>
          <w:sz w:val="22"/>
          <w:szCs w:val="22"/>
        </w:rPr>
        <w:t xml:space="preserve"> </w:t>
      </w:r>
    </w:p>
    <w:p w14:paraId="091571C3" w14:textId="7CD71803" w:rsidR="00B83A01" w:rsidRPr="004E14DB" w:rsidRDefault="00B83A01" w:rsidP="00152FBB">
      <w:pPr>
        <w:spacing w:line="276" w:lineRule="auto"/>
        <w:ind w:left="-15" w:right="47"/>
        <w:jc w:val="both"/>
        <w:rPr>
          <w:rFonts w:ascii="Arial Narrow" w:hAnsi="Arial Narrow"/>
          <w:sz w:val="22"/>
          <w:szCs w:val="22"/>
        </w:rPr>
      </w:pPr>
      <w:r w:rsidRPr="004E14DB">
        <w:rPr>
          <w:rFonts w:ascii="Arial Narrow" w:hAnsi="Arial Narrow"/>
          <w:sz w:val="22"/>
          <w:szCs w:val="22"/>
        </w:rPr>
        <w:t xml:space="preserve">Warto zauważyć, że wspominana działka nr </w:t>
      </w:r>
      <w:r w:rsidRPr="004E14DB">
        <w:rPr>
          <w:rFonts w:ascii="Arial Narrow" w:eastAsia="Calibri" w:hAnsi="Arial Narrow" w:cs="Calibri"/>
          <w:sz w:val="22"/>
          <w:szCs w:val="22"/>
        </w:rPr>
        <w:t>189/12 to teren obszernie pokryty zadrzewieniem i niskimi krzewami (dane                                   z mapy.geoportal.gov.pl)</w:t>
      </w:r>
      <w:r w:rsidRPr="004E14DB">
        <w:rPr>
          <w:rFonts w:ascii="Arial Narrow" w:hAnsi="Arial Narrow"/>
          <w:sz w:val="22"/>
          <w:szCs w:val="22"/>
        </w:rPr>
        <w:t>, natomiast działki przeznaczone na</w:t>
      </w:r>
      <w:r w:rsidRPr="004E14DB">
        <w:rPr>
          <w:rFonts w:ascii="Arial Narrow" w:eastAsia="Calibri" w:hAnsi="Arial Narrow" w:cs="Calibri"/>
          <w:sz w:val="22"/>
          <w:szCs w:val="22"/>
        </w:rPr>
        <w:t xml:space="preserve"> </w:t>
      </w:r>
      <w:r w:rsidRPr="004E14DB">
        <w:rPr>
          <w:rFonts w:ascii="Arial Narrow" w:hAnsi="Arial Narrow"/>
          <w:sz w:val="22"/>
          <w:szCs w:val="22"/>
        </w:rPr>
        <w:t>inwestycję budowy farmy fotowoltaicznej to tereny użytkowane rolniczo, dzięki czemu inwestor ma pewność, że podjęte działan</w:t>
      </w:r>
      <w:r w:rsidRPr="004E14DB">
        <w:rPr>
          <w:rFonts w:ascii="Arial Narrow" w:eastAsia="Calibri" w:hAnsi="Arial Narrow" w:cs="Calibri"/>
          <w:sz w:val="22"/>
          <w:szCs w:val="22"/>
        </w:rPr>
        <w:t xml:space="preserve">ia </w:t>
      </w:r>
      <w:r w:rsidRPr="004E14DB">
        <w:rPr>
          <w:rFonts w:ascii="Arial Narrow" w:hAnsi="Arial Narrow"/>
          <w:sz w:val="22"/>
          <w:szCs w:val="22"/>
        </w:rPr>
        <w:t xml:space="preserve">nie będą wiązały się z wycinką </w:t>
      </w:r>
      <w:proofErr w:type="gramStart"/>
      <w:r w:rsidRPr="004E14DB">
        <w:rPr>
          <w:rFonts w:ascii="Arial Narrow" w:hAnsi="Arial Narrow"/>
          <w:sz w:val="22"/>
          <w:szCs w:val="22"/>
        </w:rPr>
        <w:t xml:space="preserve">drzew </w:t>
      </w:r>
      <w:r w:rsidRPr="004E14DB">
        <w:rPr>
          <w:rFonts w:ascii="Arial Narrow" w:eastAsia="Calibri" w:hAnsi="Arial Narrow" w:cs="Calibri"/>
          <w:sz w:val="22"/>
          <w:szCs w:val="22"/>
        </w:rPr>
        <w:t xml:space="preserve"> </w:t>
      </w:r>
      <w:r w:rsidRPr="004E14DB">
        <w:rPr>
          <w:rFonts w:ascii="Arial Narrow" w:hAnsi="Arial Narrow"/>
          <w:sz w:val="22"/>
          <w:szCs w:val="22"/>
        </w:rPr>
        <w:t>i</w:t>
      </w:r>
      <w:proofErr w:type="gramEnd"/>
      <w:r w:rsidRPr="004E14DB">
        <w:rPr>
          <w:rFonts w:ascii="Arial Narrow" w:hAnsi="Arial Narrow"/>
          <w:sz w:val="22"/>
          <w:szCs w:val="22"/>
        </w:rPr>
        <w:t xml:space="preserve"> krzewów.</w:t>
      </w:r>
      <w:r w:rsidRPr="004E14DB">
        <w:rPr>
          <w:rFonts w:ascii="Arial Narrow" w:eastAsia="Calibri" w:hAnsi="Arial Narrow" w:cs="Calibri"/>
          <w:sz w:val="22"/>
          <w:szCs w:val="22"/>
        </w:rPr>
        <w:t xml:space="preserve"> </w:t>
      </w:r>
    </w:p>
    <w:p w14:paraId="47A9961D" w14:textId="1C4ADECF" w:rsidR="00B83A01" w:rsidRPr="004E14DB" w:rsidRDefault="00B83A01" w:rsidP="00152FBB">
      <w:pPr>
        <w:spacing w:line="276" w:lineRule="auto"/>
        <w:ind w:left="-15" w:right="47" w:firstLine="708"/>
        <w:jc w:val="both"/>
        <w:rPr>
          <w:rFonts w:ascii="Arial Narrow" w:eastAsia="Calibri" w:hAnsi="Arial Narrow" w:cs="Calibri"/>
          <w:sz w:val="22"/>
          <w:szCs w:val="22"/>
        </w:rPr>
      </w:pPr>
      <w:r w:rsidRPr="004E14DB">
        <w:rPr>
          <w:rFonts w:ascii="Arial Narrow" w:hAnsi="Arial Narrow"/>
          <w:sz w:val="22"/>
          <w:szCs w:val="22"/>
        </w:rPr>
        <w:t xml:space="preserve">Wspomniana inwestycja nie będzie kolidować z </w:t>
      </w:r>
      <w:proofErr w:type="gramStart"/>
      <w:r w:rsidRPr="004E14DB">
        <w:rPr>
          <w:rFonts w:ascii="Arial Narrow" w:hAnsi="Arial Narrow"/>
          <w:sz w:val="22"/>
          <w:szCs w:val="22"/>
        </w:rPr>
        <w:t>sąsiednia zabudową</w:t>
      </w:r>
      <w:proofErr w:type="gramEnd"/>
      <w:r w:rsidRPr="004E14DB">
        <w:rPr>
          <w:rFonts w:ascii="Arial Narrow" w:hAnsi="Arial Narrow"/>
          <w:sz w:val="22"/>
          <w:szCs w:val="22"/>
        </w:rPr>
        <w:t xml:space="preserve">, ponieważ jej wysokość nie przekroczy </w:t>
      </w:r>
      <w:r w:rsidR="0060153A" w:rsidRPr="004E14DB">
        <w:rPr>
          <w:rFonts w:ascii="Arial Narrow" w:hAnsi="Arial Narrow"/>
          <w:sz w:val="22"/>
          <w:szCs w:val="22"/>
        </w:rPr>
        <w:t xml:space="preserve">                               </w:t>
      </w:r>
      <w:r w:rsidRPr="004E14DB">
        <w:rPr>
          <w:rFonts w:ascii="Arial Narrow" w:eastAsia="Calibri" w:hAnsi="Arial Narrow" w:cs="Calibri"/>
          <w:sz w:val="22"/>
          <w:szCs w:val="22"/>
        </w:rPr>
        <w:t xml:space="preserve"> </w:t>
      </w:r>
      <w:r w:rsidRPr="004E14DB">
        <w:rPr>
          <w:rFonts w:ascii="Arial Narrow" w:hAnsi="Arial Narrow"/>
          <w:sz w:val="22"/>
          <w:szCs w:val="22"/>
        </w:rPr>
        <w:t xml:space="preserve">5 metrów, więc konstrukcja nie będzie wyższa niż </w:t>
      </w:r>
      <w:r w:rsidRPr="004E14DB">
        <w:rPr>
          <w:rFonts w:ascii="Arial Narrow" w:eastAsia="Calibri" w:hAnsi="Arial Narrow" w:cs="Calibri"/>
          <w:sz w:val="22"/>
          <w:szCs w:val="22"/>
        </w:rPr>
        <w:t xml:space="preserve">pobliskie domy. Zgodnie z zapisami ustawy z dnia 27 marca 2003 r. </w:t>
      </w:r>
      <w:r w:rsidR="0060153A" w:rsidRPr="004E14DB">
        <w:rPr>
          <w:rFonts w:ascii="Arial Narrow" w:eastAsia="Calibri" w:hAnsi="Arial Narrow" w:cs="Calibri"/>
          <w:sz w:val="22"/>
          <w:szCs w:val="22"/>
        </w:rPr>
        <w:t xml:space="preserve">                               </w:t>
      </w:r>
      <w:r w:rsidRPr="004E14DB">
        <w:rPr>
          <w:rFonts w:ascii="Arial Narrow" w:eastAsia="Calibri" w:hAnsi="Arial Narrow" w:cs="Calibri"/>
          <w:sz w:val="22"/>
          <w:szCs w:val="22"/>
        </w:rPr>
        <w:t>o planowaniu i zagospodarowaniu przestrzennym (Dz. U. nr 45, 2006 r. jednolity tekst, poz. 319 s.2/39)</w:t>
      </w:r>
      <w:r w:rsidRPr="004E14DB">
        <w:rPr>
          <w:rFonts w:ascii="Arial Narrow" w:hAnsi="Arial Narrow"/>
          <w:sz w:val="22"/>
          <w:szCs w:val="22"/>
        </w:rPr>
        <w:t>, ład przestrzenny to takie ukształtowanie przestrzeni, które tworzy harmonijną całość oraz uwzględnia</w:t>
      </w:r>
      <w:r w:rsidRPr="004E14DB">
        <w:rPr>
          <w:rFonts w:ascii="Arial Narrow" w:eastAsia="Calibri" w:hAnsi="Arial Narrow" w:cs="Calibri"/>
          <w:sz w:val="22"/>
          <w:szCs w:val="22"/>
        </w:rPr>
        <w:t xml:space="preserve"> </w:t>
      </w:r>
      <w:r w:rsidRPr="004E14DB">
        <w:rPr>
          <w:rFonts w:ascii="Arial Narrow" w:hAnsi="Arial Narrow"/>
          <w:sz w:val="22"/>
          <w:szCs w:val="22"/>
        </w:rPr>
        <w:t xml:space="preserve">w uporządkowanych relacjach wszelkie uwarunkowania i wymagania funkcjonalne, </w:t>
      </w:r>
      <w:proofErr w:type="spellStart"/>
      <w:r w:rsidRPr="004E14DB">
        <w:rPr>
          <w:rFonts w:ascii="Arial Narrow" w:hAnsi="Arial Narrow"/>
          <w:sz w:val="22"/>
          <w:szCs w:val="22"/>
        </w:rPr>
        <w:t>społeczno</w:t>
      </w:r>
      <w:proofErr w:type="spellEnd"/>
      <w:r w:rsidRPr="004E14DB">
        <w:rPr>
          <w:rFonts w:ascii="Arial Narrow" w:hAnsi="Arial Narrow"/>
          <w:sz w:val="22"/>
          <w:szCs w:val="22"/>
        </w:rPr>
        <w:t>–</w:t>
      </w:r>
      <w:r w:rsidRPr="004E14DB">
        <w:rPr>
          <w:rFonts w:ascii="Arial Narrow" w:eastAsia="Calibri" w:hAnsi="Arial Narrow" w:cs="Calibri"/>
          <w:sz w:val="22"/>
          <w:szCs w:val="22"/>
        </w:rPr>
        <w:t xml:space="preserve">gospodarcze, </w:t>
      </w:r>
      <w:r w:rsidRPr="004E14DB">
        <w:rPr>
          <w:rFonts w:ascii="Arial Narrow" w:hAnsi="Arial Narrow"/>
          <w:sz w:val="22"/>
          <w:szCs w:val="22"/>
        </w:rPr>
        <w:t xml:space="preserve">środowiskowe, kulturowe oraz </w:t>
      </w:r>
      <w:proofErr w:type="spellStart"/>
      <w:r w:rsidRPr="004E14DB">
        <w:rPr>
          <w:rFonts w:ascii="Arial Narrow" w:hAnsi="Arial Narrow"/>
          <w:sz w:val="22"/>
          <w:szCs w:val="22"/>
        </w:rPr>
        <w:t>kompozycyjno</w:t>
      </w:r>
      <w:proofErr w:type="spellEnd"/>
      <w:r w:rsidRPr="004E14DB">
        <w:rPr>
          <w:rFonts w:ascii="Arial Narrow" w:hAnsi="Arial Narrow"/>
          <w:sz w:val="22"/>
          <w:szCs w:val="22"/>
        </w:rPr>
        <w:t>–</w:t>
      </w:r>
      <w:r w:rsidRPr="004E14DB">
        <w:rPr>
          <w:rFonts w:ascii="Arial Narrow" w:eastAsia="Calibri" w:hAnsi="Arial Narrow" w:cs="Calibri"/>
          <w:sz w:val="22"/>
          <w:szCs w:val="22"/>
        </w:rPr>
        <w:t xml:space="preserve">estetyczne. </w:t>
      </w:r>
      <w:r w:rsidRPr="004E14DB">
        <w:rPr>
          <w:rFonts w:ascii="Arial Narrow" w:hAnsi="Arial Narrow"/>
          <w:sz w:val="22"/>
          <w:szCs w:val="22"/>
        </w:rPr>
        <w:t>Farma fotowoltaiczna planowana jest na południu miejscowości Mścice, gdzie tereny rolne przeważają nad zabudową mieszkaniową</w:t>
      </w:r>
      <w:r w:rsidRPr="004E14DB">
        <w:rPr>
          <w:rFonts w:ascii="Arial Narrow" w:eastAsia="Calibri" w:hAnsi="Arial Narrow" w:cs="Calibri"/>
          <w:sz w:val="22"/>
          <w:szCs w:val="22"/>
        </w:rPr>
        <w:t xml:space="preserve">. </w:t>
      </w:r>
      <w:r w:rsidRPr="004E14DB">
        <w:rPr>
          <w:rFonts w:ascii="Arial Narrow" w:hAnsi="Arial Narrow"/>
          <w:sz w:val="22"/>
          <w:szCs w:val="22"/>
        </w:rPr>
        <w:t xml:space="preserve">To inwestycja środowiskowa, która ma poprawić jakość </w:t>
      </w:r>
      <w:r w:rsidRPr="004E14DB">
        <w:rPr>
          <w:rFonts w:ascii="Arial Narrow" w:eastAsia="Calibri" w:hAnsi="Arial Narrow" w:cs="Calibri"/>
          <w:sz w:val="22"/>
          <w:szCs w:val="22"/>
        </w:rPr>
        <w:t xml:space="preserve">naszego klimatu. </w:t>
      </w:r>
      <w:r w:rsidRPr="004E14DB">
        <w:rPr>
          <w:rFonts w:ascii="Arial Narrow" w:hAnsi="Arial Narrow"/>
          <w:sz w:val="22"/>
          <w:szCs w:val="22"/>
        </w:rPr>
        <w:t>Jednocześnie farma pełni funkcję społeczno</w:t>
      </w:r>
      <w:r w:rsidRPr="004E14DB">
        <w:rPr>
          <w:rFonts w:ascii="Arial Narrow" w:eastAsia="Calibri" w:hAnsi="Arial Narrow" w:cs="Calibri"/>
          <w:sz w:val="22"/>
          <w:szCs w:val="22"/>
        </w:rPr>
        <w:t>-</w:t>
      </w:r>
      <w:r w:rsidRPr="004E14DB">
        <w:rPr>
          <w:rFonts w:ascii="Arial Narrow" w:hAnsi="Arial Narrow"/>
          <w:sz w:val="22"/>
          <w:szCs w:val="22"/>
        </w:rPr>
        <w:t xml:space="preserve">kulturową, edukując i zwracając uwagę społeczeństwa na tak ważny aspekt naszego życia jakim jest środowisko. Planowana inwestycja nie zakłóca </w:t>
      </w:r>
      <w:r w:rsidRPr="004E14DB">
        <w:rPr>
          <w:rFonts w:ascii="Arial Narrow" w:eastAsia="Calibri" w:hAnsi="Arial Narrow" w:cs="Calibri"/>
          <w:sz w:val="22"/>
          <w:szCs w:val="22"/>
        </w:rPr>
        <w:t xml:space="preserve">obszarowej akustyki terenu, a walory </w:t>
      </w:r>
      <w:r w:rsidRPr="004E14DB">
        <w:rPr>
          <w:rFonts w:ascii="Arial Narrow" w:hAnsi="Arial Narrow"/>
          <w:sz w:val="22"/>
          <w:szCs w:val="22"/>
        </w:rPr>
        <w:t xml:space="preserve">estetyczne to subiektywna kwestia, która może być rozważana pod różnymi względami. Jednak inwestor stosuje szereg działań minimalizujących potencjalny negatywny wpływ przedsięwzięcia na środowisko </w:t>
      </w:r>
      <w:r w:rsidRPr="004E14DB">
        <w:rPr>
          <w:rFonts w:ascii="Arial Narrow" w:eastAsia="Calibri" w:hAnsi="Arial Narrow" w:cs="Calibri"/>
          <w:sz w:val="22"/>
          <w:szCs w:val="22"/>
        </w:rPr>
        <w:t xml:space="preserve">by </w:t>
      </w:r>
      <w:r w:rsidRPr="004E14DB">
        <w:rPr>
          <w:rFonts w:ascii="Arial Narrow" w:hAnsi="Arial Narrow"/>
          <w:sz w:val="22"/>
          <w:szCs w:val="22"/>
        </w:rPr>
        <w:t>inwestycja była</w:t>
      </w:r>
      <w:r w:rsidRPr="004E14DB">
        <w:rPr>
          <w:rFonts w:ascii="Arial Narrow" w:eastAsia="Calibri" w:hAnsi="Arial Narrow" w:cs="Calibri"/>
          <w:sz w:val="22"/>
          <w:szCs w:val="22"/>
        </w:rPr>
        <w:t xml:space="preserve"> jak </w:t>
      </w:r>
      <w:r w:rsidRPr="004E14DB">
        <w:rPr>
          <w:rFonts w:ascii="Arial Narrow" w:hAnsi="Arial Narrow"/>
          <w:sz w:val="22"/>
          <w:szCs w:val="22"/>
        </w:rPr>
        <w:t xml:space="preserve">najbardziej neutralna dla krajobrazu i wpasowała się w pobliskie otoczenie </w:t>
      </w:r>
      <w:r w:rsidRPr="004E14DB">
        <w:rPr>
          <w:rFonts w:ascii="Arial Narrow" w:eastAsia="Calibri" w:hAnsi="Arial Narrow" w:cs="Calibri"/>
          <w:sz w:val="22"/>
          <w:szCs w:val="22"/>
        </w:rPr>
        <w:t xml:space="preserve">(neutralne kolory stacji transformatorowej, nasadzenia </w:t>
      </w:r>
      <w:r w:rsidRPr="004E14DB">
        <w:rPr>
          <w:rFonts w:ascii="Arial Narrow" w:hAnsi="Arial Narrow"/>
          <w:sz w:val="22"/>
          <w:szCs w:val="22"/>
        </w:rPr>
        <w:t>roślin, neutralny nieprzekształcony teren pod panelami</w:t>
      </w:r>
      <w:r w:rsidRPr="004E14DB">
        <w:rPr>
          <w:rFonts w:ascii="Arial Narrow" w:eastAsia="Calibri" w:hAnsi="Arial Narrow" w:cs="Calibri"/>
          <w:sz w:val="22"/>
          <w:szCs w:val="22"/>
        </w:rPr>
        <w:t>)”</w:t>
      </w:r>
    </w:p>
    <w:p w14:paraId="70698B77" w14:textId="77777777" w:rsidR="00B83A01" w:rsidRPr="004E14DB" w:rsidRDefault="00B83A01" w:rsidP="00152FBB">
      <w:pPr>
        <w:spacing w:line="276" w:lineRule="auto"/>
        <w:ind w:left="40" w:right="20" w:firstLine="668"/>
        <w:jc w:val="both"/>
        <w:rPr>
          <w:rFonts w:ascii="Arial Narrow" w:hAnsi="Arial Narrow" w:cs="Arial"/>
          <w:sz w:val="22"/>
          <w:szCs w:val="22"/>
        </w:rPr>
      </w:pPr>
      <w:r w:rsidRPr="004E14DB">
        <w:rPr>
          <w:rFonts w:ascii="Arial Narrow" w:hAnsi="Arial Narrow" w:cs="Arial"/>
          <w:sz w:val="22"/>
          <w:szCs w:val="22"/>
        </w:rPr>
        <w:t xml:space="preserve">Tutejszy organ uznał w/w wyjaśnienia inwestora za wystarczającą i wyczerpującą odpowiedź na powyższe pismo. </w:t>
      </w:r>
    </w:p>
    <w:p w14:paraId="755394C9" w14:textId="77777777" w:rsidR="00B83A01" w:rsidRPr="004E14DB" w:rsidRDefault="00B83A01" w:rsidP="00152FBB">
      <w:pPr>
        <w:spacing w:line="276" w:lineRule="auto"/>
        <w:ind w:left="-15" w:right="47" w:firstLine="708"/>
        <w:jc w:val="both"/>
        <w:rPr>
          <w:rFonts w:ascii="Arial Narrow" w:hAnsi="Arial Narrow"/>
          <w:sz w:val="22"/>
          <w:szCs w:val="22"/>
        </w:rPr>
      </w:pPr>
    </w:p>
    <w:p w14:paraId="4F8D83B2" w14:textId="1110EC35" w:rsidR="000A5CB9" w:rsidRPr="004E14DB" w:rsidRDefault="00754859" w:rsidP="00152FBB">
      <w:pPr>
        <w:pStyle w:val="Teksttreci20"/>
        <w:shd w:val="clear" w:color="auto" w:fill="auto"/>
        <w:spacing w:before="0" w:line="276" w:lineRule="auto"/>
        <w:ind w:firstLine="440"/>
        <w:jc w:val="both"/>
        <w:rPr>
          <w:sz w:val="22"/>
          <w:szCs w:val="22"/>
        </w:rPr>
      </w:pPr>
      <w:r w:rsidRPr="004E14DB">
        <w:rPr>
          <w:sz w:val="22"/>
          <w:szCs w:val="22"/>
        </w:rPr>
        <w:t xml:space="preserve">W dniu </w:t>
      </w:r>
      <w:r w:rsidR="000A5CB9" w:rsidRPr="004E14DB">
        <w:rPr>
          <w:sz w:val="22"/>
          <w:szCs w:val="22"/>
        </w:rPr>
        <w:t xml:space="preserve">05.11.2022r. Stanisława Sieniawska, ul. Szkolna 14, 76-031 Mścice wystąpiła do Wójta Gminy Będzino </w:t>
      </w:r>
      <w:r w:rsidR="0060153A" w:rsidRPr="004E14DB">
        <w:rPr>
          <w:sz w:val="22"/>
          <w:szCs w:val="22"/>
        </w:rPr>
        <w:t xml:space="preserve">                                </w:t>
      </w:r>
      <w:r w:rsidR="000A5CB9" w:rsidRPr="004E14DB">
        <w:rPr>
          <w:sz w:val="22"/>
          <w:szCs w:val="22"/>
        </w:rPr>
        <w:t xml:space="preserve">z wnioskiem o przyznanie statusu strony w postępowaniu o wydanie decyzji o środowiskowych uwarunkowaniach dla planowanego przedsięwzięcia pod </w:t>
      </w:r>
      <w:r w:rsidR="000A5CB9" w:rsidRPr="004E14DB">
        <w:rPr>
          <w:b/>
          <w:sz w:val="22"/>
          <w:szCs w:val="22"/>
        </w:rPr>
        <w:t>„</w:t>
      </w:r>
      <w:r w:rsidR="000A5CB9" w:rsidRPr="004E14DB">
        <w:rPr>
          <w:sz w:val="22"/>
          <w:szCs w:val="22"/>
        </w:rPr>
        <w:t xml:space="preserve">Budowa jedenastu wolnostojących farm fotowoltaicznych o łącznej mocy do 11 </w:t>
      </w:r>
      <w:r w:rsidR="000A5CB9" w:rsidRPr="004E14DB">
        <w:rPr>
          <w:rFonts w:ascii="Arial" w:hAnsi="Arial" w:cs="Arial"/>
          <w:sz w:val="22"/>
          <w:szCs w:val="22"/>
        </w:rPr>
        <w:t> </w:t>
      </w:r>
      <w:r w:rsidR="000A5CB9" w:rsidRPr="004E14DB">
        <w:rPr>
          <w:sz w:val="22"/>
          <w:szCs w:val="22"/>
        </w:rPr>
        <w:t>MW wraz z</w:t>
      </w:r>
      <w:r w:rsidR="000A5CB9" w:rsidRPr="004E14DB">
        <w:rPr>
          <w:rFonts w:ascii="Arial" w:hAnsi="Arial" w:cs="Arial"/>
          <w:sz w:val="22"/>
          <w:szCs w:val="22"/>
        </w:rPr>
        <w:t> </w:t>
      </w:r>
      <w:r w:rsidR="000A5CB9" w:rsidRPr="004E14DB">
        <w:rPr>
          <w:sz w:val="22"/>
          <w:szCs w:val="22"/>
        </w:rPr>
        <w:t xml:space="preserve">infrastrukturą towarzyszącą na działkach ewidencyjnych 198/7, 198/8, 198/10, 198/11, 198/12, 198/13, 198/14, 198/16, 198/18, </w:t>
      </w:r>
      <w:r w:rsidR="000A5CB9" w:rsidRPr="004E14DB">
        <w:rPr>
          <w:sz w:val="22"/>
          <w:szCs w:val="22"/>
        </w:rPr>
        <w:lastRenderedPageBreak/>
        <w:t xml:space="preserve">198/19, 198/20, 223/1, 215/1, 215/2, 215/3, 215/4, 215/5, 215/6, 215/7, 215/8, 215/9, 215/10, 215/11, 215/12, 215/13 obręb Mścice (gmina Będzino, powiat koszaliński)”. W dniu 07.12.2022r. Wójt Gminy Będzino wezwał Stanisławę Sieniawską, ul. Szkolna 14, 76-031 Mścice o wykazanie interesu prawnego powyższej inwestycji oraz ustalił nieprzekraczalny termin na złożenia wyjaśnień. W ustawowym terminie nie wypłynęło uzupełnienie. </w:t>
      </w:r>
    </w:p>
    <w:p w14:paraId="3BB49D58" w14:textId="51426DD7" w:rsidR="00700BFF" w:rsidRPr="004E14DB" w:rsidRDefault="00700BFF" w:rsidP="00152FBB">
      <w:pPr>
        <w:pStyle w:val="Teksttreci20"/>
        <w:shd w:val="clear" w:color="auto" w:fill="auto"/>
        <w:spacing w:before="0" w:line="276" w:lineRule="auto"/>
        <w:ind w:firstLine="440"/>
        <w:jc w:val="both"/>
        <w:rPr>
          <w:sz w:val="22"/>
          <w:szCs w:val="22"/>
        </w:rPr>
      </w:pPr>
      <w:r w:rsidRPr="004E14DB">
        <w:rPr>
          <w:sz w:val="22"/>
          <w:szCs w:val="22"/>
        </w:rPr>
        <w:t>Pismem z dnia 04.11.2022r.</w:t>
      </w:r>
      <w:proofErr w:type="gramStart"/>
      <w:r w:rsidRPr="004E14DB">
        <w:rPr>
          <w:sz w:val="22"/>
          <w:szCs w:val="22"/>
        </w:rPr>
        <w:t>( data</w:t>
      </w:r>
      <w:proofErr w:type="gramEnd"/>
      <w:r w:rsidRPr="004E14DB">
        <w:rPr>
          <w:sz w:val="22"/>
          <w:szCs w:val="22"/>
        </w:rPr>
        <w:t xml:space="preserve"> wpływu do tutejszego urzędu 05.11.2022r.) Stanisław Siciński, Łubniki 3, 76-031 Mścice jako strona postepowania, złożył protest, w którym zawarł, m.in.:</w:t>
      </w:r>
    </w:p>
    <w:p w14:paraId="729AA2BB" w14:textId="01688BC6" w:rsidR="00700BFF" w:rsidRPr="004E14DB" w:rsidRDefault="00B9281D" w:rsidP="00152FBB">
      <w:pPr>
        <w:pStyle w:val="Akapitzlist"/>
        <w:numPr>
          <w:ilvl w:val="0"/>
          <w:numId w:val="33"/>
        </w:numPr>
        <w:spacing w:after="186" w:line="276" w:lineRule="auto"/>
        <w:ind w:right="122"/>
        <w:jc w:val="both"/>
        <w:rPr>
          <w:rFonts w:ascii="Arial Narrow" w:hAnsi="Arial Narrow"/>
          <w:sz w:val="22"/>
          <w:szCs w:val="22"/>
        </w:rPr>
      </w:pPr>
      <w:r w:rsidRPr="004E14DB">
        <w:rPr>
          <w:rFonts w:ascii="Arial Narrow" w:hAnsi="Arial Narrow"/>
          <w:sz w:val="22"/>
          <w:szCs w:val="22"/>
        </w:rPr>
        <w:t>„</w:t>
      </w:r>
      <w:r w:rsidR="00700BFF" w:rsidRPr="004E14DB">
        <w:rPr>
          <w:rFonts w:ascii="Arial Narrow" w:hAnsi="Arial Narrow"/>
          <w:sz w:val="22"/>
          <w:szCs w:val="22"/>
        </w:rPr>
        <w:t>brak wyjaśnienia w przedłożonej karcie informacyjnej przedsięwzięcia powstających uciążliwości wibroakustycznych urządzeń przetwarzających energię słoneczną w energię elektryczną, w szczególności powstającego pola elektromagnetycznego na zdrowie i życie ludzkie, zwierzęta domowe i gospodarskie w perspektywie kilkunastu i kilkudziesięciu lat, popartymi rzetelnymi badaniami oraz analizami;</w:t>
      </w:r>
    </w:p>
    <w:p w14:paraId="110BE578" w14:textId="644D1190" w:rsidR="00700BFF" w:rsidRPr="004E14DB" w:rsidRDefault="00700BFF" w:rsidP="00152FBB">
      <w:pPr>
        <w:pStyle w:val="Akapitzlist"/>
        <w:numPr>
          <w:ilvl w:val="0"/>
          <w:numId w:val="33"/>
        </w:numPr>
        <w:spacing w:after="807" w:line="276" w:lineRule="auto"/>
        <w:ind w:right="151"/>
        <w:jc w:val="both"/>
        <w:rPr>
          <w:rFonts w:ascii="Arial Narrow" w:hAnsi="Arial Narrow"/>
          <w:sz w:val="22"/>
          <w:szCs w:val="22"/>
        </w:rPr>
      </w:pPr>
      <w:r w:rsidRPr="004E14DB">
        <w:rPr>
          <w:rFonts w:ascii="Arial Narrow" w:hAnsi="Arial Narrow"/>
          <w:sz w:val="22"/>
          <w:szCs w:val="22"/>
        </w:rPr>
        <w:t>uciążliwość budowy każdej z tych elektrowni dla pobliskich domostw w trakcie montażu konstrukcji stalowych w ziemię, tj. wbijania i zakotwiczania ich oraz znaczny wzrost natężenia ruchu na pobliskich drogach w trakcie budowy</w:t>
      </w:r>
    </w:p>
    <w:p w14:paraId="106EF32E" w14:textId="77777777" w:rsidR="00700BFF" w:rsidRPr="004E14DB" w:rsidRDefault="00700BFF" w:rsidP="00152FBB">
      <w:pPr>
        <w:pStyle w:val="Akapitzlist"/>
        <w:numPr>
          <w:ilvl w:val="0"/>
          <w:numId w:val="33"/>
        </w:numPr>
        <w:spacing w:after="156" w:line="276" w:lineRule="auto"/>
        <w:jc w:val="both"/>
        <w:rPr>
          <w:rFonts w:ascii="Arial Narrow" w:hAnsi="Arial Narrow"/>
          <w:sz w:val="22"/>
          <w:szCs w:val="22"/>
        </w:rPr>
      </w:pPr>
      <w:r w:rsidRPr="004E14DB">
        <w:rPr>
          <w:rFonts w:ascii="Arial Narrow" w:hAnsi="Arial Narrow"/>
          <w:sz w:val="22"/>
          <w:szCs w:val="22"/>
        </w:rPr>
        <w:t>i eksploatacji analizowanej inwestycji, jak również wzrost zapylenia, spowodowanego unoszeniem się cząsteczek piasku i pyłu;</w:t>
      </w:r>
    </w:p>
    <w:p w14:paraId="0B73E33D" w14:textId="7BA7BD17" w:rsidR="00700BFF" w:rsidRPr="004E14DB" w:rsidRDefault="00700BFF" w:rsidP="00152FBB">
      <w:pPr>
        <w:pStyle w:val="Akapitzlist"/>
        <w:numPr>
          <w:ilvl w:val="0"/>
          <w:numId w:val="33"/>
        </w:numPr>
        <w:spacing w:after="182" w:line="276" w:lineRule="auto"/>
        <w:jc w:val="both"/>
        <w:rPr>
          <w:rFonts w:ascii="Arial Narrow" w:hAnsi="Arial Narrow"/>
          <w:sz w:val="22"/>
          <w:szCs w:val="22"/>
        </w:rPr>
      </w:pPr>
      <w:r w:rsidRPr="004E14DB">
        <w:rPr>
          <w:rFonts w:ascii="Arial Narrow" w:hAnsi="Arial Narrow"/>
          <w:sz w:val="22"/>
          <w:szCs w:val="22"/>
        </w:rPr>
        <w:t>możliwy wzrost wyładowań atmosferycznych oraz zagrożenia pożarowego z możliwością przeniesienia skutków na pobliski obszar domostw;</w:t>
      </w:r>
    </w:p>
    <w:p w14:paraId="77E13F1F" w14:textId="6D0E1E41" w:rsidR="00700BFF" w:rsidRPr="004E14DB" w:rsidRDefault="00700BFF" w:rsidP="00152FBB">
      <w:pPr>
        <w:pStyle w:val="Akapitzlist"/>
        <w:numPr>
          <w:ilvl w:val="0"/>
          <w:numId w:val="33"/>
        </w:numPr>
        <w:spacing w:after="171" w:line="276" w:lineRule="auto"/>
        <w:jc w:val="both"/>
        <w:rPr>
          <w:rFonts w:ascii="Arial Narrow" w:hAnsi="Arial Narrow"/>
          <w:sz w:val="22"/>
          <w:szCs w:val="22"/>
        </w:rPr>
      </w:pPr>
      <w:r w:rsidRPr="004E14DB">
        <w:rPr>
          <w:rFonts w:ascii="Arial Narrow" w:hAnsi="Arial Narrow"/>
          <w:sz w:val="22"/>
          <w:szCs w:val="22"/>
        </w:rPr>
        <w:t>możliwość podwyższonej emisji ciepła szczególnie w okresie letnim na terenie sąsiadującym z inwestycją (w przedłożonej karcie informacyjnej przedsięwzięcia nie przeanalizowano niniejszej kwestii);</w:t>
      </w:r>
    </w:p>
    <w:p w14:paraId="173F8FA9" w14:textId="2D8C278B" w:rsidR="00700BFF" w:rsidRPr="004E14DB" w:rsidRDefault="00700BFF" w:rsidP="00152FBB">
      <w:pPr>
        <w:pStyle w:val="Akapitzlist"/>
        <w:numPr>
          <w:ilvl w:val="0"/>
          <w:numId w:val="33"/>
        </w:numPr>
        <w:spacing w:after="173" w:line="276" w:lineRule="auto"/>
        <w:jc w:val="both"/>
        <w:rPr>
          <w:rFonts w:ascii="Arial Narrow" w:hAnsi="Arial Narrow"/>
          <w:sz w:val="22"/>
          <w:szCs w:val="22"/>
        </w:rPr>
      </w:pPr>
      <w:r w:rsidRPr="004E14DB">
        <w:rPr>
          <w:rFonts w:ascii="Arial Narrow" w:hAnsi="Arial Narrow"/>
          <w:sz w:val="22"/>
          <w:szCs w:val="22"/>
        </w:rPr>
        <w:t xml:space="preserve">możliwość zmiany panujących stosunków wodnych na terenach sąsiadujących z inwestycją (w związku ze zmniejszeniem powierzchni biologicznie czynnej, właściwościami </w:t>
      </w:r>
      <w:proofErr w:type="gramStart"/>
      <w:r w:rsidRPr="004E14DB">
        <w:rPr>
          <w:rFonts w:ascii="Arial Narrow" w:hAnsi="Arial Narrow"/>
          <w:sz w:val="22"/>
          <w:szCs w:val="22"/>
        </w:rPr>
        <w:t>gruntu</w:t>
      </w:r>
      <w:proofErr w:type="gramEnd"/>
      <w:r w:rsidRPr="004E14DB">
        <w:rPr>
          <w:rFonts w:ascii="Arial Narrow" w:hAnsi="Arial Narrow"/>
          <w:sz w:val="22"/>
          <w:szCs w:val="22"/>
        </w:rPr>
        <w:t xml:space="preserve"> na którym ma powstać inwestycja — słabo przepuszczalna, jak również jednolitym ukierunkowaniem spływu wód opadowych z powierzchni paneli, występuje możliwość zmiany stosunków wodnych na gruncie działek sąsiadujących z inwestycją, niebędących własnością Inwestora);</w:t>
      </w:r>
    </w:p>
    <w:p w14:paraId="7C77028F" w14:textId="675B1D9E" w:rsidR="00700BFF" w:rsidRPr="004E14DB" w:rsidRDefault="00700BFF" w:rsidP="00152FBB">
      <w:pPr>
        <w:pStyle w:val="Akapitzlist"/>
        <w:numPr>
          <w:ilvl w:val="0"/>
          <w:numId w:val="33"/>
        </w:numPr>
        <w:spacing w:after="174" w:line="276" w:lineRule="auto"/>
        <w:jc w:val="both"/>
        <w:rPr>
          <w:rFonts w:ascii="Arial Narrow" w:hAnsi="Arial Narrow"/>
          <w:sz w:val="22"/>
          <w:szCs w:val="22"/>
        </w:rPr>
      </w:pPr>
      <w:r w:rsidRPr="004E14DB">
        <w:rPr>
          <w:rFonts w:ascii="Arial Narrow" w:hAnsi="Arial Narrow"/>
          <w:sz w:val="22"/>
          <w:szCs w:val="22"/>
        </w:rPr>
        <w:t>wytwarzanie przez elektrownię elektrycznego hałasu oraz pola magnetycznego, które mogą wywoływać nudności, bóle głowy, zmęczenie, zaburzenia snu, rozdrażnienie, zaburzenia widzenia i słyszenia;</w:t>
      </w:r>
    </w:p>
    <w:p w14:paraId="7CAA22AE" w14:textId="74D5BD9C" w:rsidR="00700BFF" w:rsidRPr="004E14DB" w:rsidRDefault="00700BFF" w:rsidP="00152FBB">
      <w:pPr>
        <w:pStyle w:val="Akapitzlist"/>
        <w:numPr>
          <w:ilvl w:val="0"/>
          <w:numId w:val="33"/>
        </w:numPr>
        <w:spacing w:after="147" w:line="276" w:lineRule="auto"/>
        <w:jc w:val="both"/>
        <w:rPr>
          <w:rFonts w:ascii="Arial Narrow" w:hAnsi="Arial Narrow"/>
          <w:sz w:val="22"/>
          <w:szCs w:val="22"/>
        </w:rPr>
      </w:pPr>
      <w:r w:rsidRPr="004E14DB">
        <w:rPr>
          <w:rFonts w:ascii="Arial Narrow" w:hAnsi="Arial Narrow"/>
          <w:sz w:val="22"/>
          <w:szCs w:val="22"/>
        </w:rPr>
        <w:t xml:space="preserve">naruszenie istniejącego korytarza ekologicznego „Pobrzeża Zachodniopomorskie” oraz powstanie nowych barier dla istniejącego ekosystemu tj. dzikich zwierząt, siedlisk ptaków w tym również żurawi, gęsi; </w:t>
      </w:r>
      <w:r w:rsidRPr="004E14DB">
        <w:rPr>
          <w:rFonts w:ascii="Arial Narrow" w:hAnsi="Arial Narrow"/>
          <w:noProof/>
          <w:sz w:val="22"/>
          <w:szCs w:val="22"/>
        </w:rPr>
        <w:drawing>
          <wp:inline distT="0" distB="0" distL="0" distR="0" wp14:anchorId="168B21C1" wp14:editId="2EC867E6">
            <wp:extent cx="63500" cy="82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8255"/>
                    </a:xfrm>
                    <a:prstGeom prst="rect">
                      <a:avLst/>
                    </a:prstGeom>
                    <a:noFill/>
                    <a:ln>
                      <a:noFill/>
                    </a:ln>
                  </pic:spPr>
                </pic:pic>
              </a:graphicData>
            </a:graphic>
          </wp:inline>
        </w:drawing>
      </w:r>
      <w:r w:rsidRPr="004E14DB">
        <w:rPr>
          <w:rFonts w:ascii="Arial Narrow" w:hAnsi="Arial Narrow"/>
          <w:sz w:val="22"/>
          <w:szCs w:val="22"/>
        </w:rPr>
        <w:t xml:space="preserve"> rażące naruszenie walorów krajobrazowych wsi - farmy będą szpeciły nasz krajobraz przez okres prawie 30 lat, bo taka jest maksymalna żywotność paneli. Zamiast zachowania bioróżnorodności terenu, w tym istniejącego piękna przyrody i krajobrazu będącego wizytówką naszej gminy będą istniały ogromne szklane powierzchnie, które będą odstraszać zwierzynę bytującą na naszym terenie</w:t>
      </w:r>
      <w:r w:rsidR="00B9281D" w:rsidRPr="004E14DB">
        <w:rPr>
          <w:rFonts w:ascii="Arial Narrow" w:hAnsi="Arial Narrow"/>
          <w:sz w:val="22"/>
          <w:szCs w:val="22"/>
        </w:rPr>
        <w:t>”.</w:t>
      </w:r>
    </w:p>
    <w:p w14:paraId="5F1FF086" w14:textId="7CB8C927" w:rsidR="00B9281D" w:rsidRPr="004E14DB" w:rsidRDefault="00B9281D" w:rsidP="00152FBB">
      <w:pPr>
        <w:pStyle w:val="Akapitzlist"/>
        <w:spacing w:after="147" w:line="276" w:lineRule="auto"/>
        <w:jc w:val="both"/>
        <w:rPr>
          <w:rFonts w:ascii="Arial Narrow" w:hAnsi="Arial Narrow"/>
          <w:sz w:val="22"/>
          <w:szCs w:val="22"/>
        </w:rPr>
      </w:pPr>
      <w:r w:rsidRPr="004E14DB">
        <w:rPr>
          <w:rFonts w:ascii="Arial Narrow" w:hAnsi="Arial Narrow"/>
          <w:sz w:val="22"/>
          <w:szCs w:val="22"/>
        </w:rPr>
        <w:t xml:space="preserve">Ponadto wnioskodawca zwraca uwagę, in </w:t>
      </w:r>
      <w:proofErr w:type="gramStart"/>
      <w:r w:rsidRPr="004E14DB">
        <w:rPr>
          <w:rFonts w:ascii="Arial Narrow" w:hAnsi="Arial Narrow"/>
          <w:sz w:val="22"/>
          <w:szCs w:val="22"/>
        </w:rPr>
        <w:t>teren</w:t>
      </w:r>
      <w:proofErr w:type="gramEnd"/>
      <w:r w:rsidRPr="004E14DB">
        <w:rPr>
          <w:rFonts w:ascii="Arial Narrow" w:hAnsi="Arial Narrow"/>
          <w:sz w:val="22"/>
          <w:szCs w:val="22"/>
        </w:rPr>
        <w:t xml:space="preserve"> na którym planowana jest inwestycja jest cenny ze względu na występujące walory przyrodnicze tzn. sąsiedztwo Obszaru Chronionego Krajobrazu – Koszaliński Pas Nadmorski oraz obszary Natura 2000 – Bukowy Las Górki). </w:t>
      </w:r>
    </w:p>
    <w:p w14:paraId="1780156D" w14:textId="2A47FA8F" w:rsidR="00B9281D" w:rsidRPr="004E14DB" w:rsidRDefault="00B9281D" w:rsidP="00152FBB">
      <w:pPr>
        <w:spacing w:line="276" w:lineRule="auto"/>
        <w:ind w:left="176" w:right="115" w:hanging="10"/>
        <w:jc w:val="both"/>
        <w:rPr>
          <w:rFonts w:ascii="Arial Narrow" w:hAnsi="Arial Narrow"/>
          <w:sz w:val="22"/>
          <w:szCs w:val="22"/>
        </w:rPr>
      </w:pPr>
      <w:r w:rsidRPr="004E14DB">
        <w:rPr>
          <w:rFonts w:ascii="Arial Narrow" w:hAnsi="Arial Narrow"/>
          <w:sz w:val="22"/>
          <w:szCs w:val="22"/>
        </w:rPr>
        <w:t xml:space="preserve">Wnioskodawca sprzeciwu w </w:t>
      </w:r>
      <w:r w:rsidR="00B83A01" w:rsidRPr="004E14DB">
        <w:rPr>
          <w:rFonts w:ascii="Arial Narrow" w:hAnsi="Arial Narrow"/>
          <w:sz w:val="22"/>
          <w:szCs w:val="22"/>
        </w:rPr>
        <w:t>dalszej</w:t>
      </w:r>
      <w:r w:rsidRPr="004E14DB">
        <w:rPr>
          <w:rFonts w:ascii="Arial Narrow" w:hAnsi="Arial Narrow"/>
          <w:sz w:val="22"/>
          <w:szCs w:val="22"/>
        </w:rPr>
        <w:t xml:space="preserve"> części podejmuje:</w:t>
      </w:r>
      <w:r w:rsidRPr="004E14DB">
        <w:t xml:space="preserve"> </w:t>
      </w:r>
      <w:r w:rsidRPr="004E14DB">
        <w:rPr>
          <w:rFonts w:ascii="Arial Narrow" w:hAnsi="Arial Narrow"/>
          <w:sz w:val="22"/>
          <w:szCs w:val="22"/>
        </w:rPr>
        <w:t>„w przedłożonej karcie informacyjnej przedsięwzięcia Inwestor nie wykonał inwentaryzacji przyrodniczej w okresie sezonowych migracji wiosennych i jesiennych ptaków, w tym płazów oraz w okresie rozrodu zwie</w:t>
      </w:r>
      <w:r w:rsidR="00592D2E" w:rsidRPr="004E14DB">
        <w:rPr>
          <w:rFonts w:ascii="Arial Narrow" w:hAnsi="Arial Narrow"/>
          <w:sz w:val="22"/>
          <w:szCs w:val="22"/>
        </w:rPr>
        <w:t>r</w:t>
      </w:r>
      <w:r w:rsidRPr="004E14DB">
        <w:rPr>
          <w:rFonts w:ascii="Arial Narrow" w:hAnsi="Arial Narrow"/>
          <w:sz w:val="22"/>
          <w:szCs w:val="22"/>
        </w:rPr>
        <w:t xml:space="preserve">ząt związanej z występującymi siedliskami w celu zbadania aktywności zwierząt w czasie zwiększonej aktywności w ciągu roku i określenia stanu siedlisk na terenie inwestycji, a także zmian zachodzących w dynamice sezonowej taksonów. W szczególności, iż planowana inwestycja leży w otoczeniu rozległego krajobrazu rolniczego zajętego głównie przez trwałe użytki zielone o znacznym uwilgotnieniu, a także nieużytki, które </w:t>
      </w:r>
      <w:proofErr w:type="gramStart"/>
      <w:r w:rsidRPr="004E14DB">
        <w:rPr>
          <w:rFonts w:ascii="Arial Narrow" w:hAnsi="Arial Narrow"/>
          <w:sz w:val="22"/>
          <w:szCs w:val="22"/>
        </w:rPr>
        <w:t>stanowią</w:t>
      </w:r>
      <w:proofErr w:type="gramEnd"/>
      <w:r w:rsidRPr="004E14DB">
        <w:rPr>
          <w:rFonts w:ascii="Arial Narrow" w:hAnsi="Arial Narrow"/>
          <w:sz w:val="22"/>
          <w:szCs w:val="22"/>
        </w:rPr>
        <w:t xml:space="preserve"> iż miejsce realizacji inwestycji oraz teren położony w jego sąsiedztwie ma duże znaczenie biocenotyczne i może stanowić miejsce występowania chronionych gatunków roślin, grzybów i zwierząt. Szczególną uwagę należy zwrócić na działania Inwestora, jakie podjął w trakcie uzyskiwania niezbędnych decyzji, m.in. decyzji o środowiskowych uwarunkowaniach. W wezwaniu Regionalnego Dyrektora Ochrony </w:t>
      </w:r>
      <w:r w:rsidR="00592D2E" w:rsidRPr="004E14DB">
        <w:rPr>
          <w:rFonts w:ascii="Arial Narrow" w:hAnsi="Arial Narrow"/>
          <w:sz w:val="22"/>
          <w:szCs w:val="22"/>
        </w:rPr>
        <w:t>Ś</w:t>
      </w:r>
      <w:r w:rsidRPr="004E14DB">
        <w:rPr>
          <w:rFonts w:ascii="Arial Narrow" w:hAnsi="Arial Narrow"/>
          <w:sz w:val="22"/>
          <w:szCs w:val="22"/>
        </w:rPr>
        <w:t>rodowiska w Szczecinie została poruszona kwestia, aby Inwestor odsunął o co najmniej 10 m panele fotowoltaiczne oraz pozostałą infrastrukturę towarzyszącą od gruntu pod rowami sklasyfikowanego jako W-</w:t>
      </w:r>
      <w:proofErr w:type="spellStart"/>
      <w:r w:rsidRPr="004E14DB">
        <w:rPr>
          <w:rFonts w:ascii="Arial Narrow" w:hAnsi="Arial Narrow"/>
          <w:sz w:val="22"/>
          <w:szCs w:val="22"/>
        </w:rPr>
        <w:t>RVa</w:t>
      </w:r>
      <w:proofErr w:type="spellEnd"/>
      <w:r w:rsidRPr="004E14DB">
        <w:rPr>
          <w:rFonts w:ascii="Arial Narrow" w:hAnsi="Arial Narrow"/>
          <w:sz w:val="22"/>
          <w:szCs w:val="22"/>
        </w:rPr>
        <w:t>, w granicach działki nr 223/1 obręb Mścice oraz w granicach działki nr 215/3 sklasyfikowanego jako (W-</w:t>
      </w:r>
      <w:proofErr w:type="spellStart"/>
      <w:r w:rsidRPr="004E14DB">
        <w:rPr>
          <w:rFonts w:ascii="Arial Narrow" w:hAnsi="Arial Narrow"/>
          <w:sz w:val="22"/>
          <w:szCs w:val="22"/>
        </w:rPr>
        <w:t>PsV</w:t>
      </w:r>
      <w:proofErr w:type="spellEnd"/>
      <w:r w:rsidRPr="004E14DB">
        <w:rPr>
          <w:rFonts w:ascii="Arial Narrow" w:hAnsi="Arial Narrow"/>
          <w:sz w:val="22"/>
          <w:szCs w:val="22"/>
        </w:rPr>
        <w:t>). Jak słusznie ww. Organ zauważył, że powyższy teren może być cenny dla płazów, wobec tego za zasadne uznaje się pozostawienie ww. terenu w bezpośrednim sąsiedztwie rowów, jako terenów nieprzekształcony antropogenicznie.</w:t>
      </w:r>
    </w:p>
    <w:p w14:paraId="27C2C0A1" w14:textId="77777777" w:rsidR="00B9281D" w:rsidRPr="004E14DB" w:rsidRDefault="00B9281D" w:rsidP="00152FBB">
      <w:pPr>
        <w:spacing w:line="276" w:lineRule="auto"/>
        <w:ind w:left="176" w:right="115" w:hanging="10"/>
        <w:jc w:val="both"/>
        <w:rPr>
          <w:rFonts w:ascii="Arial Narrow" w:hAnsi="Arial Narrow"/>
          <w:sz w:val="22"/>
          <w:szCs w:val="22"/>
        </w:rPr>
      </w:pPr>
      <w:r w:rsidRPr="004E14DB">
        <w:rPr>
          <w:rFonts w:ascii="Arial Narrow" w:hAnsi="Arial Narrow"/>
          <w:sz w:val="22"/>
          <w:szCs w:val="22"/>
        </w:rPr>
        <w:t xml:space="preserve">Niestety Inwestor obecnie przekształcił ww. teren, zasypując go i powodując tym samym zmianę uwarunkowań środowiskowych (zmienił stosunki wodne na gruncie) analizowanego terenu. Biorąc powyższe pod uwagę należy </w:t>
      </w:r>
      <w:proofErr w:type="gramStart"/>
      <w:r w:rsidRPr="004E14DB">
        <w:rPr>
          <w:rFonts w:ascii="Arial Narrow" w:hAnsi="Arial Narrow"/>
          <w:sz w:val="22"/>
          <w:szCs w:val="22"/>
        </w:rPr>
        <w:t>stwierdzić</w:t>
      </w:r>
      <w:proofErr w:type="gramEnd"/>
      <w:r w:rsidRPr="004E14DB">
        <w:rPr>
          <w:rFonts w:ascii="Arial Narrow" w:hAnsi="Arial Narrow"/>
          <w:sz w:val="22"/>
          <w:szCs w:val="22"/>
        </w:rPr>
        <w:t xml:space="preserve"> </w:t>
      </w:r>
      <w:r w:rsidRPr="004E14DB">
        <w:rPr>
          <w:rFonts w:ascii="Arial Narrow" w:hAnsi="Arial Narrow"/>
          <w:sz w:val="22"/>
          <w:szCs w:val="22"/>
        </w:rPr>
        <w:lastRenderedPageBreak/>
        <w:t>iż Inwestor w sposób celowy chce ukryć przed organami, wartości przyrodnicze terenu przeznaczonego pod projektowaną inwestycję.</w:t>
      </w:r>
    </w:p>
    <w:p w14:paraId="5BEBD6F5" w14:textId="3062D5C6" w:rsidR="00B9281D" w:rsidRPr="004E14DB" w:rsidRDefault="00B9281D" w:rsidP="00152FBB">
      <w:pPr>
        <w:spacing w:line="276" w:lineRule="auto"/>
        <w:ind w:left="176" w:right="101"/>
        <w:jc w:val="both"/>
        <w:rPr>
          <w:rFonts w:ascii="Arial Narrow" w:hAnsi="Arial Narrow"/>
          <w:sz w:val="22"/>
          <w:szCs w:val="22"/>
        </w:rPr>
      </w:pPr>
      <w:r w:rsidRPr="004E14DB">
        <w:rPr>
          <w:rFonts w:ascii="Arial Narrow" w:hAnsi="Arial Narrow"/>
          <w:sz w:val="22"/>
          <w:szCs w:val="22"/>
        </w:rPr>
        <w:t xml:space="preserve">Obszar przeznaczony pod panele fotowoltaiczne umiejscowiony jest pomiędzy dwoma drogami (drogą krajowa DKI 1 — na północ oraz drogą ekspresową S-6 </w:t>
      </w:r>
      <w:r w:rsidRPr="004E14DB">
        <w:rPr>
          <w:rFonts w:ascii="Arial Narrow" w:hAnsi="Arial Narrow"/>
          <w:noProof/>
          <w:sz w:val="22"/>
          <w:szCs w:val="22"/>
        </w:rPr>
        <w:drawing>
          <wp:inline distT="0" distB="0" distL="0" distR="0" wp14:anchorId="56497A76" wp14:editId="01A4F54A">
            <wp:extent cx="95250" cy="825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r w:rsidRPr="004E14DB">
        <w:rPr>
          <w:rFonts w:ascii="Arial Narrow" w:hAnsi="Arial Narrow"/>
          <w:sz w:val="22"/>
          <w:szCs w:val="22"/>
        </w:rPr>
        <w:t>na południe). Teren ten obecnie pełni funkcję naturalnego korytarza ekologicznego (migracyjnego) dla zwierząt. Ochrona łączności ekologicznej jest bardzo ważna dla naszego regionu, w związku z rosnącą fragmentacją obszarów cennych przyrodniczo (m.in. poprzez budowanie farm fotowoltaicznych na terenie naszej gminy jak i ościennych gmin). Wybudowanie kolejnej bariery na szlaku migracyjnym zwierząt (projektowana farma będzie stanowiła nieprzekraczalną barierę na szlaku zwierząt) spowoduje zablokowanie drożności korytarza ekologicznego „Pobrzeża Zachodniopomorskie” co może wpłynąć na zmianę sposobu wykorzystania przestrzeni przez zwierzęta przemieszczające się pomiędzy lokalnymi biotopami, w tym miejscami zdobywania pokarmu, odpoczynku, wychowu młodych, itp., jak również może spowodować spadek zmienności genetycznej występujących na omawianym terenie zwierząt.</w:t>
      </w:r>
    </w:p>
    <w:p w14:paraId="01A269E5" w14:textId="77777777" w:rsidR="00B9281D" w:rsidRPr="004E14DB" w:rsidRDefault="00B9281D" w:rsidP="00152FBB">
      <w:pPr>
        <w:spacing w:line="276" w:lineRule="auto"/>
        <w:ind w:left="175"/>
        <w:jc w:val="both"/>
        <w:rPr>
          <w:rFonts w:ascii="Arial Narrow" w:hAnsi="Arial Narrow"/>
          <w:sz w:val="22"/>
          <w:szCs w:val="22"/>
        </w:rPr>
      </w:pPr>
      <w:r w:rsidRPr="004E14DB">
        <w:rPr>
          <w:rFonts w:ascii="Arial Narrow" w:hAnsi="Arial Narrow"/>
          <w:sz w:val="22"/>
          <w:szCs w:val="22"/>
        </w:rPr>
        <w:t>Po wybudowaniu omawianej farmy fotowoltaicznej migracja zwierząt na tym terenie zostanie całkowicie zablokowana.</w:t>
      </w:r>
    </w:p>
    <w:p w14:paraId="4EC53774" w14:textId="77777777" w:rsidR="00B9281D" w:rsidRPr="004E14DB" w:rsidRDefault="00B9281D" w:rsidP="00152FBB">
      <w:pPr>
        <w:spacing w:line="276" w:lineRule="auto"/>
        <w:ind w:left="175"/>
        <w:jc w:val="both"/>
        <w:rPr>
          <w:rFonts w:ascii="Arial Narrow" w:hAnsi="Arial Narrow"/>
          <w:sz w:val="22"/>
          <w:szCs w:val="22"/>
        </w:rPr>
      </w:pPr>
      <w:r w:rsidRPr="004E14DB">
        <w:rPr>
          <w:rFonts w:ascii="Arial Narrow" w:hAnsi="Arial Narrow"/>
          <w:sz w:val="22"/>
          <w:szCs w:val="22"/>
        </w:rPr>
        <w:t xml:space="preserve">W celu </w:t>
      </w:r>
      <w:proofErr w:type="gramStart"/>
      <w:r w:rsidRPr="004E14DB">
        <w:rPr>
          <w:rFonts w:ascii="Arial Narrow" w:hAnsi="Arial Narrow"/>
          <w:sz w:val="22"/>
          <w:szCs w:val="22"/>
        </w:rPr>
        <w:t>wykazania</w:t>
      </w:r>
      <w:proofErr w:type="gramEnd"/>
      <w:r w:rsidRPr="004E14DB">
        <w:rPr>
          <w:rFonts w:ascii="Arial Narrow" w:hAnsi="Arial Narrow"/>
          <w:sz w:val="22"/>
          <w:szCs w:val="22"/>
        </w:rPr>
        <w:t xml:space="preserve"> że teren ten stanowi ważny korytarz migracyjny dla zwierząt poniżej udokumentowany został świeży ślad bytowania m.in. łosia.</w:t>
      </w:r>
    </w:p>
    <w:p w14:paraId="31C2164D" w14:textId="77777777" w:rsidR="00B9281D" w:rsidRPr="004E14DB" w:rsidRDefault="00B9281D" w:rsidP="00152FBB">
      <w:pPr>
        <w:spacing w:line="276" w:lineRule="auto"/>
        <w:ind w:left="175"/>
        <w:jc w:val="both"/>
        <w:rPr>
          <w:rFonts w:ascii="Arial Narrow" w:hAnsi="Arial Narrow"/>
          <w:sz w:val="22"/>
          <w:szCs w:val="22"/>
        </w:rPr>
      </w:pPr>
      <w:r w:rsidRPr="004E14DB">
        <w:rPr>
          <w:rFonts w:ascii="Arial Narrow" w:hAnsi="Arial Narrow"/>
          <w:sz w:val="22"/>
          <w:szCs w:val="22"/>
        </w:rPr>
        <w:t xml:space="preserve">Teren planowanego przedsięwzięcia stanowi miejsce bytowania i lęgów gatunków charakterystycznych dla krajobrazu rolniczego oraz strefy </w:t>
      </w:r>
      <w:proofErr w:type="spellStart"/>
      <w:r w:rsidRPr="004E14DB">
        <w:rPr>
          <w:rFonts w:ascii="Arial Narrow" w:hAnsi="Arial Narrow"/>
          <w:sz w:val="22"/>
          <w:szCs w:val="22"/>
        </w:rPr>
        <w:t>ekotonowej</w:t>
      </w:r>
      <w:proofErr w:type="spellEnd"/>
      <w:r w:rsidRPr="004E14DB">
        <w:rPr>
          <w:rFonts w:ascii="Arial Narrow" w:hAnsi="Arial Narrow"/>
          <w:sz w:val="22"/>
          <w:szCs w:val="22"/>
        </w:rPr>
        <w:t xml:space="preserve"> (na granicy lasu i gruntów rolnych).</w:t>
      </w:r>
    </w:p>
    <w:p w14:paraId="7DDE4EED" w14:textId="77777777" w:rsidR="00B9281D" w:rsidRPr="004E14DB" w:rsidRDefault="00B9281D" w:rsidP="00152FBB">
      <w:pPr>
        <w:spacing w:line="276" w:lineRule="auto"/>
        <w:ind w:left="175"/>
        <w:jc w:val="both"/>
        <w:rPr>
          <w:rFonts w:ascii="Arial Narrow" w:hAnsi="Arial Narrow"/>
          <w:sz w:val="22"/>
          <w:szCs w:val="22"/>
        </w:rPr>
      </w:pPr>
      <w:r w:rsidRPr="004E14DB">
        <w:rPr>
          <w:rFonts w:ascii="Arial Narrow" w:hAnsi="Arial Narrow"/>
          <w:sz w:val="22"/>
          <w:szCs w:val="22"/>
        </w:rPr>
        <w:t>W miejscu przeznaczonym pod inwestycję gniazda zakładają drobne ptaki śpiewające, takie jak skowronek i potrzeszcz. Teren ten stanowi również miejsce żerowania i odpoczynku dla bocianów, żurawi czy ptaków szponiastych.</w:t>
      </w:r>
    </w:p>
    <w:p w14:paraId="5485ACE3" w14:textId="26C096E7" w:rsidR="00B9281D" w:rsidRPr="004E14DB" w:rsidRDefault="00B9281D" w:rsidP="00152FBB">
      <w:pPr>
        <w:spacing w:line="276" w:lineRule="auto"/>
        <w:ind w:left="176"/>
        <w:jc w:val="both"/>
        <w:rPr>
          <w:rFonts w:ascii="Arial Narrow" w:hAnsi="Arial Narrow"/>
          <w:sz w:val="22"/>
          <w:szCs w:val="22"/>
        </w:rPr>
      </w:pPr>
      <w:r w:rsidRPr="004E14DB">
        <w:rPr>
          <w:rFonts w:ascii="Arial Narrow" w:hAnsi="Arial Narrow"/>
          <w:sz w:val="22"/>
          <w:szCs w:val="22"/>
        </w:rPr>
        <w:t xml:space="preserve">Podsumowując, w związku z licznymi uchybieniami w przedłożonej dokumentacji, </w:t>
      </w:r>
      <w:proofErr w:type="gramStart"/>
      <w:r w:rsidRPr="004E14DB">
        <w:rPr>
          <w:rFonts w:ascii="Arial Narrow" w:hAnsi="Arial Narrow"/>
          <w:sz w:val="22"/>
          <w:szCs w:val="22"/>
        </w:rPr>
        <w:t>nie wykonaniem</w:t>
      </w:r>
      <w:proofErr w:type="gramEnd"/>
      <w:r w:rsidRPr="004E14DB">
        <w:rPr>
          <w:rFonts w:ascii="Arial Narrow" w:hAnsi="Arial Narrow"/>
          <w:sz w:val="22"/>
          <w:szCs w:val="22"/>
        </w:rPr>
        <w:t xml:space="preserve"> rzetelnej analizy środowiskowej w tym inwentaryzacji przyrodniczej, składamy niniejszy protest mając nadzieję, że zrozumie Pan Wójt nasze położenie i obawy. Nie jesteśmy wrogami tzw. „czystej” energii, wielu z nas posiada w swoich gospodarstwach panele fotowoltaiczne. Protestujemy natomiast przeciwko skali przemysłowej tych inwestycji, ponieważ takie farmy powinny być lokowane na terenach słabo zaludnionych, przemysłowych, a nie w bezpośrednim sąsiedztwie wciąż rozwijających się terenów naszej gminy. Również składamy protest na to iż Inwestor, nie przestrzegając obowiązującego prawa, rozpoczął już przygotowania terenu pod projektowaną inwestycję pomimo braku jeszcze decyzji</w:t>
      </w:r>
      <w:r w:rsidR="00592D2E" w:rsidRPr="004E14DB">
        <w:rPr>
          <w:rFonts w:ascii="Arial Narrow" w:hAnsi="Arial Narrow"/>
          <w:sz w:val="22"/>
          <w:szCs w:val="22"/>
        </w:rPr>
        <w:t xml:space="preserve"> </w:t>
      </w:r>
      <w:r w:rsidRPr="004E14DB">
        <w:rPr>
          <w:rFonts w:ascii="Arial Narrow" w:hAnsi="Arial Narrow"/>
          <w:sz w:val="22"/>
          <w:szCs w:val="22"/>
        </w:rPr>
        <w:t xml:space="preserve">o środowiskowych </w:t>
      </w:r>
      <w:proofErr w:type="gramStart"/>
      <w:r w:rsidRPr="004E14DB">
        <w:rPr>
          <w:rFonts w:ascii="Arial Narrow" w:hAnsi="Arial Narrow"/>
          <w:sz w:val="22"/>
          <w:szCs w:val="22"/>
        </w:rPr>
        <w:t xml:space="preserve">uwarunkowaniach, </w:t>
      </w:r>
      <w:r w:rsidR="0060153A" w:rsidRPr="004E14DB">
        <w:rPr>
          <w:rFonts w:ascii="Arial Narrow" w:hAnsi="Arial Narrow"/>
          <w:sz w:val="22"/>
          <w:szCs w:val="22"/>
        </w:rPr>
        <w:t xml:space="preserve">  </w:t>
      </w:r>
      <w:proofErr w:type="gramEnd"/>
      <w:r w:rsidR="0060153A" w:rsidRPr="004E14DB">
        <w:rPr>
          <w:rFonts w:ascii="Arial Narrow" w:hAnsi="Arial Narrow"/>
          <w:sz w:val="22"/>
          <w:szCs w:val="22"/>
        </w:rPr>
        <w:t xml:space="preserve">                    </w:t>
      </w:r>
      <w:r w:rsidRPr="004E14DB">
        <w:rPr>
          <w:rFonts w:ascii="Arial Narrow" w:hAnsi="Arial Narrow"/>
          <w:sz w:val="22"/>
          <w:szCs w:val="22"/>
        </w:rPr>
        <w:t>a tym samym decyzji o warunkach o zabudowy</w:t>
      </w:r>
      <w:r w:rsidR="00592D2E" w:rsidRPr="004E14DB">
        <w:rPr>
          <w:rFonts w:ascii="Arial Narrow" w:hAnsi="Arial Narrow"/>
          <w:sz w:val="22"/>
          <w:szCs w:val="22"/>
        </w:rPr>
        <w:t>”.</w:t>
      </w:r>
    </w:p>
    <w:p w14:paraId="06C9485D" w14:textId="6FCAA220" w:rsidR="00592D2E" w:rsidRPr="004E14DB" w:rsidRDefault="00592D2E" w:rsidP="00152FBB">
      <w:pPr>
        <w:spacing w:line="276" w:lineRule="auto"/>
        <w:ind w:left="176"/>
        <w:jc w:val="both"/>
        <w:rPr>
          <w:rFonts w:ascii="Arial Narrow" w:hAnsi="Arial Narrow"/>
          <w:sz w:val="22"/>
          <w:szCs w:val="22"/>
        </w:rPr>
      </w:pPr>
      <w:r w:rsidRPr="004E14DB">
        <w:rPr>
          <w:rFonts w:ascii="Arial Narrow" w:hAnsi="Arial Narrow"/>
          <w:sz w:val="22"/>
          <w:szCs w:val="22"/>
        </w:rPr>
        <w:t>Tożsame sprzeciwy z powyższym wnioskiem złożyli:</w:t>
      </w:r>
    </w:p>
    <w:p w14:paraId="43B34C5E" w14:textId="520CD46C" w:rsidR="00592D2E" w:rsidRPr="004E14DB" w:rsidRDefault="00592D2E" w:rsidP="00152FBB">
      <w:pPr>
        <w:spacing w:line="276" w:lineRule="auto"/>
        <w:ind w:left="176"/>
        <w:jc w:val="both"/>
        <w:rPr>
          <w:rFonts w:ascii="Arial Narrow" w:hAnsi="Arial Narrow"/>
          <w:sz w:val="22"/>
          <w:szCs w:val="22"/>
        </w:rPr>
      </w:pPr>
      <w:r w:rsidRPr="004E14DB">
        <w:rPr>
          <w:rFonts w:ascii="Arial Narrow" w:hAnsi="Arial Narrow"/>
          <w:sz w:val="22"/>
          <w:szCs w:val="22"/>
        </w:rPr>
        <w:t>- w dniu 04.11.2022r (data wpływu do tutejszego urzędu 09.11.2022r.) – Grzegorz Boś, ul. Śniadeckich 11/6, 75-453 Koszalin,</w:t>
      </w:r>
    </w:p>
    <w:p w14:paraId="6AFD660A" w14:textId="19011352" w:rsidR="00592D2E" w:rsidRPr="004E14DB" w:rsidRDefault="00592D2E" w:rsidP="00152FBB">
      <w:pPr>
        <w:spacing w:line="276" w:lineRule="auto"/>
        <w:ind w:left="176"/>
        <w:jc w:val="both"/>
        <w:rPr>
          <w:rFonts w:ascii="Arial Narrow" w:hAnsi="Arial Narrow"/>
          <w:sz w:val="22"/>
          <w:szCs w:val="22"/>
        </w:rPr>
      </w:pPr>
      <w:bookmarkStart w:id="4" w:name="_Hlk103539353"/>
      <w:r w:rsidRPr="004E14DB">
        <w:rPr>
          <w:rFonts w:ascii="Arial Narrow" w:hAnsi="Arial Narrow"/>
          <w:sz w:val="22"/>
          <w:szCs w:val="22"/>
        </w:rPr>
        <w:t>- w dniu 04.11.2022r (data wpływu do tutejszego urzędu 10.11.2022r.) – Jacek Sowa, ul. Parkowa 4, 76-031 Mścice,</w:t>
      </w:r>
      <w:bookmarkEnd w:id="4"/>
    </w:p>
    <w:p w14:paraId="594EE34A" w14:textId="387C5225" w:rsidR="00592D2E" w:rsidRPr="004E14DB" w:rsidRDefault="00592D2E" w:rsidP="00152FBB">
      <w:pPr>
        <w:spacing w:line="276" w:lineRule="auto"/>
        <w:ind w:left="176"/>
        <w:jc w:val="both"/>
        <w:rPr>
          <w:rFonts w:ascii="Arial Narrow" w:hAnsi="Arial Narrow"/>
          <w:sz w:val="22"/>
          <w:szCs w:val="22"/>
        </w:rPr>
      </w:pPr>
      <w:r w:rsidRPr="004E14DB">
        <w:rPr>
          <w:rFonts w:ascii="Arial Narrow" w:hAnsi="Arial Narrow"/>
          <w:sz w:val="22"/>
          <w:szCs w:val="22"/>
        </w:rPr>
        <w:t>- w dniu 04.11.2022r (data wpływu do tutejszego urzędu 16.11.2022r.) – Tomasz Siciński, Łubniki 3, 76-031 Mścice,</w:t>
      </w:r>
    </w:p>
    <w:p w14:paraId="14682FA8" w14:textId="77777777" w:rsidR="00B50554" w:rsidRPr="004E14DB" w:rsidRDefault="00B50554" w:rsidP="00152FBB">
      <w:pPr>
        <w:spacing w:line="276" w:lineRule="auto"/>
        <w:ind w:left="176"/>
        <w:jc w:val="both"/>
        <w:rPr>
          <w:rFonts w:ascii="Arial Narrow" w:hAnsi="Arial Narrow"/>
          <w:sz w:val="22"/>
          <w:szCs w:val="22"/>
        </w:rPr>
      </w:pPr>
    </w:p>
    <w:p w14:paraId="38760BFC" w14:textId="7BF90E2E" w:rsidR="000862AF" w:rsidRPr="004E14DB" w:rsidRDefault="000862AF" w:rsidP="00152FBB">
      <w:pPr>
        <w:spacing w:line="276" w:lineRule="auto"/>
        <w:ind w:firstLine="426"/>
        <w:jc w:val="both"/>
        <w:rPr>
          <w:rFonts w:ascii="Arial Narrow" w:hAnsi="Arial Narrow" w:cs="Arial"/>
          <w:sz w:val="22"/>
          <w:szCs w:val="22"/>
        </w:rPr>
      </w:pPr>
      <w:r w:rsidRPr="004E14DB">
        <w:rPr>
          <w:rFonts w:ascii="Arial Narrow" w:hAnsi="Arial Narrow" w:cs="Arial"/>
          <w:sz w:val="22"/>
          <w:szCs w:val="22"/>
        </w:rPr>
        <w:t xml:space="preserve">W dniu 09.03.2022r. Inwestor w odpowiedzi na wniosek Pana </w:t>
      </w:r>
      <w:r w:rsidRPr="004E14DB">
        <w:rPr>
          <w:rFonts w:ascii="Arial Narrow" w:hAnsi="Arial Narrow"/>
          <w:sz w:val="22"/>
          <w:szCs w:val="22"/>
        </w:rPr>
        <w:t xml:space="preserve">Stanisława Sicińskiego, Pana Grzegorza </w:t>
      </w:r>
      <w:proofErr w:type="spellStart"/>
      <w:r w:rsidRPr="004E14DB">
        <w:rPr>
          <w:rFonts w:ascii="Arial Narrow" w:hAnsi="Arial Narrow"/>
          <w:sz w:val="22"/>
          <w:szCs w:val="22"/>
        </w:rPr>
        <w:t>Bosia</w:t>
      </w:r>
      <w:proofErr w:type="spellEnd"/>
      <w:r w:rsidRPr="004E14DB">
        <w:rPr>
          <w:rFonts w:ascii="Arial Narrow" w:hAnsi="Arial Narrow"/>
          <w:sz w:val="22"/>
          <w:szCs w:val="22"/>
        </w:rPr>
        <w:t xml:space="preserve">, Jacka Sowy oraz Tomasza </w:t>
      </w:r>
      <w:proofErr w:type="gramStart"/>
      <w:r w:rsidRPr="004E14DB">
        <w:rPr>
          <w:rFonts w:ascii="Arial Narrow" w:hAnsi="Arial Narrow"/>
          <w:sz w:val="22"/>
          <w:szCs w:val="22"/>
        </w:rPr>
        <w:t>Sicińskiego ,</w:t>
      </w:r>
      <w:proofErr w:type="gramEnd"/>
      <w:r w:rsidRPr="004E14DB">
        <w:rPr>
          <w:rFonts w:ascii="Arial Narrow" w:hAnsi="Arial Narrow"/>
          <w:sz w:val="22"/>
          <w:szCs w:val="22"/>
        </w:rPr>
        <w:t xml:space="preserve"> Pana  </w:t>
      </w:r>
      <w:r w:rsidRPr="004E14DB">
        <w:rPr>
          <w:rFonts w:ascii="Arial Narrow" w:hAnsi="Arial Narrow" w:cs="Arial"/>
          <w:sz w:val="22"/>
          <w:szCs w:val="22"/>
        </w:rPr>
        <w:t xml:space="preserve">w tutejszym urzędzie złożył pismo wyjaśniające, w którym zawarł: </w:t>
      </w:r>
    </w:p>
    <w:p w14:paraId="7382E1E1" w14:textId="30F13D2F" w:rsidR="000862AF" w:rsidRPr="004E14DB" w:rsidRDefault="000862AF" w:rsidP="00152FBB">
      <w:pPr>
        <w:spacing w:line="276" w:lineRule="auto"/>
        <w:ind w:right="43"/>
        <w:jc w:val="both"/>
        <w:rPr>
          <w:rFonts w:ascii="Arial Narrow" w:hAnsi="Arial Narrow"/>
          <w:bCs/>
          <w:sz w:val="22"/>
          <w:szCs w:val="22"/>
        </w:rPr>
      </w:pPr>
      <w:r w:rsidRPr="004E14DB">
        <w:rPr>
          <w:rFonts w:ascii="Arial Narrow" w:eastAsia="Calibri" w:hAnsi="Arial Narrow" w:cs="Calibri"/>
          <w:bCs/>
          <w:sz w:val="22"/>
          <w:szCs w:val="22"/>
        </w:rPr>
        <w:t>„</w:t>
      </w:r>
      <w:r w:rsidRPr="004E14DB">
        <w:rPr>
          <w:rFonts w:ascii="Arial Narrow" w:eastAsia="Calibri" w:hAnsi="Arial Narrow" w:cs="Calibri"/>
          <w:b/>
          <w:sz w:val="22"/>
          <w:szCs w:val="22"/>
        </w:rPr>
        <w:t>1</w:t>
      </w:r>
      <w:r w:rsidRPr="004E14DB">
        <w:rPr>
          <w:rFonts w:ascii="Arial Narrow" w:eastAsia="Calibri" w:hAnsi="Arial Narrow" w:cs="Calibri"/>
          <w:bCs/>
          <w:sz w:val="22"/>
          <w:szCs w:val="22"/>
        </w:rPr>
        <w:t>.</w:t>
      </w:r>
      <w:r w:rsidRPr="004E14DB">
        <w:rPr>
          <w:rFonts w:ascii="Arial Narrow" w:eastAsia="Arial" w:hAnsi="Arial Narrow" w:cs="Arial"/>
          <w:bCs/>
          <w:sz w:val="22"/>
          <w:szCs w:val="22"/>
        </w:rPr>
        <w:t xml:space="preserve"> </w:t>
      </w:r>
      <w:r w:rsidRPr="004E14DB">
        <w:rPr>
          <w:rFonts w:ascii="Arial Narrow" w:eastAsia="Calibri" w:hAnsi="Arial Narrow" w:cs="Calibri"/>
          <w:bCs/>
          <w:sz w:val="22"/>
          <w:szCs w:val="22"/>
        </w:rPr>
        <w:t xml:space="preserve">Wyjaśnienie powstającego pola elektromagnetycznego na zdrowie i życie ludzkie. </w:t>
      </w:r>
    </w:p>
    <w:p w14:paraId="7F2059AA" w14:textId="77777777" w:rsidR="000862AF" w:rsidRPr="004E14DB" w:rsidRDefault="000862AF" w:rsidP="00152FBB">
      <w:pPr>
        <w:spacing w:line="276" w:lineRule="auto"/>
        <w:ind w:left="-15" w:right="47"/>
        <w:jc w:val="both"/>
        <w:rPr>
          <w:rFonts w:ascii="Arial Narrow" w:hAnsi="Arial Narrow"/>
          <w:bCs/>
          <w:sz w:val="22"/>
          <w:szCs w:val="22"/>
        </w:rPr>
      </w:pPr>
      <w:r w:rsidRPr="004E14DB">
        <w:rPr>
          <w:rFonts w:ascii="Arial Narrow" w:hAnsi="Arial Narrow"/>
          <w:bCs/>
          <w:sz w:val="22"/>
          <w:szCs w:val="22"/>
        </w:rPr>
        <w:t xml:space="preserve">Farma fotowoltaiczna nie stanowi zagrożenia dla ludzi pod względem pola elektromagnetycznego, ponieważ wszystkie standardy wynikające z rozporządzenia </w:t>
      </w:r>
      <w:proofErr w:type="spellStart"/>
      <w:r w:rsidRPr="004E14DB">
        <w:rPr>
          <w:rFonts w:ascii="Arial Narrow" w:hAnsi="Arial Narrow"/>
          <w:bCs/>
          <w:sz w:val="22"/>
          <w:szCs w:val="22"/>
        </w:rPr>
        <w:t>ws</w:t>
      </w:r>
      <w:proofErr w:type="spellEnd"/>
      <w:r w:rsidRPr="004E14DB">
        <w:rPr>
          <w:rFonts w:ascii="Arial Narrow" w:hAnsi="Arial Narrow"/>
          <w:bCs/>
          <w:sz w:val="22"/>
          <w:szCs w:val="22"/>
        </w:rPr>
        <w:t>. dopuszczalnych norm są utrzymane, a osoby postronne nie mogą wejść na teren przedsięwzięcia</w:t>
      </w:r>
      <w:r w:rsidRPr="004E14DB">
        <w:rPr>
          <w:rFonts w:ascii="Arial Narrow" w:eastAsia="Calibri" w:hAnsi="Arial Narrow" w:cs="Calibri"/>
          <w:bCs/>
          <w:sz w:val="22"/>
          <w:szCs w:val="22"/>
        </w:rPr>
        <w:t xml:space="preserve">, co jeszcze bardziej zmniejsza </w:t>
      </w:r>
      <w:r w:rsidRPr="004E14DB">
        <w:rPr>
          <w:rFonts w:ascii="Arial Narrow" w:hAnsi="Arial Narrow"/>
          <w:bCs/>
          <w:sz w:val="22"/>
          <w:szCs w:val="22"/>
        </w:rPr>
        <w:t xml:space="preserve">oddziaływanie pola elektromagnetycznego w </w:t>
      </w:r>
      <w:proofErr w:type="gramStart"/>
      <w:r w:rsidRPr="004E14DB">
        <w:rPr>
          <w:rFonts w:ascii="Arial Narrow" w:hAnsi="Arial Narrow"/>
          <w:bCs/>
          <w:sz w:val="22"/>
          <w:szCs w:val="22"/>
        </w:rPr>
        <w:t>przypadku</w:t>
      </w:r>
      <w:proofErr w:type="gramEnd"/>
      <w:r w:rsidRPr="004E14DB">
        <w:rPr>
          <w:rFonts w:ascii="Arial Narrow" w:hAnsi="Arial Narrow"/>
          <w:bCs/>
          <w:sz w:val="22"/>
          <w:szCs w:val="22"/>
        </w:rPr>
        <w:t xml:space="preserve"> </w:t>
      </w:r>
      <w:r w:rsidRPr="004E14DB">
        <w:rPr>
          <w:rFonts w:ascii="Arial Narrow" w:eastAsia="Calibri" w:hAnsi="Arial Narrow" w:cs="Calibri"/>
          <w:bCs/>
          <w:sz w:val="22"/>
          <w:szCs w:val="22"/>
        </w:rPr>
        <w:t xml:space="preserve">gdy pieszy spaceruje </w:t>
      </w:r>
      <w:r w:rsidRPr="004E14DB">
        <w:rPr>
          <w:rFonts w:ascii="Arial Narrow" w:hAnsi="Arial Narrow"/>
          <w:bCs/>
          <w:sz w:val="22"/>
          <w:szCs w:val="22"/>
        </w:rPr>
        <w:t>(najbliżej jak to możliwe) przy ogrodzeniu inwestycji.</w:t>
      </w:r>
      <w:r w:rsidRPr="004E14DB">
        <w:rPr>
          <w:rFonts w:ascii="Arial Narrow" w:eastAsia="Calibri" w:hAnsi="Arial Narrow" w:cs="Calibri"/>
          <w:bCs/>
          <w:sz w:val="22"/>
          <w:szCs w:val="22"/>
        </w:rPr>
        <w:t xml:space="preserve"> </w:t>
      </w:r>
    </w:p>
    <w:p w14:paraId="45599AD7" w14:textId="6C6681B3" w:rsidR="000862AF" w:rsidRPr="004E14DB" w:rsidRDefault="000862AF" w:rsidP="00152FBB">
      <w:pPr>
        <w:spacing w:line="276" w:lineRule="auto"/>
        <w:ind w:left="-15" w:right="47"/>
        <w:jc w:val="both"/>
        <w:rPr>
          <w:rFonts w:ascii="Arial Narrow" w:hAnsi="Arial Narrow"/>
          <w:bCs/>
          <w:sz w:val="22"/>
          <w:szCs w:val="22"/>
        </w:rPr>
      </w:pPr>
      <w:r w:rsidRPr="004E14DB">
        <w:rPr>
          <w:rFonts w:ascii="Arial Narrow" w:hAnsi="Arial Narrow"/>
          <w:bCs/>
          <w:sz w:val="22"/>
          <w:szCs w:val="22"/>
        </w:rPr>
        <w:t xml:space="preserve">Jak można przeczytać rozporządzeniu Ministra Zdrowia z dnia 17 grudnia 2019 r. w sprawie dopuszczalnych </w:t>
      </w:r>
      <w:r w:rsidRPr="004E14DB">
        <w:rPr>
          <w:rFonts w:ascii="Arial Narrow" w:eastAsia="Calibri" w:hAnsi="Arial Narrow" w:cs="Calibri"/>
          <w:bCs/>
          <w:sz w:val="22"/>
          <w:szCs w:val="22"/>
        </w:rPr>
        <w:t>po</w:t>
      </w:r>
      <w:r w:rsidRPr="004E14DB">
        <w:rPr>
          <w:rFonts w:ascii="Arial Narrow" w:hAnsi="Arial Narrow"/>
          <w:bCs/>
          <w:sz w:val="22"/>
          <w:szCs w:val="22"/>
        </w:rPr>
        <w:t>ziomów pól elektromagnetycznych w środowisku (Dz. U. z 2019 r., poz. 2448), tj. w miejscach dostępnych dla ludności, wartości granicznych: natężenia pola elektrycznego (E) –</w:t>
      </w:r>
      <w:r w:rsidRPr="004E14DB">
        <w:rPr>
          <w:rFonts w:ascii="Arial Narrow" w:eastAsia="Calibri" w:hAnsi="Arial Narrow" w:cs="Calibri"/>
          <w:bCs/>
          <w:sz w:val="22"/>
          <w:szCs w:val="22"/>
        </w:rPr>
        <w:t xml:space="preserve"> </w:t>
      </w:r>
      <w:r w:rsidRPr="004E14DB">
        <w:rPr>
          <w:rFonts w:ascii="Arial Narrow" w:hAnsi="Arial Narrow"/>
          <w:bCs/>
          <w:sz w:val="22"/>
          <w:szCs w:val="22"/>
        </w:rPr>
        <w:t>10 000 V/m, natężenie pola magnetycznego (H) –</w:t>
      </w:r>
      <w:r w:rsidRPr="004E14DB">
        <w:rPr>
          <w:rFonts w:ascii="Arial Narrow" w:eastAsia="Calibri" w:hAnsi="Arial Narrow" w:cs="Calibri"/>
          <w:bCs/>
          <w:sz w:val="22"/>
          <w:szCs w:val="22"/>
        </w:rPr>
        <w:t xml:space="preserve"> 60 A/m, oraz w miejscach przeznaczo</w:t>
      </w:r>
      <w:r w:rsidRPr="004E14DB">
        <w:rPr>
          <w:rFonts w:ascii="Arial Narrow" w:hAnsi="Arial Narrow"/>
          <w:bCs/>
          <w:sz w:val="22"/>
          <w:szCs w:val="22"/>
        </w:rPr>
        <w:t xml:space="preserve">nych pod zabudowę: natężenie pola elektrycznego (E) 1 000 V/m, natężenia pola </w:t>
      </w:r>
      <w:r w:rsidRPr="004E14DB">
        <w:rPr>
          <w:rFonts w:ascii="Arial Narrow" w:eastAsia="Calibri" w:hAnsi="Arial Narrow" w:cs="Calibri"/>
          <w:bCs/>
          <w:sz w:val="22"/>
          <w:szCs w:val="22"/>
        </w:rPr>
        <w:t xml:space="preserve">magnetycznego </w:t>
      </w:r>
      <w:r w:rsidRPr="004E14DB">
        <w:rPr>
          <w:rFonts w:ascii="Arial Narrow" w:hAnsi="Arial Narrow"/>
          <w:bCs/>
          <w:sz w:val="22"/>
          <w:szCs w:val="22"/>
        </w:rPr>
        <w:t>–</w:t>
      </w:r>
      <w:r w:rsidRPr="004E14DB">
        <w:rPr>
          <w:rFonts w:ascii="Arial Narrow" w:eastAsia="Calibri" w:hAnsi="Arial Narrow" w:cs="Calibri"/>
          <w:bCs/>
          <w:sz w:val="22"/>
          <w:szCs w:val="22"/>
        </w:rPr>
        <w:t xml:space="preserve"> 60 A/m. </w:t>
      </w:r>
    </w:p>
    <w:p w14:paraId="19960C44" w14:textId="77777777" w:rsidR="000862AF" w:rsidRPr="004E14DB" w:rsidRDefault="000862AF" w:rsidP="00152FBB">
      <w:pPr>
        <w:spacing w:after="47" w:line="276" w:lineRule="auto"/>
        <w:ind w:left="-5" w:hanging="10"/>
        <w:jc w:val="both"/>
        <w:rPr>
          <w:rFonts w:ascii="Arial Narrow" w:hAnsi="Arial Narrow"/>
          <w:bCs/>
          <w:sz w:val="22"/>
          <w:szCs w:val="22"/>
        </w:rPr>
      </w:pPr>
      <w:r w:rsidRPr="004E14DB">
        <w:rPr>
          <w:rFonts w:ascii="Arial Narrow" w:eastAsia="Calibri" w:hAnsi="Arial Narrow" w:cs="Calibri"/>
          <w:bCs/>
          <w:sz w:val="22"/>
          <w:szCs w:val="22"/>
          <w:u w:val="single" w:color="000000"/>
        </w:rPr>
        <w:t>Stacje transformatorowe.</w:t>
      </w:r>
      <w:r w:rsidRPr="004E14DB">
        <w:rPr>
          <w:rFonts w:ascii="Arial Narrow" w:eastAsia="Calibri" w:hAnsi="Arial Narrow" w:cs="Calibri"/>
          <w:bCs/>
          <w:sz w:val="22"/>
          <w:szCs w:val="22"/>
        </w:rPr>
        <w:t xml:space="preserve"> </w:t>
      </w:r>
    </w:p>
    <w:p w14:paraId="299D39BF" w14:textId="681F35A1" w:rsidR="000862AF" w:rsidRPr="004E14DB" w:rsidRDefault="000862AF" w:rsidP="00152FBB">
      <w:pPr>
        <w:spacing w:after="39" w:line="276" w:lineRule="auto"/>
        <w:ind w:left="-15" w:right="47"/>
        <w:jc w:val="both"/>
        <w:rPr>
          <w:rFonts w:ascii="Arial Narrow" w:hAnsi="Arial Narrow"/>
          <w:bCs/>
          <w:sz w:val="22"/>
          <w:szCs w:val="22"/>
        </w:rPr>
      </w:pPr>
      <w:r w:rsidRPr="004E14DB">
        <w:rPr>
          <w:rFonts w:ascii="Arial Narrow" w:hAnsi="Arial Narrow"/>
          <w:bCs/>
          <w:sz w:val="22"/>
          <w:szCs w:val="22"/>
        </w:rPr>
        <w:t>Wykorzystane urządzenia będą powodować niewielkie oddziaływanie promieniowania elektromagnetycznego. Największe wartości promieniowania elektromagnetycznego przewiduje się wewnątrz stacji transformatorowej. Warto dodać, że urządzenia tego rodzaju są często</w:t>
      </w:r>
      <w:r w:rsidRPr="004E14DB">
        <w:rPr>
          <w:rFonts w:ascii="Arial Narrow" w:eastAsia="Calibri" w:hAnsi="Arial Narrow" w:cs="Calibri"/>
          <w:bCs/>
          <w:sz w:val="22"/>
          <w:szCs w:val="22"/>
        </w:rPr>
        <w:t xml:space="preserve"> </w:t>
      </w:r>
      <w:r w:rsidRPr="004E14DB">
        <w:rPr>
          <w:rFonts w:ascii="Arial Narrow" w:hAnsi="Arial Narrow"/>
          <w:bCs/>
          <w:sz w:val="22"/>
          <w:szCs w:val="22"/>
        </w:rPr>
        <w:t xml:space="preserve">stosowane jako transformatory końcowe, instalowane na słupach energetycznych w pobliżu zabudowy mieszkaniowej, zasilając np. osiedla. Jak wynika z dostępnej literatury branżowej wartość natężenia pola elektrycznego dla stacji transformatorowej 15/0,4 </w:t>
      </w:r>
      <w:proofErr w:type="spellStart"/>
      <w:r w:rsidRPr="004E14DB">
        <w:rPr>
          <w:rFonts w:ascii="Arial Narrow" w:hAnsi="Arial Narrow"/>
          <w:bCs/>
          <w:sz w:val="22"/>
          <w:szCs w:val="22"/>
        </w:rPr>
        <w:t>kV</w:t>
      </w:r>
      <w:proofErr w:type="spellEnd"/>
      <w:r w:rsidRPr="004E14DB">
        <w:rPr>
          <w:rFonts w:ascii="Arial Narrow" w:hAnsi="Arial Narrow"/>
          <w:bCs/>
          <w:sz w:val="22"/>
          <w:szCs w:val="22"/>
        </w:rPr>
        <w:t xml:space="preserve"> w</w:t>
      </w:r>
      <w:r w:rsidRPr="004E14DB">
        <w:rPr>
          <w:rFonts w:ascii="Arial Narrow" w:eastAsia="Calibri" w:hAnsi="Arial Narrow" w:cs="Calibri"/>
          <w:bCs/>
          <w:sz w:val="22"/>
          <w:szCs w:val="22"/>
        </w:rPr>
        <w:t>ynosi 4-</w:t>
      </w:r>
      <w:r w:rsidRPr="004E14DB">
        <w:rPr>
          <w:rFonts w:ascii="Arial Narrow" w:hAnsi="Arial Narrow"/>
          <w:bCs/>
          <w:sz w:val="22"/>
          <w:szCs w:val="22"/>
        </w:rPr>
        <w:t>7 V/m, a wartość natężenia pola magnetycznego ok. 20 A/m (J. Ropa, Cz. Karwat „</w:t>
      </w:r>
      <w:r w:rsidRPr="004E14DB">
        <w:rPr>
          <w:rFonts w:ascii="Arial Narrow" w:eastAsia="Calibri" w:hAnsi="Arial Narrow" w:cs="Calibri"/>
          <w:bCs/>
          <w:i/>
          <w:sz w:val="22"/>
          <w:szCs w:val="22"/>
        </w:rPr>
        <w:t xml:space="preserve">Aspekty ekologiczne pracy stacji transformatorowej SN/ </w:t>
      </w:r>
      <w:proofErr w:type="spellStart"/>
      <w:r w:rsidRPr="004E14DB">
        <w:rPr>
          <w:rFonts w:ascii="Arial Narrow" w:eastAsia="Calibri" w:hAnsi="Arial Narrow" w:cs="Calibri"/>
          <w:bCs/>
          <w:i/>
          <w:sz w:val="22"/>
          <w:szCs w:val="22"/>
        </w:rPr>
        <w:t>nn</w:t>
      </w:r>
      <w:proofErr w:type="spellEnd"/>
      <w:r w:rsidRPr="004E14DB">
        <w:rPr>
          <w:rFonts w:ascii="Arial Narrow" w:hAnsi="Arial Narrow"/>
          <w:bCs/>
          <w:sz w:val="22"/>
          <w:szCs w:val="22"/>
        </w:rPr>
        <w:t>”, czasopismo Energetyka, maj 2009 r., str. 322). Pole elektromagnetyczne będzie miało wyżej wymienione wartości</w:t>
      </w:r>
      <w:r w:rsidRPr="004E14DB">
        <w:rPr>
          <w:rFonts w:ascii="Arial Narrow" w:eastAsia="Calibri" w:hAnsi="Arial Narrow" w:cs="Calibri"/>
          <w:bCs/>
          <w:sz w:val="22"/>
          <w:szCs w:val="22"/>
        </w:rPr>
        <w:t xml:space="preserve"> </w:t>
      </w:r>
      <w:r w:rsidRPr="004E14DB">
        <w:rPr>
          <w:rFonts w:ascii="Arial Narrow" w:hAnsi="Arial Narrow"/>
          <w:bCs/>
          <w:sz w:val="22"/>
          <w:szCs w:val="22"/>
        </w:rPr>
        <w:t xml:space="preserve">jedynie w samym pobliżu urządzeń stacji transformatorowej, zaznaczając fakt, że stacja będzie osłonięta i zamknięta w budynku, na zewnątrz pole elektromagnetyczne będzie znikome. Ponadto osoby postronne nie </w:t>
      </w:r>
      <w:r w:rsidRPr="004E14DB">
        <w:rPr>
          <w:rFonts w:ascii="Arial Narrow" w:hAnsi="Arial Narrow"/>
          <w:bCs/>
          <w:sz w:val="22"/>
          <w:szCs w:val="22"/>
        </w:rPr>
        <w:lastRenderedPageBreak/>
        <w:t xml:space="preserve">będą miały dostępu </w:t>
      </w:r>
      <w:r w:rsidRPr="004E14DB">
        <w:rPr>
          <w:rFonts w:ascii="Arial Narrow" w:eastAsia="Calibri" w:hAnsi="Arial Narrow" w:cs="Calibri"/>
          <w:bCs/>
          <w:sz w:val="22"/>
          <w:szCs w:val="22"/>
        </w:rPr>
        <w:t>do terenu farmy fotowoltaiczn</w:t>
      </w:r>
      <w:r w:rsidRPr="004E14DB">
        <w:rPr>
          <w:rFonts w:ascii="Arial Narrow" w:hAnsi="Arial Narrow"/>
          <w:bCs/>
          <w:sz w:val="22"/>
          <w:szCs w:val="22"/>
        </w:rPr>
        <w:t>ej, przez co nie będą miały możliwości odczuć skutków jakiegokolwiek promieniowania.</w:t>
      </w:r>
      <w:r w:rsidRPr="004E14DB">
        <w:rPr>
          <w:rFonts w:ascii="Arial Narrow" w:eastAsia="Calibri" w:hAnsi="Arial Narrow" w:cs="Calibri"/>
          <w:bCs/>
          <w:sz w:val="22"/>
          <w:szCs w:val="22"/>
        </w:rPr>
        <w:t xml:space="preserve"> </w:t>
      </w:r>
    </w:p>
    <w:p w14:paraId="0FBD25D6" w14:textId="77777777" w:rsidR="000862AF" w:rsidRPr="004E14DB" w:rsidRDefault="000862AF" w:rsidP="00152FBB">
      <w:pPr>
        <w:spacing w:after="16" w:line="276" w:lineRule="auto"/>
        <w:ind w:left="-5" w:hanging="10"/>
        <w:jc w:val="both"/>
        <w:rPr>
          <w:rFonts w:ascii="Arial Narrow" w:hAnsi="Arial Narrow"/>
          <w:bCs/>
          <w:sz w:val="22"/>
          <w:szCs w:val="22"/>
        </w:rPr>
      </w:pPr>
      <w:r w:rsidRPr="004E14DB">
        <w:rPr>
          <w:rFonts w:ascii="Arial Narrow" w:eastAsia="Calibri" w:hAnsi="Arial Narrow" w:cs="Calibri"/>
          <w:bCs/>
          <w:sz w:val="22"/>
          <w:szCs w:val="22"/>
          <w:u w:val="single" w:color="000000"/>
        </w:rPr>
        <w:t>Elektroenergetyczne linie kablowe.</w:t>
      </w:r>
      <w:r w:rsidRPr="004E14DB">
        <w:rPr>
          <w:rFonts w:ascii="Arial Narrow" w:eastAsia="Calibri" w:hAnsi="Arial Narrow" w:cs="Calibri"/>
          <w:bCs/>
          <w:sz w:val="22"/>
          <w:szCs w:val="22"/>
        </w:rPr>
        <w:t xml:space="preserve"> </w:t>
      </w:r>
    </w:p>
    <w:p w14:paraId="3CF656A9" w14:textId="4EE34209" w:rsidR="000862AF" w:rsidRPr="004E14DB" w:rsidRDefault="000862AF" w:rsidP="00152FBB">
      <w:pPr>
        <w:spacing w:line="276" w:lineRule="auto"/>
        <w:ind w:left="-15" w:right="47"/>
        <w:jc w:val="both"/>
        <w:rPr>
          <w:rFonts w:ascii="Arial Narrow" w:hAnsi="Arial Narrow"/>
          <w:bCs/>
          <w:sz w:val="22"/>
          <w:szCs w:val="22"/>
        </w:rPr>
      </w:pPr>
      <w:r w:rsidRPr="004E14DB">
        <w:rPr>
          <w:rFonts w:ascii="Arial Narrow" w:hAnsi="Arial Narrow"/>
          <w:bCs/>
          <w:sz w:val="22"/>
          <w:szCs w:val="22"/>
        </w:rPr>
        <w:t>Na farmie fotowoltaicznej planuje się zainstalować sieć linii kablowych średniego napięcia 15kV. Kable sieci energetycznej będą układane w wykopach o głębokości 0,7</w:t>
      </w:r>
      <w:r w:rsidRPr="004E14DB">
        <w:rPr>
          <w:rFonts w:ascii="Arial Narrow" w:eastAsia="Calibri" w:hAnsi="Arial Narrow" w:cs="Calibri"/>
          <w:bCs/>
          <w:sz w:val="22"/>
          <w:szCs w:val="22"/>
        </w:rPr>
        <w:t xml:space="preserve"> m </w:t>
      </w:r>
      <w:r w:rsidRPr="004E14DB">
        <w:rPr>
          <w:rFonts w:ascii="Arial Narrow" w:hAnsi="Arial Narrow"/>
          <w:bCs/>
          <w:sz w:val="22"/>
          <w:szCs w:val="22"/>
        </w:rPr>
        <w:t>–</w:t>
      </w:r>
      <w:r w:rsidRPr="004E14DB">
        <w:rPr>
          <w:rFonts w:ascii="Arial Narrow" w:eastAsia="Calibri" w:hAnsi="Arial Narrow" w:cs="Calibri"/>
          <w:bCs/>
          <w:sz w:val="22"/>
          <w:szCs w:val="22"/>
        </w:rPr>
        <w:t xml:space="preserve"> 0,9 </w:t>
      </w:r>
      <w:r w:rsidRPr="004E14DB">
        <w:rPr>
          <w:rFonts w:ascii="Arial Narrow" w:hAnsi="Arial Narrow"/>
          <w:bCs/>
          <w:sz w:val="22"/>
          <w:szCs w:val="22"/>
        </w:rPr>
        <w:t>m, dzięki czemu pole elektromagnetyczne będzie w jeszcze mniejszym stopniu oddziaływać na środowisko. Sieci kablowe średniego napięcia generują pole elektromagnetyczne, którego poziom jest na tyle niski, iż nie zagraża w żaden sposób środowisku. Poziom natężenia pola elektrycznego linii kablowej sięga do 0,6kV/m. Typowe natężenie pola magnetycznego nie przekracza natomiast 5A/m. Prognostycznych natężenie pola elektrycznego przy gruncie wyniesie ok. 2kV/m nad samą</w:t>
      </w:r>
      <w:r w:rsidRPr="004E14DB">
        <w:rPr>
          <w:rFonts w:ascii="Arial Narrow" w:eastAsia="Calibri" w:hAnsi="Arial Narrow" w:cs="Calibri"/>
          <w:bCs/>
          <w:sz w:val="22"/>
          <w:szCs w:val="22"/>
        </w:rPr>
        <w:t xml:space="preserve"> </w:t>
      </w:r>
      <w:r w:rsidRPr="004E14DB">
        <w:rPr>
          <w:rFonts w:ascii="Arial Narrow" w:hAnsi="Arial Narrow"/>
          <w:bCs/>
          <w:sz w:val="22"/>
          <w:szCs w:val="22"/>
        </w:rPr>
        <w:t xml:space="preserve">linia kablową, natomiast na wysokości 1,8 m n.p.t. przyjmie wartość ok. 0,9kV/m. Są to wartości dużo niższe od dopuszczalnych, określonych dla terenów dostępnych dla ludności. W przypadku pola magnetycznego, jego natężenie nad samym </w:t>
      </w:r>
      <w:r w:rsidRPr="004E14DB">
        <w:rPr>
          <w:rFonts w:ascii="Arial Narrow" w:eastAsia="Calibri" w:hAnsi="Arial Narrow" w:cs="Calibri"/>
          <w:bCs/>
          <w:sz w:val="22"/>
          <w:szCs w:val="22"/>
        </w:rPr>
        <w:t>gruntem nie powinno pr</w:t>
      </w:r>
      <w:r w:rsidRPr="004E14DB">
        <w:rPr>
          <w:rFonts w:ascii="Arial Narrow" w:hAnsi="Arial Narrow"/>
          <w:bCs/>
          <w:sz w:val="22"/>
          <w:szCs w:val="22"/>
        </w:rPr>
        <w:t>zekraczać 7A/m, natomiast na wysokości 1,8</w:t>
      </w:r>
      <w:r w:rsidRPr="004E14DB">
        <w:rPr>
          <w:rFonts w:ascii="Arial Narrow" w:eastAsia="Calibri" w:hAnsi="Arial Narrow" w:cs="Calibri"/>
          <w:bCs/>
          <w:sz w:val="22"/>
          <w:szCs w:val="22"/>
        </w:rPr>
        <w:t xml:space="preserve"> m n.p.t. </w:t>
      </w:r>
      <w:r w:rsidRPr="004E14DB">
        <w:rPr>
          <w:rFonts w:ascii="Arial Narrow" w:hAnsi="Arial Narrow"/>
          <w:bCs/>
          <w:sz w:val="22"/>
          <w:szCs w:val="22"/>
        </w:rPr>
        <w:t>–</w:t>
      </w:r>
      <w:r w:rsidRPr="004E14DB">
        <w:rPr>
          <w:rFonts w:ascii="Arial Narrow" w:eastAsia="Calibri" w:hAnsi="Arial Narrow" w:cs="Calibri"/>
          <w:bCs/>
          <w:sz w:val="22"/>
          <w:szCs w:val="22"/>
        </w:rPr>
        <w:t xml:space="preserve"> </w:t>
      </w:r>
      <w:r w:rsidRPr="004E14DB">
        <w:rPr>
          <w:rFonts w:ascii="Arial Narrow" w:hAnsi="Arial Narrow"/>
          <w:bCs/>
          <w:sz w:val="22"/>
          <w:szCs w:val="22"/>
        </w:rPr>
        <w:t>poniżej 3A/m. Przedstawione wartości są niższe od dopuszczalnych norm dla pola elektromagnetycznego. Biorąc pod uwagę parametry planowanych elementów farmy fotowoltaicznej</w:t>
      </w:r>
      <w:r w:rsidRPr="004E14DB">
        <w:rPr>
          <w:rFonts w:ascii="Arial Narrow" w:eastAsia="Calibri" w:hAnsi="Arial Narrow" w:cs="Calibri"/>
          <w:bCs/>
          <w:sz w:val="22"/>
          <w:szCs w:val="22"/>
        </w:rPr>
        <w:t xml:space="preserve"> </w:t>
      </w:r>
      <w:r w:rsidRPr="004E14DB">
        <w:rPr>
          <w:rFonts w:ascii="Arial Narrow" w:hAnsi="Arial Narrow"/>
          <w:bCs/>
          <w:sz w:val="22"/>
          <w:szCs w:val="22"/>
        </w:rPr>
        <w:t>nie przewiduje się, aby oddziaływanie planowanego przedsięwzięcia na terenach przeznaczonych pod zabudowę mieszkaniową i w miejscach dostępnych dla ludności spowodowało przekroczenie dopuszczalnych standardów jakości środowiska.</w:t>
      </w:r>
      <w:r w:rsidRPr="004E14DB">
        <w:rPr>
          <w:rFonts w:ascii="Arial Narrow" w:eastAsia="Calibri" w:hAnsi="Arial Narrow" w:cs="Calibri"/>
          <w:bCs/>
          <w:sz w:val="22"/>
          <w:szCs w:val="22"/>
        </w:rPr>
        <w:t xml:space="preserve"> </w:t>
      </w:r>
    </w:p>
    <w:p w14:paraId="51675C06" w14:textId="77777777" w:rsidR="000862AF" w:rsidRPr="004E14DB" w:rsidRDefault="000862AF" w:rsidP="00152FBB">
      <w:pPr>
        <w:pStyle w:val="Nagwek1"/>
        <w:spacing w:line="276" w:lineRule="auto"/>
        <w:ind w:left="0" w:right="43" w:firstLine="0"/>
        <w:rPr>
          <w:rFonts w:ascii="Arial Narrow" w:hAnsi="Arial Narrow"/>
          <w:b w:val="0"/>
          <w:bCs/>
        </w:rPr>
      </w:pPr>
      <w:r w:rsidRPr="004E14DB">
        <w:rPr>
          <w:rFonts w:ascii="Arial Narrow" w:hAnsi="Arial Narrow"/>
        </w:rPr>
        <w:t>2</w:t>
      </w:r>
      <w:r w:rsidRPr="004E14DB">
        <w:rPr>
          <w:rFonts w:ascii="Arial Narrow" w:hAnsi="Arial Narrow"/>
          <w:b w:val="0"/>
          <w:bCs/>
        </w:rPr>
        <w:t>.</w:t>
      </w:r>
      <w:r w:rsidRPr="004E14DB">
        <w:rPr>
          <w:rFonts w:ascii="Arial Narrow" w:eastAsia="Arial" w:hAnsi="Arial Narrow" w:cs="Arial"/>
          <w:b w:val="0"/>
          <w:bCs/>
        </w:rPr>
        <w:t xml:space="preserve"> </w:t>
      </w:r>
      <w:r w:rsidRPr="004E14DB">
        <w:rPr>
          <w:rFonts w:ascii="Arial Narrow" w:hAnsi="Arial Narrow"/>
          <w:b w:val="0"/>
          <w:bCs/>
        </w:rPr>
        <w:t xml:space="preserve">Uciążliwość dla mieszkańców podczas budowy </w:t>
      </w:r>
    </w:p>
    <w:p w14:paraId="054228BA" w14:textId="77777777" w:rsidR="000862AF" w:rsidRPr="004E14DB" w:rsidRDefault="000862AF" w:rsidP="00152FBB">
      <w:pPr>
        <w:spacing w:line="276" w:lineRule="auto"/>
        <w:ind w:left="-15" w:right="47"/>
        <w:jc w:val="both"/>
        <w:rPr>
          <w:rFonts w:ascii="Arial Narrow" w:hAnsi="Arial Narrow"/>
          <w:bCs/>
          <w:sz w:val="22"/>
          <w:szCs w:val="22"/>
        </w:rPr>
      </w:pPr>
      <w:r w:rsidRPr="004E14DB">
        <w:rPr>
          <w:rFonts w:ascii="Arial Narrow" w:eastAsia="Calibri" w:hAnsi="Arial Narrow" w:cs="Calibri"/>
          <w:bCs/>
          <w:sz w:val="22"/>
          <w:szCs w:val="22"/>
        </w:rPr>
        <w:t xml:space="preserve">Prace </w:t>
      </w:r>
      <w:r w:rsidRPr="004E14DB">
        <w:rPr>
          <w:rFonts w:ascii="Arial Narrow" w:hAnsi="Arial Narrow"/>
          <w:bCs/>
          <w:sz w:val="22"/>
          <w:szCs w:val="22"/>
        </w:rPr>
        <w:t>budowlane i montażowe prowadzone będą wyłącznie w porze d</w:t>
      </w:r>
      <w:r w:rsidRPr="004E14DB">
        <w:rPr>
          <w:rFonts w:ascii="Arial Narrow" w:eastAsia="Calibri" w:hAnsi="Arial Narrow" w:cs="Calibri"/>
          <w:bCs/>
          <w:sz w:val="22"/>
          <w:szCs w:val="22"/>
        </w:rPr>
        <w:t xml:space="preserve">ziennej, tj. w godzinach 6:00-22:00, aby </w:t>
      </w:r>
      <w:r w:rsidRPr="004E14DB">
        <w:rPr>
          <w:rFonts w:ascii="Arial Narrow" w:hAnsi="Arial Narrow"/>
          <w:bCs/>
          <w:sz w:val="22"/>
          <w:szCs w:val="22"/>
        </w:rPr>
        <w:t xml:space="preserve">zredukować emisję hałasu w godzinach ciszy nocnej. Jednak sama budowa nie będzie bardziej uciążliwa dla </w:t>
      </w:r>
      <w:r w:rsidRPr="004E14DB">
        <w:rPr>
          <w:rFonts w:ascii="Arial Narrow" w:eastAsia="Calibri" w:hAnsi="Arial Narrow" w:cs="Calibri"/>
          <w:bCs/>
          <w:sz w:val="22"/>
          <w:szCs w:val="22"/>
        </w:rPr>
        <w:t xml:space="preserve">otoczenia </w:t>
      </w:r>
      <w:r w:rsidRPr="004E14DB">
        <w:rPr>
          <w:rFonts w:ascii="Arial Narrow" w:hAnsi="Arial Narrow"/>
          <w:bCs/>
          <w:sz w:val="22"/>
          <w:szCs w:val="22"/>
        </w:rPr>
        <w:t xml:space="preserve">niż np. budowa domów jednorodzinnych, ponieważ budowa farmy fotowoltaicznej może potrwać do 6 miesięcy, </w:t>
      </w:r>
      <w:r w:rsidRPr="004E14DB">
        <w:rPr>
          <w:rFonts w:ascii="Arial Narrow" w:eastAsia="Calibri" w:hAnsi="Arial Narrow" w:cs="Calibri"/>
          <w:bCs/>
          <w:sz w:val="22"/>
          <w:szCs w:val="22"/>
        </w:rPr>
        <w:t xml:space="preserve">a na terenie inwestycji </w:t>
      </w:r>
      <w:r w:rsidRPr="004E14DB">
        <w:rPr>
          <w:rFonts w:ascii="Arial Narrow" w:hAnsi="Arial Narrow"/>
          <w:bCs/>
          <w:sz w:val="22"/>
          <w:szCs w:val="22"/>
        </w:rPr>
        <w:t>przez większość czasu będzie wykorzystywany jedynie kafar</w:t>
      </w:r>
      <w:r w:rsidRPr="004E14DB">
        <w:rPr>
          <w:rFonts w:ascii="Arial Narrow" w:eastAsia="Calibri" w:hAnsi="Arial Narrow" w:cs="Calibri"/>
          <w:bCs/>
          <w:sz w:val="22"/>
          <w:szCs w:val="22"/>
        </w:rPr>
        <w:t xml:space="preserve"> </w:t>
      </w:r>
      <w:r w:rsidRPr="004E14DB">
        <w:rPr>
          <w:rFonts w:ascii="Arial Narrow" w:hAnsi="Arial Narrow"/>
          <w:bCs/>
          <w:sz w:val="22"/>
          <w:szCs w:val="22"/>
        </w:rPr>
        <w:t xml:space="preserve">(za jego pomocą wbija się konstrukcję </w:t>
      </w:r>
      <w:r w:rsidRPr="004E14DB">
        <w:rPr>
          <w:rFonts w:ascii="Arial Narrow" w:eastAsia="Calibri" w:hAnsi="Arial Narrow" w:cs="Calibri"/>
          <w:bCs/>
          <w:sz w:val="22"/>
          <w:szCs w:val="22"/>
        </w:rPr>
        <w:t>pod panele w grunt)</w:t>
      </w:r>
      <w:r w:rsidRPr="004E14DB">
        <w:rPr>
          <w:rFonts w:ascii="Arial Narrow" w:hAnsi="Arial Narrow"/>
          <w:bCs/>
          <w:sz w:val="22"/>
          <w:szCs w:val="22"/>
        </w:rPr>
        <w:t xml:space="preserve">, który nie jest ciężkim sprzętem mogącym </w:t>
      </w:r>
      <w:r w:rsidRPr="004E14DB">
        <w:rPr>
          <w:rFonts w:ascii="Arial Narrow" w:eastAsia="Calibri" w:hAnsi="Arial Narrow" w:cs="Calibri"/>
          <w:bCs/>
          <w:sz w:val="22"/>
          <w:szCs w:val="22"/>
        </w:rPr>
        <w:t>znacznie oddzia</w:t>
      </w:r>
      <w:r w:rsidRPr="004E14DB">
        <w:rPr>
          <w:rFonts w:ascii="Arial Narrow" w:hAnsi="Arial Narrow"/>
          <w:bCs/>
          <w:sz w:val="22"/>
          <w:szCs w:val="22"/>
        </w:rPr>
        <w:t>ływać na otoczenie.</w:t>
      </w:r>
      <w:r w:rsidRPr="004E14DB">
        <w:rPr>
          <w:rFonts w:ascii="Arial Narrow" w:eastAsia="Calibri" w:hAnsi="Arial Narrow" w:cs="Calibri"/>
          <w:bCs/>
          <w:sz w:val="22"/>
          <w:szCs w:val="22"/>
        </w:rPr>
        <w:t xml:space="preserve"> </w:t>
      </w:r>
    </w:p>
    <w:p w14:paraId="4DE99A9C" w14:textId="0005C795" w:rsidR="000862AF" w:rsidRPr="004E14DB" w:rsidRDefault="000862AF" w:rsidP="00152FBB">
      <w:pPr>
        <w:spacing w:line="276" w:lineRule="auto"/>
        <w:ind w:left="-15" w:right="47"/>
        <w:jc w:val="both"/>
        <w:rPr>
          <w:rFonts w:ascii="Arial Narrow" w:hAnsi="Arial Narrow"/>
          <w:bCs/>
          <w:sz w:val="22"/>
          <w:szCs w:val="22"/>
        </w:rPr>
      </w:pPr>
      <w:r w:rsidRPr="004E14DB">
        <w:rPr>
          <w:rFonts w:ascii="Arial Narrow" w:eastAsia="Calibri" w:hAnsi="Arial Narrow" w:cs="Calibri"/>
          <w:bCs/>
          <w:sz w:val="22"/>
          <w:szCs w:val="22"/>
        </w:rPr>
        <w:t xml:space="preserve">Dotychczasowe rolne </w:t>
      </w:r>
      <w:r w:rsidRPr="004E14DB">
        <w:rPr>
          <w:rFonts w:ascii="Arial Narrow" w:hAnsi="Arial Narrow"/>
          <w:bCs/>
          <w:sz w:val="22"/>
          <w:szCs w:val="22"/>
        </w:rPr>
        <w:t xml:space="preserve">wykorzystanie </w:t>
      </w:r>
      <w:proofErr w:type="gramStart"/>
      <w:r w:rsidRPr="004E14DB">
        <w:rPr>
          <w:rFonts w:ascii="Arial Narrow" w:hAnsi="Arial Narrow"/>
          <w:bCs/>
          <w:sz w:val="22"/>
          <w:szCs w:val="22"/>
        </w:rPr>
        <w:t>terenów</w:t>
      </w:r>
      <w:proofErr w:type="gramEnd"/>
      <w:r w:rsidRPr="004E14DB">
        <w:rPr>
          <w:rFonts w:ascii="Arial Narrow" w:hAnsi="Arial Narrow"/>
          <w:bCs/>
          <w:sz w:val="22"/>
          <w:szCs w:val="22"/>
        </w:rPr>
        <w:t xml:space="preserve"> na których planowana jest inwestycja, wiąże się z </w:t>
      </w:r>
      <w:r w:rsidRPr="004E14DB">
        <w:rPr>
          <w:rFonts w:ascii="Arial Narrow" w:eastAsia="Calibri" w:hAnsi="Arial Narrow" w:cs="Calibri"/>
          <w:bCs/>
          <w:sz w:val="22"/>
          <w:szCs w:val="22"/>
        </w:rPr>
        <w:t xml:space="preserve">poruszaniem po </w:t>
      </w:r>
      <w:r w:rsidRPr="004E14DB">
        <w:rPr>
          <w:rFonts w:ascii="Arial Narrow" w:hAnsi="Arial Narrow"/>
          <w:bCs/>
          <w:sz w:val="22"/>
          <w:szCs w:val="22"/>
        </w:rPr>
        <w:t>działkach maszyn rolniczych, które</w:t>
      </w:r>
      <w:r w:rsidRPr="004E14DB">
        <w:rPr>
          <w:rFonts w:ascii="Arial Narrow" w:eastAsia="Calibri" w:hAnsi="Arial Narrow" w:cs="Calibri"/>
          <w:bCs/>
          <w:sz w:val="22"/>
          <w:szCs w:val="22"/>
        </w:rPr>
        <w:t xml:space="preserve"> </w:t>
      </w:r>
      <w:r w:rsidRPr="004E14DB">
        <w:rPr>
          <w:rFonts w:ascii="Arial Narrow" w:hAnsi="Arial Narrow"/>
          <w:bCs/>
          <w:sz w:val="22"/>
          <w:szCs w:val="22"/>
        </w:rPr>
        <w:t xml:space="preserve">w znacznym stopniu zakłócają akustykę pobliskiego terenu. Natężenie hałasu można odczuć zwłaszcza w sezonie, gdzie produkcja rolna odbywa się od świtu do zmierzchu. Gdy powstanie farma </w:t>
      </w:r>
      <w:r w:rsidRPr="004E14DB">
        <w:rPr>
          <w:rFonts w:ascii="Arial Narrow" w:eastAsia="Calibri" w:hAnsi="Arial Narrow" w:cs="Calibri"/>
          <w:bCs/>
          <w:sz w:val="22"/>
          <w:szCs w:val="22"/>
        </w:rPr>
        <w:t xml:space="preserve">fotowoltaiczna, prace </w:t>
      </w:r>
      <w:r w:rsidRPr="004E14DB">
        <w:rPr>
          <w:rFonts w:ascii="Arial Narrow" w:hAnsi="Arial Narrow"/>
          <w:bCs/>
          <w:sz w:val="22"/>
          <w:szCs w:val="22"/>
        </w:rPr>
        <w:t xml:space="preserve">rolnicze ustaną, </w:t>
      </w:r>
      <w:r w:rsidRPr="004E14DB">
        <w:rPr>
          <w:rFonts w:ascii="Arial Narrow" w:eastAsia="Calibri" w:hAnsi="Arial Narrow" w:cs="Calibri"/>
          <w:bCs/>
          <w:sz w:val="22"/>
          <w:szCs w:val="22"/>
        </w:rPr>
        <w:t>co poskutkuje znacznie przyjemniejszym otoczeniem</w:t>
      </w:r>
      <w:r w:rsidRPr="004E14DB">
        <w:rPr>
          <w:rFonts w:ascii="Arial Narrow" w:hAnsi="Arial Narrow"/>
          <w:bCs/>
          <w:sz w:val="22"/>
          <w:szCs w:val="22"/>
        </w:rPr>
        <w:t>, bez uciążliwego hał</w:t>
      </w:r>
      <w:r w:rsidRPr="004E14DB">
        <w:rPr>
          <w:rFonts w:ascii="Arial Narrow" w:eastAsia="Calibri" w:hAnsi="Arial Narrow" w:cs="Calibri"/>
          <w:bCs/>
          <w:sz w:val="22"/>
          <w:szCs w:val="22"/>
        </w:rPr>
        <w:t xml:space="preserve">asu.  </w:t>
      </w:r>
    </w:p>
    <w:p w14:paraId="15DD36C7" w14:textId="77777777" w:rsidR="000862AF" w:rsidRPr="004E14DB" w:rsidRDefault="000862AF" w:rsidP="00152FBB">
      <w:pPr>
        <w:pStyle w:val="Nagwek1"/>
        <w:spacing w:line="276" w:lineRule="auto"/>
        <w:ind w:left="0" w:right="43" w:firstLine="0"/>
        <w:rPr>
          <w:rFonts w:ascii="Arial Narrow" w:hAnsi="Arial Narrow"/>
          <w:b w:val="0"/>
          <w:bCs/>
        </w:rPr>
      </w:pPr>
      <w:r w:rsidRPr="004E14DB">
        <w:rPr>
          <w:rFonts w:ascii="Arial Narrow" w:hAnsi="Arial Narrow"/>
        </w:rPr>
        <w:t>3</w:t>
      </w:r>
      <w:r w:rsidRPr="004E14DB">
        <w:rPr>
          <w:rFonts w:ascii="Arial Narrow" w:hAnsi="Arial Narrow"/>
          <w:b w:val="0"/>
          <w:bCs/>
        </w:rPr>
        <w:t>.</w:t>
      </w:r>
      <w:r w:rsidRPr="004E14DB">
        <w:rPr>
          <w:rFonts w:ascii="Arial Narrow" w:eastAsia="Arial" w:hAnsi="Arial Narrow" w:cs="Arial"/>
          <w:b w:val="0"/>
          <w:bCs/>
        </w:rPr>
        <w:t xml:space="preserve"> </w:t>
      </w:r>
      <w:r w:rsidRPr="004E14DB">
        <w:rPr>
          <w:rFonts w:ascii="Arial Narrow" w:hAnsi="Arial Narrow"/>
          <w:b w:val="0"/>
          <w:bCs/>
        </w:rPr>
        <w:t xml:space="preserve">Możliwy wzrost wyładowań atmosferycznych oraz zagrożenie pożarem </w:t>
      </w:r>
    </w:p>
    <w:p w14:paraId="628B3D8B" w14:textId="4569DFF4" w:rsidR="000862AF" w:rsidRPr="004E14DB" w:rsidRDefault="000862AF" w:rsidP="00152FBB">
      <w:pPr>
        <w:spacing w:line="276" w:lineRule="auto"/>
        <w:ind w:left="-15" w:right="47"/>
        <w:jc w:val="both"/>
        <w:rPr>
          <w:rFonts w:ascii="Arial Narrow" w:hAnsi="Arial Narrow"/>
          <w:bCs/>
          <w:sz w:val="22"/>
          <w:szCs w:val="22"/>
        </w:rPr>
      </w:pPr>
      <w:r w:rsidRPr="004E14DB">
        <w:rPr>
          <w:rFonts w:ascii="Arial Narrow" w:hAnsi="Arial Narrow"/>
          <w:bCs/>
          <w:sz w:val="22"/>
          <w:szCs w:val="22"/>
        </w:rPr>
        <w:t xml:space="preserve">Panele słoneczne są zbudowane z ogniw krzemowych i metalu, dlatego nie przyciągają piorunów. To </w:t>
      </w:r>
      <w:proofErr w:type="gramStart"/>
      <w:r w:rsidRPr="004E14DB">
        <w:rPr>
          <w:rFonts w:ascii="Arial Narrow" w:hAnsi="Arial Narrow"/>
          <w:bCs/>
          <w:sz w:val="22"/>
          <w:szCs w:val="22"/>
        </w:rPr>
        <w:t xml:space="preserve">wysokość </w:t>
      </w:r>
      <w:r w:rsidRPr="004E14DB">
        <w:rPr>
          <w:rFonts w:ascii="Arial Narrow" w:eastAsia="Calibri" w:hAnsi="Arial Narrow" w:cs="Calibri"/>
          <w:bCs/>
          <w:sz w:val="22"/>
          <w:szCs w:val="22"/>
        </w:rPr>
        <w:t xml:space="preserve"> </w:t>
      </w:r>
      <w:r w:rsidRPr="004E14DB">
        <w:rPr>
          <w:rFonts w:ascii="Arial Narrow" w:hAnsi="Arial Narrow"/>
          <w:bCs/>
          <w:sz w:val="22"/>
          <w:szCs w:val="22"/>
        </w:rPr>
        <w:t>i</w:t>
      </w:r>
      <w:proofErr w:type="gramEnd"/>
      <w:r w:rsidRPr="004E14DB">
        <w:rPr>
          <w:rFonts w:ascii="Arial Narrow" w:hAnsi="Arial Narrow"/>
          <w:bCs/>
          <w:sz w:val="22"/>
          <w:szCs w:val="22"/>
        </w:rPr>
        <w:t xml:space="preserve"> spiczasty kształt są dominującymi czynnikami decydującymi o tym czy w dane miejsce uderzy piorun. Obecność </w:t>
      </w:r>
      <w:r w:rsidRPr="004E14DB">
        <w:rPr>
          <w:rFonts w:ascii="Arial Narrow" w:eastAsia="Calibri" w:hAnsi="Arial Narrow" w:cs="Calibri"/>
          <w:bCs/>
          <w:sz w:val="22"/>
          <w:szCs w:val="22"/>
        </w:rPr>
        <w:t>metalu nie ma tu znaczenia. Odpowiednio z</w:t>
      </w:r>
      <w:r w:rsidRPr="004E14DB">
        <w:rPr>
          <w:rFonts w:ascii="Arial Narrow" w:hAnsi="Arial Narrow"/>
          <w:bCs/>
          <w:sz w:val="22"/>
          <w:szCs w:val="22"/>
        </w:rPr>
        <w:t>ainstalowana i doskonale funkcjonująca instalacja fotowoltaiczna nigdy nie będzie gromadzić ładunków elektrostatycznych. Piorun stara się dotrzeć do ziemi najkrótszą i najbardziej przewodzącą drogą, dlatego też uderza w najwyższe obiekty na danym terenie (</w:t>
      </w:r>
      <w:r w:rsidRPr="004E14DB">
        <w:rPr>
          <w:rFonts w:ascii="Arial Narrow" w:eastAsia="Calibri" w:hAnsi="Arial Narrow" w:cs="Calibri"/>
          <w:bCs/>
          <w:sz w:val="22"/>
          <w:szCs w:val="22"/>
        </w:rPr>
        <w:t xml:space="preserve">wysokie budynki, drzewa, anteny satelitarne). </w:t>
      </w:r>
      <w:r w:rsidRPr="004E14DB">
        <w:rPr>
          <w:rFonts w:ascii="Arial Narrow" w:hAnsi="Arial Narrow"/>
          <w:bCs/>
          <w:sz w:val="22"/>
          <w:szCs w:val="22"/>
        </w:rPr>
        <w:t>Wysokość planowanej instalacji nie przekroczy 5 m, w związku z tym nie będzie ona dominantą wysokościową na omawianym obszarze i nie stanie się obiektem wyładowań atmosferycznych.</w:t>
      </w:r>
      <w:r w:rsidRPr="004E14DB">
        <w:rPr>
          <w:rFonts w:ascii="Arial Narrow" w:eastAsia="Calibri" w:hAnsi="Arial Narrow" w:cs="Calibri"/>
          <w:bCs/>
          <w:sz w:val="22"/>
          <w:szCs w:val="22"/>
        </w:rPr>
        <w:t xml:space="preserve"> </w:t>
      </w:r>
    </w:p>
    <w:p w14:paraId="12C4E1C1" w14:textId="77777777" w:rsidR="000862AF" w:rsidRPr="004E14DB" w:rsidRDefault="000862AF" w:rsidP="00152FBB">
      <w:pPr>
        <w:spacing w:line="276" w:lineRule="auto"/>
        <w:ind w:left="-15" w:right="47"/>
        <w:jc w:val="both"/>
        <w:rPr>
          <w:rFonts w:ascii="Arial Narrow" w:hAnsi="Arial Narrow"/>
          <w:bCs/>
          <w:sz w:val="22"/>
          <w:szCs w:val="22"/>
        </w:rPr>
      </w:pPr>
      <w:r w:rsidRPr="004E14DB">
        <w:rPr>
          <w:rFonts w:ascii="Arial Narrow" w:hAnsi="Arial Narrow"/>
          <w:bCs/>
          <w:sz w:val="22"/>
          <w:szCs w:val="22"/>
        </w:rPr>
        <w:t xml:space="preserve">Jak pokazują statystyki naszych zachodnich sąsiadów, gdzie znacznie większy odsetek domostw posiada panele na </w:t>
      </w:r>
      <w:r w:rsidRPr="004E14DB">
        <w:rPr>
          <w:rFonts w:ascii="Arial Narrow" w:eastAsia="Calibri" w:hAnsi="Arial Narrow" w:cs="Calibri"/>
          <w:bCs/>
          <w:sz w:val="22"/>
          <w:szCs w:val="22"/>
        </w:rPr>
        <w:t xml:space="preserve">dachu, </w:t>
      </w:r>
      <w:r w:rsidRPr="004E14DB">
        <w:rPr>
          <w:rFonts w:ascii="Arial Narrow" w:hAnsi="Arial Narrow"/>
          <w:bCs/>
          <w:sz w:val="22"/>
          <w:szCs w:val="22"/>
        </w:rPr>
        <w:t xml:space="preserve">ryzyko wystąpienia pożaru instalacji fotowoltaicznej to zaledwie </w:t>
      </w:r>
      <w:r w:rsidRPr="004E14DB">
        <w:rPr>
          <w:rFonts w:ascii="Arial Narrow" w:eastAsia="Calibri" w:hAnsi="Arial Narrow" w:cs="Calibri"/>
          <w:bCs/>
          <w:sz w:val="22"/>
          <w:szCs w:val="22"/>
          <w:u w:val="single" w:color="000000"/>
        </w:rPr>
        <w:t>0,016 %</w:t>
      </w:r>
      <w:r w:rsidRPr="004E14DB">
        <w:rPr>
          <w:rFonts w:ascii="Arial Narrow" w:eastAsia="Calibri" w:hAnsi="Arial Narrow" w:cs="Calibri"/>
          <w:bCs/>
          <w:sz w:val="22"/>
          <w:szCs w:val="22"/>
        </w:rPr>
        <w:t xml:space="preserve">. </w:t>
      </w:r>
      <w:r w:rsidRPr="004E14DB">
        <w:rPr>
          <w:rFonts w:ascii="Arial Narrow" w:hAnsi="Arial Narrow"/>
          <w:bCs/>
          <w:sz w:val="22"/>
          <w:szCs w:val="22"/>
        </w:rPr>
        <w:t xml:space="preserve">Warto jednak dodać, że są to dane odnoszące się do </w:t>
      </w:r>
      <w:r w:rsidRPr="004E14DB">
        <w:rPr>
          <w:rFonts w:ascii="Arial Narrow" w:eastAsia="Calibri" w:hAnsi="Arial Narrow" w:cs="Calibri"/>
          <w:bCs/>
          <w:sz w:val="22"/>
          <w:szCs w:val="22"/>
        </w:rPr>
        <w:t xml:space="preserve">instalacji domowych, gdzie </w:t>
      </w:r>
      <w:r w:rsidRPr="004E14DB">
        <w:rPr>
          <w:rFonts w:ascii="Arial Narrow" w:hAnsi="Arial Narrow"/>
          <w:bCs/>
          <w:sz w:val="22"/>
          <w:szCs w:val="22"/>
        </w:rPr>
        <w:t>może dochodzić do pomyłek w montażu, doboru złych komponentów.</w:t>
      </w:r>
      <w:r w:rsidRPr="004E14DB">
        <w:rPr>
          <w:rFonts w:ascii="Arial Narrow" w:eastAsia="Calibri" w:hAnsi="Arial Narrow" w:cs="Calibri"/>
          <w:bCs/>
          <w:sz w:val="22"/>
          <w:szCs w:val="22"/>
        </w:rPr>
        <w:t xml:space="preserve"> </w:t>
      </w:r>
      <w:r w:rsidRPr="004E14DB">
        <w:rPr>
          <w:rFonts w:ascii="Arial Narrow" w:hAnsi="Arial Narrow"/>
          <w:bCs/>
          <w:sz w:val="22"/>
          <w:szCs w:val="22"/>
        </w:rPr>
        <w:t>W przypadku farm fotowoltaicznych ryzyko wystąpienia poważnej awarii, a w efekcie pożaru</w:t>
      </w:r>
      <w:r w:rsidRPr="004E14DB">
        <w:rPr>
          <w:rFonts w:ascii="Arial Narrow" w:eastAsia="Calibri" w:hAnsi="Arial Narrow" w:cs="Calibri"/>
          <w:bCs/>
          <w:sz w:val="22"/>
          <w:szCs w:val="22"/>
        </w:rPr>
        <w:t xml:space="preserve">, jest marginalne, </w:t>
      </w:r>
      <w:r w:rsidRPr="004E14DB">
        <w:rPr>
          <w:rFonts w:ascii="Arial Narrow" w:hAnsi="Arial Narrow"/>
          <w:bCs/>
          <w:sz w:val="22"/>
          <w:szCs w:val="22"/>
        </w:rPr>
        <w:t xml:space="preserve">ponieważ </w:t>
      </w:r>
      <w:r w:rsidRPr="004E14DB">
        <w:rPr>
          <w:rFonts w:ascii="Arial Narrow" w:eastAsia="Calibri" w:hAnsi="Arial Narrow" w:cs="Calibri"/>
          <w:bCs/>
          <w:sz w:val="22"/>
          <w:szCs w:val="22"/>
        </w:rPr>
        <w:t>(</w:t>
      </w:r>
      <w:r w:rsidRPr="004E14DB">
        <w:rPr>
          <w:rFonts w:ascii="Arial Narrow" w:hAnsi="Arial Narrow"/>
          <w:bCs/>
          <w:sz w:val="22"/>
          <w:szCs w:val="22"/>
        </w:rPr>
        <w:t xml:space="preserve">w odróżnieniu od instalacji </w:t>
      </w:r>
      <w:r w:rsidRPr="004E14DB">
        <w:rPr>
          <w:rFonts w:ascii="Arial Narrow" w:eastAsia="Calibri" w:hAnsi="Arial Narrow" w:cs="Calibri"/>
          <w:bCs/>
          <w:sz w:val="22"/>
          <w:szCs w:val="22"/>
        </w:rPr>
        <w:t>przydomowych)</w:t>
      </w:r>
      <w:r w:rsidRPr="004E14DB">
        <w:rPr>
          <w:rFonts w:ascii="Arial Narrow" w:hAnsi="Arial Narrow"/>
          <w:bCs/>
          <w:sz w:val="22"/>
          <w:szCs w:val="22"/>
        </w:rPr>
        <w:t xml:space="preserve">, inwestor dokłada wszelkich starań by dotrzymać </w:t>
      </w:r>
      <w:r w:rsidRPr="004E14DB">
        <w:rPr>
          <w:rFonts w:ascii="Arial Narrow" w:eastAsia="Calibri" w:hAnsi="Arial Narrow" w:cs="Calibri"/>
          <w:bCs/>
          <w:sz w:val="22"/>
          <w:szCs w:val="22"/>
        </w:rPr>
        <w:t xml:space="preserve">standardy </w:t>
      </w:r>
      <w:r w:rsidRPr="004E14DB">
        <w:rPr>
          <w:rFonts w:ascii="Arial Narrow" w:hAnsi="Arial Narrow"/>
          <w:bCs/>
          <w:sz w:val="22"/>
          <w:szCs w:val="22"/>
        </w:rPr>
        <w:t xml:space="preserve">jakościowe. </w:t>
      </w:r>
      <w:r w:rsidRPr="004E14DB">
        <w:rPr>
          <w:rFonts w:ascii="Arial Narrow" w:eastAsia="Calibri" w:hAnsi="Arial Narrow" w:cs="Calibri"/>
          <w:bCs/>
          <w:sz w:val="22"/>
          <w:szCs w:val="22"/>
        </w:rPr>
        <w:t xml:space="preserve"> </w:t>
      </w:r>
    </w:p>
    <w:p w14:paraId="26155DF1" w14:textId="77777777" w:rsidR="000862AF" w:rsidRPr="004E14DB" w:rsidRDefault="000862AF" w:rsidP="00152FBB">
      <w:pPr>
        <w:spacing w:after="42" w:line="276" w:lineRule="auto"/>
        <w:ind w:left="-15" w:right="47"/>
        <w:jc w:val="both"/>
        <w:rPr>
          <w:rFonts w:ascii="Arial Narrow" w:hAnsi="Arial Narrow"/>
          <w:bCs/>
          <w:sz w:val="22"/>
          <w:szCs w:val="22"/>
        </w:rPr>
      </w:pPr>
      <w:r w:rsidRPr="004E14DB">
        <w:rPr>
          <w:rFonts w:ascii="Arial Narrow" w:eastAsia="Calibri" w:hAnsi="Arial Narrow" w:cs="Calibri"/>
          <w:bCs/>
          <w:sz w:val="22"/>
          <w:szCs w:val="22"/>
        </w:rPr>
        <w:t xml:space="preserve">Do </w:t>
      </w:r>
      <w:r w:rsidRPr="004E14DB">
        <w:rPr>
          <w:rFonts w:ascii="Arial Narrow" w:hAnsi="Arial Narrow"/>
          <w:bCs/>
          <w:sz w:val="22"/>
          <w:szCs w:val="22"/>
        </w:rPr>
        <w:t xml:space="preserve">pożarów instalacji fotowoltaicznych może </w:t>
      </w:r>
      <w:proofErr w:type="gramStart"/>
      <w:r w:rsidRPr="004E14DB">
        <w:rPr>
          <w:rFonts w:ascii="Arial Narrow" w:hAnsi="Arial Narrow"/>
          <w:bCs/>
          <w:sz w:val="22"/>
          <w:szCs w:val="22"/>
        </w:rPr>
        <w:t>dochodzić</w:t>
      </w:r>
      <w:proofErr w:type="gramEnd"/>
      <w:r w:rsidRPr="004E14DB">
        <w:rPr>
          <w:rFonts w:ascii="Arial Narrow" w:hAnsi="Arial Narrow"/>
          <w:bCs/>
          <w:sz w:val="22"/>
          <w:szCs w:val="22"/>
        </w:rPr>
        <w:t xml:space="preserve"> jeśli:</w:t>
      </w:r>
      <w:r w:rsidRPr="004E14DB">
        <w:rPr>
          <w:rFonts w:ascii="Arial Narrow" w:eastAsia="Calibri" w:hAnsi="Arial Narrow" w:cs="Calibri"/>
          <w:bCs/>
          <w:sz w:val="22"/>
          <w:szCs w:val="22"/>
        </w:rPr>
        <w:t xml:space="preserve"> </w:t>
      </w:r>
    </w:p>
    <w:p w14:paraId="1CC19C34" w14:textId="77777777" w:rsidR="000862AF" w:rsidRPr="004E14DB" w:rsidRDefault="000862AF" w:rsidP="00152FBB">
      <w:pPr>
        <w:widowControl/>
        <w:numPr>
          <w:ilvl w:val="0"/>
          <w:numId w:val="38"/>
        </w:numPr>
        <w:spacing w:after="45" w:line="276" w:lineRule="auto"/>
        <w:ind w:right="47" w:hanging="360"/>
        <w:jc w:val="both"/>
        <w:rPr>
          <w:rFonts w:ascii="Arial Narrow" w:hAnsi="Arial Narrow"/>
          <w:bCs/>
          <w:sz w:val="22"/>
          <w:szCs w:val="22"/>
        </w:rPr>
      </w:pPr>
      <w:r w:rsidRPr="004E14DB">
        <w:rPr>
          <w:rFonts w:ascii="Arial Narrow" w:hAnsi="Arial Narrow"/>
          <w:bCs/>
          <w:sz w:val="22"/>
          <w:szCs w:val="22"/>
        </w:rPr>
        <w:t xml:space="preserve">występują błędy w projekcie instalacji </w:t>
      </w:r>
      <w:r w:rsidRPr="004E14DB">
        <w:rPr>
          <w:rFonts w:ascii="Arial Narrow" w:eastAsia="Calibri" w:hAnsi="Arial Narrow" w:cs="Calibri"/>
          <w:bCs/>
          <w:sz w:val="22"/>
          <w:szCs w:val="22"/>
        </w:rPr>
        <w:t xml:space="preserve">fotowoltaicznej  </w:t>
      </w:r>
    </w:p>
    <w:p w14:paraId="4A922C77" w14:textId="77777777" w:rsidR="000862AF" w:rsidRPr="004E14DB" w:rsidRDefault="000862AF" w:rsidP="00152FBB">
      <w:pPr>
        <w:widowControl/>
        <w:numPr>
          <w:ilvl w:val="0"/>
          <w:numId w:val="38"/>
        </w:numPr>
        <w:spacing w:after="45" w:line="276" w:lineRule="auto"/>
        <w:ind w:right="47" w:hanging="360"/>
        <w:jc w:val="both"/>
        <w:rPr>
          <w:rFonts w:ascii="Arial Narrow" w:hAnsi="Arial Narrow"/>
          <w:bCs/>
          <w:sz w:val="22"/>
          <w:szCs w:val="22"/>
        </w:rPr>
      </w:pPr>
      <w:r w:rsidRPr="004E14DB">
        <w:rPr>
          <w:rFonts w:ascii="Arial Narrow" w:hAnsi="Arial Narrow"/>
          <w:bCs/>
          <w:sz w:val="22"/>
          <w:szCs w:val="22"/>
        </w:rPr>
        <w:t>dochodzi do niedociągnięć montażowych</w:t>
      </w:r>
      <w:r w:rsidRPr="004E14DB">
        <w:rPr>
          <w:rFonts w:ascii="Arial Narrow" w:eastAsia="Calibri" w:hAnsi="Arial Narrow" w:cs="Calibri"/>
          <w:bCs/>
          <w:sz w:val="22"/>
          <w:szCs w:val="22"/>
        </w:rPr>
        <w:t xml:space="preserve"> </w:t>
      </w:r>
    </w:p>
    <w:p w14:paraId="64C0A632" w14:textId="77777777" w:rsidR="000862AF" w:rsidRPr="004E14DB" w:rsidRDefault="000862AF" w:rsidP="00152FBB">
      <w:pPr>
        <w:widowControl/>
        <w:numPr>
          <w:ilvl w:val="0"/>
          <w:numId w:val="38"/>
        </w:numPr>
        <w:spacing w:after="43" w:line="276" w:lineRule="auto"/>
        <w:ind w:right="47" w:hanging="360"/>
        <w:jc w:val="both"/>
        <w:rPr>
          <w:rFonts w:ascii="Arial Narrow" w:hAnsi="Arial Narrow"/>
          <w:bCs/>
          <w:sz w:val="22"/>
          <w:szCs w:val="22"/>
        </w:rPr>
      </w:pPr>
      <w:r w:rsidRPr="004E14DB">
        <w:rPr>
          <w:rFonts w:ascii="Arial Narrow" w:hAnsi="Arial Narrow"/>
          <w:bCs/>
          <w:sz w:val="22"/>
          <w:szCs w:val="22"/>
        </w:rPr>
        <w:t xml:space="preserve">instalacja jest zakładana przez niewyspecjalizowane </w:t>
      </w:r>
      <w:r w:rsidRPr="004E14DB">
        <w:rPr>
          <w:rFonts w:ascii="Arial Narrow" w:eastAsia="Calibri" w:hAnsi="Arial Narrow" w:cs="Calibri"/>
          <w:bCs/>
          <w:sz w:val="22"/>
          <w:szCs w:val="22"/>
        </w:rPr>
        <w:t xml:space="preserve">osoby </w:t>
      </w:r>
    </w:p>
    <w:p w14:paraId="4DB4CB9E" w14:textId="77777777" w:rsidR="000862AF" w:rsidRPr="004E14DB" w:rsidRDefault="000862AF" w:rsidP="00152FBB">
      <w:pPr>
        <w:widowControl/>
        <w:numPr>
          <w:ilvl w:val="0"/>
          <w:numId w:val="38"/>
        </w:numPr>
        <w:spacing w:after="45" w:line="276" w:lineRule="auto"/>
        <w:ind w:right="47" w:hanging="360"/>
        <w:jc w:val="both"/>
        <w:rPr>
          <w:rFonts w:ascii="Arial Narrow" w:hAnsi="Arial Narrow"/>
          <w:bCs/>
          <w:sz w:val="22"/>
          <w:szCs w:val="22"/>
        </w:rPr>
      </w:pPr>
      <w:r w:rsidRPr="004E14DB">
        <w:rPr>
          <w:rFonts w:ascii="Arial Narrow" w:hAnsi="Arial Narrow"/>
          <w:bCs/>
          <w:sz w:val="22"/>
          <w:szCs w:val="22"/>
        </w:rPr>
        <w:t xml:space="preserve">awarie systemów przez </w:t>
      </w:r>
      <w:r w:rsidRPr="004E14DB">
        <w:rPr>
          <w:rFonts w:ascii="Arial Narrow" w:eastAsia="Calibri" w:hAnsi="Arial Narrow" w:cs="Calibri"/>
          <w:bCs/>
          <w:sz w:val="22"/>
          <w:szCs w:val="22"/>
        </w:rPr>
        <w:t xml:space="preserve">np. </w:t>
      </w:r>
      <w:r w:rsidRPr="004E14DB">
        <w:rPr>
          <w:rFonts w:ascii="Arial Narrow" w:hAnsi="Arial Narrow"/>
          <w:bCs/>
          <w:sz w:val="22"/>
          <w:szCs w:val="22"/>
        </w:rPr>
        <w:t>słabej jakości podzespoły</w:t>
      </w:r>
      <w:r w:rsidRPr="004E14DB">
        <w:rPr>
          <w:rFonts w:ascii="Arial Narrow" w:eastAsia="Calibri" w:hAnsi="Arial Narrow" w:cs="Calibri"/>
          <w:bCs/>
          <w:sz w:val="22"/>
          <w:szCs w:val="22"/>
        </w:rPr>
        <w:t xml:space="preserve"> </w:t>
      </w:r>
    </w:p>
    <w:p w14:paraId="2BF4451D" w14:textId="77777777" w:rsidR="000862AF" w:rsidRPr="004E14DB" w:rsidRDefault="000862AF" w:rsidP="00152FBB">
      <w:pPr>
        <w:widowControl/>
        <w:numPr>
          <w:ilvl w:val="0"/>
          <w:numId w:val="38"/>
        </w:numPr>
        <w:spacing w:after="170" w:line="276" w:lineRule="auto"/>
        <w:ind w:right="47" w:hanging="360"/>
        <w:jc w:val="both"/>
        <w:rPr>
          <w:rFonts w:ascii="Arial Narrow" w:hAnsi="Arial Narrow"/>
          <w:bCs/>
          <w:sz w:val="22"/>
          <w:szCs w:val="22"/>
        </w:rPr>
      </w:pPr>
      <w:r w:rsidRPr="004E14DB">
        <w:rPr>
          <w:rFonts w:ascii="Arial Narrow" w:hAnsi="Arial Narrow"/>
          <w:bCs/>
          <w:sz w:val="22"/>
          <w:szCs w:val="22"/>
        </w:rPr>
        <w:t xml:space="preserve">brak regularnych serwisów i </w:t>
      </w:r>
      <w:r w:rsidRPr="004E14DB">
        <w:rPr>
          <w:rFonts w:ascii="Arial Narrow" w:eastAsia="Calibri" w:hAnsi="Arial Narrow" w:cs="Calibri"/>
          <w:bCs/>
          <w:sz w:val="22"/>
          <w:szCs w:val="22"/>
        </w:rPr>
        <w:t xml:space="preserve">monitorowania </w:t>
      </w:r>
      <w:r w:rsidRPr="004E14DB">
        <w:rPr>
          <w:rFonts w:ascii="Arial Narrow" w:hAnsi="Arial Narrow"/>
          <w:bCs/>
          <w:sz w:val="22"/>
          <w:szCs w:val="22"/>
        </w:rPr>
        <w:t>działania instalacji</w:t>
      </w:r>
      <w:r w:rsidRPr="004E14DB">
        <w:rPr>
          <w:rFonts w:ascii="Arial Narrow" w:eastAsia="Calibri" w:hAnsi="Arial Narrow" w:cs="Calibri"/>
          <w:bCs/>
          <w:sz w:val="22"/>
          <w:szCs w:val="22"/>
        </w:rPr>
        <w:t xml:space="preserve"> </w:t>
      </w:r>
    </w:p>
    <w:p w14:paraId="52DD8768" w14:textId="6A173150" w:rsidR="000862AF" w:rsidRPr="004E14DB" w:rsidRDefault="000862AF" w:rsidP="00152FBB">
      <w:pPr>
        <w:spacing w:after="28" w:line="276" w:lineRule="auto"/>
        <w:ind w:left="-15" w:right="47"/>
        <w:jc w:val="both"/>
        <w:rPr>
          <w:rFonts w:ascii="Arial Narrow" w:hAnsi="Arial Narrow"/>
          <w:bCs/>
          <w:sz w:val="22"/>
          <w:szCs w:val="22"/>
        </w:rPr>
      </w:pPr>
      <w:r w:rsidRPr="004E14DB">
        <w:rPr>
          <w:rFonts w:ascii="Arial Narrow" w:eastAsia="Calibri" w:hAnsi="Arial Narrow" w:cs="Calibri"/>
          <w:bCs/>
          <w:sz w:val="22"/>
          <w:szCs w:val="22"/>
        </w:rPr>
        <w:t xml:space="preserve">W przypadku wielkopowierzchniowych farm fotowoltaicznych do </w:t>
      </w:r>
      <w:r w:rsidRPr="004E14DB">
        <w:rPr>
          <w:rFonts w:ascii="Arial Narrow" w:hAnsi="Arial Narrow"/>
          <w:bCs/>
          <w:sz w:val="22"/>
          <w:szCs w:val="22"/>
        </w:rPr>
        <w:t xml:space="preserve">montażu </w:t>
      </w:r>
      <w:r w:rsidRPr="004E14DB">
        <w:rPr>
          <w:rFonts w:ascii="Arial Narrow" w:eastAsia="Calibri" w:hAnsi="Arial Narrow" w:cs="Calibri"/>
          <w:bCs/>
          <w:sz w:val="22"/>
          <w:szCs w:val="22"/>
        </w:rPr>
        <w:t xml:space="preserve">instalacji jest wykorzystywany </w:t>
      </w:r>
      <w:r w:rsidRPr="004E14DB">
        <w:rPr>
          <w:rFonts w:ascii="Arial Narrow" w:hAnsi="Arial Narrow"/>
          <w:bCs/>
          <w:sz w:val="22"/>
          <w:szCs w:val="22"/>
        </w:rPr>
        <w:t xml:space="preserve">sprawny, dobrej jakości sprzęt, a za prawidłowym podłączeniem przewodów stoją wykwalifikowane </w:t>
      </w:r>
      <w:proofErr w:type="gramStart"/>
      <w:r w:rsidRPr="004E14DB">
        <w:rPr>
          <w:rFonts w:ascii="Arial Narrow" w:hAnsi="Arial Narrow"/>
          <w:bCs/>
          <w:sz w:val="22"/>
          <w:szCs w:val="22"/>
        </w:rPr>
        <w:t>osoby</w:t>
      </w:r>
      <w:r w:rsidRPr="004E14DB">
        <w:rPr>
          <w:rFonts w:ascii="Arial Narrow" w:eastAsia="Calibri" w:hAnsi="Arial Narrow" w:cs="Calibri"/>
          <w:bCs/>
          <w:sz w:val="22"/>
          <w:szCs w:val="22"/>
        </w:rPr>
        <w:t xml:space="preserve">  z</w:t>
      </w:r>
      <w:proofErr w:type="gramEnd"/>
      <w:r w:rsidRPr="004E14DB">
        <w:rPr>
          <w:rFonts w:ascii="Arial Narrow" w:eastAsia="Calibri" w:hAnsi="Arial Narrow" w:cs="Calibri"/>
          <w:bCs/>
          <w:sz w:val="22"/>
          <w:szCs w:val="22"/>
        </w:rPr>
        <w:t xml:space="preserve"> odpowiednimi uprawnieniami. Jako zabezpieczenie farma </w:t>
      </w:r>
      <w:r w:rsidRPr="004E14DB">
        <w:rPr>
          <w:rFonts w:ascii="Arial Narrow" w:hAnsi="Arial Narrow"/>
          <w:bCs/>
          <w:sz w:val="22"/>
          <w:szCs w:val="22"/>
        </w:rPr>
        <w:t>posiada instalację odgromową oraz ograniczniki przepięć</w:t>
      </w:r>
      <w:r w:rsidRPr="004E14DB">
        <w:rPr>
          <w:rFonts w:ascii="Arial Narrow" w:eastAsia="Calibri" w:hAnsi="Arial Narrow" w:cs="Calibri"/>
          <w:bCs/>
          <w:sz w:val="22"/>
          <w:szCs w:val="22"/>
        </w:rPr>
        <w:t xml:space="preserve">. Dodatkowo </w:t>
      </w:r>
      <w:r w:rsidRPr="004E14DB">
        <w:rPr>
          <w:rFonts w:ascii="Arial Narrow" w:hAnsi="Arial Narrow"/>
          <w:bCs/>
          <w:sz w:val="22"/>
          <w:szCs w:val="22"/>
        </w:rPr>
        <w:t>postawiona farma jest ciągle monitorowana i serwisowana</w:t>
      </w:r>
      <w:r w:rsidRPr="004E14DB">
        <w:rPr>
          <w:rFonts w:ascii="Arial Narrow" w:eastAsia="Calibri" w:hAnsi="Arial Narrow" w:cs="Calibri"/>
          <w:bCs/>
          <w:sz w:val="22"/>
          <w:szCs w:val="22"/>
        </w:rPr>
        <w:t xml:space="preserve">, a w przypadku awarii naprawy dokonywane </w:t>
      </w:r>
      <w:r w:rsidRPr="004E14DB">
        <w:rPr>
          <w:rFonts w:ascii="Arial Narrow" w:hAnsi="Arial Narrow"/>
          <w:bCs/>
          <w:sz w:val="22"/>
          <w:szCs w:val="22"/>
        </w:rPr>
        <w:t xml:space="preserve">są od razu. Tak więc ryzyko wystąpienia katastrofy przy tego typu przedsięwzięciach jest </w:t>
      </w:r>
      <w:r w:rsidRPr="004E14DB">
        <w:rPr>
          <w:rFonts w:ascii="Arial Narrow" w:eastAsia="Calibri" w:hAnsi="Arial Narrow" w:cs="Calibri"/>
          <w:bCs/>
          <w:sz w:val="22"/>
          <w:szCs w:val="22"/>
        </w:rPr>
        <w:t xml:space="preserve">bardzo niskie, przez co nie </w:t>
      </w:r>
      <w:r w:rsidRPr="004E14DB">
        <w:rPr>
          <w:rFonts w:ascii="Arial Narrow" w:hAnsi="Arial Narrow"/>
          <w:bCs/>
          <w:sz w:val="22"/>
          <w:szCs w:val="22"/>
        </w:rPr>
        <w:t xml:space="preserve">powinna istnieć obawa przed </w:t>
      </w:r>
      <w:r w:rsidRPr="004E14DB">
        <w:rPr>
          <w:rFonts w:ascii="Arial Narrow" w:eastAsia="Calibri" w:hAnsi="Arial Narrow" w:cs="Calibri"/>
          <w:bCs/>
          <w:sz w:val="22"/>
          <w:szCs w:val="22"/>
        </w:rPr>
        <w:t xml:space="preserve">niekontrolowanym </w:t>
      </w:r>
      <w:r w:rsidRPr="004E14DB">
        <w:rPr>
          <w:rFonts w:ascii="Arial Narrow" w:hAnsi="Arial Narrow"/>
          <w:bCs/>
          <w:sz w:val="22"/>
          <w:szCs w:val="22"/>
        </w:rPr>
        <w:t>pożarem.</w:t>
      </w:r>
      <w:r w:rsidRPr="004E14DB">
        <w:rPr>
          <w:rFonts w:ascii="Arial Narrow" w:eastAsia="Calibri" w:hAnsi="Arial Narrow" w:cs="Calibri"/>
          <w:bCs/>
          <w:sz w:val="22"/>
          <w:szCs w:val="22"/>
        </w:rPr>
        <w:t xml:space="preserve">  </w:t>
      </w:r>
    </w:p>
    <w:p w14:paraId="17A08FC1" w14:textId="77777777" w:rsidR="000862AF" w:rsidRPr="004E14DB" w:rsidRDefault="000862AF" w:rsidP="00152FBB">
      <w:pPr>
        <w:pStyle w:val="Nagwek1"/>
        <w:spacing w:line="276" w:lineRule="auto"/>
        <w:ind w:left="0" w:right="43" w:firstLine="0"/>
        <w:rPr>
          <w:rFonts w:ascii="Arial Narrow" w:hAnsi="Arial Narrow"/>
          <w:b w:val="0"/>
          <w:bCs/>
        </w:rPr>
      </w:pPr>
      <w:r w:rsidRPr="004E14DB">
        <w:rPr>
          <w:rFonts w:ascii="Arial Narrow" w:hAnsi="Arial Narrow"/>
        </w:rPr>
        <w:lastRenderedPageBreak/>
        <w:t>4.</w:t>
      </w:r>
      <w:r w:rsidRPr="004E14DB">
        <w:rPr>
          <w:rFonts w:ascii="Arial Narrow" w:eastAsia="Arial" w:hAnsi="Arial Narrow" w:cs="Arial"/>
          <w:b w:val="0"/>
          <w:bCs/>
        </w:rPr>
        <w:t xml:space="preserve"> </w:t>
      </w:r>
      <w:r w:rsidRPr="004E14DB">
        <w:rPr>
          <w:rFonts w:ascii="Arial Narrow" w:hAnsi="Arial Narrow"/>
          <w:b w:val="0"/>
          <w:bCs/>
        </w:rPr>
        <w:t xml:space="preserve">Możliwa podwyższona emisja ciepła </w:t>
      </w:r>
    </w:p>
    <w:p w14:paraId="05B792F8" w14:textId="77777777" w:rsidR="000862AF" w:rsidRPr="004E14DB" w:rsidRDefault="000862AF" w:rsidP="00152FBB">
      <w:pPr>
        <w:spacing w:line="276" w:lineRule="auto"/>
        <w:ind w:left="-15" w:right="47"/>
        <w:jc w:val="both"/>
        <w:rPr>
          <w:rFonts w:ascii="Arial Narrow" w:hAnsi="Arial Narrow"/>
          <w:bCs/>
          <w:sz w:val="22"/>
          <w:szCs w:val="22"/>
        </w:rPr>
      </w:pPr>
      <w:r w:rsidRPr="004E14DB">
        <w:rPr>
          <w:rFonts w:ascii="Arial Narrow" w:hAnsi="Arial Narrow"/>
          <w:bCs/>
          <w:sz w:val="22"/>
          <w:szCs w:val="22"/>
        </w:rPr>
        <w:t xml:space="preserve">Sposób zabudowy farmy fotowoltaicznej powoduje, iż powietrze krąży swobodnie po jej terenie, nie tworząc kominów powietrznych. Wpływ farmy fotowoltaicznej na kształtowanie mikroklimatu jest nieporównywalnie mniejszy niż powierzchni pokrytej asfaltem, betonem czy zbiornika wodnego o podobnej powierzchni </w:t>
      </w:r>
      <w:proofErr w:type="gramStart"/>
      <w:r w:rsidRPr="004E14DB">
        <w:rPr>
          <w:rFonts w:ascii="Arial Narrow" w:hAnsi="Arial Narrow"/>
          <w:bCs/>
          <w:sz w:val="22"/>
          <w:szCs w:val="22"/>
        </w:rPr>
        <w:t>i,</w:t>
      </w:r>
      <w:proofErr w:type="gramEnd"/>
      <w:r w:rsidRPr="004E14DB">
        <w:rPr>
          <w:rFonts w:ascii="Arial Narrow" w:hAnsi="Arial Narrow"/>
          <w:bCs/>
          <w:sz w:val="22"/>
          <w:szCs w:val="22"/>
        </w:rPr>
        <w:t xml:space="preserve"> w przypadku obiektów kilkuhektarowych, absolutnie niezauważalny.</w:t>
      </w:r>
      <w:r w:rsidRPr="004E14DB">
        <w:rPr>
          <w:rFonts w:ascii="Arial Narrow" w:eastAsia="Calibri" w:hAnsi="Arial Narrow" w:cs="Calibri"/>
          <w:bCs/>
          <w:sz w:val="22"/>
          <w:szCs w:val="22"/>
        </w:rPr>
        <w:t xml:space="preserve"> </w:t>
      </w:r>
    </w:p>
    <w:p w14:paraId="6E8DDBE1" w14:textId="77777777" w:rsidR="000862AF" w:rsidRPr="004E14DB" w:rsidRDefault="000862AF" w:rsidP="00152FBB">
      <w:pPr>
        <w:spacing w:after="133" w:line="276" w:lineRule="auto"/>
        <w:ind w:left="-15" w:right="47"/>
        <w:jc w:val="both"/>
        <w:rPr>
          <w:rFonts w:ascii="Arial Narrow" w:hAnsi="Arial Narrow"/>
          <w:bCs/>
          <w:sz w:val="22"/>
          <w:szCs w:val="22"/>
        </w:rPr>
      </w:pPr>
      <w:r w:rsidRPr="004E14DB">
        <w:rPr>
          <w:rFonts w:ascii="Arial Narrow" w:hAnsi="Arial Narrow"/>
          <w:bCs/>
          <w:sz w:val="22"/>
          <w:szCs w:val="22"/>
        </w:rPr>
        <w:t xml:space="preserve">Dostępne badania naukowe </w:t>
      </w:r>
      <w:proofErr w:type="gramStart"/>
      <w:r w:rsidRPr="004E14DB">
        <w:rPr>
          <w:rFonts w:ascii="Arial Narrow" w:hAnsi="Arial Narrow"/>
          <w:bCs/>
          <w:sz w:val="22"/>
          <w:szCs w:val="22"/>
        </w:rPr>
        <w:t>potwierdzają</w:t>
      </w:r>
      <w:proofErr w:type="gramEnd"/>
      <w:r w:rsidRPr="004E14DB">
        <w:rPr>
          <w:rFonts w:ascii="Arial Narrow" w:hAnsi="Arial Narrow"/>
          <w:bCs/>
          <w:sz w:val="22"/>
          <w:szCs w:val="22"/>
        </w:rPr>
        <w:t xml:space="preserve"> iż instalacje fotowoltaiczne nie wpływają </w:t>
      </w:r>
      <w:r w:rsidRPr="004E14DB">
        <w:rPr>
          <w:rFonts w:ascii="Arial Narrow" w:eastAsia="Calibri" w:hAnsi="Arial Narrow" w:cs="Calibri"/>
          <w:bCs/>
          <w:sz w:val="22"/>
          <w:szCs w:val="22"/>
        </w:rPr>
        <w:t xml:space="preserve">odczuwalnie na mikroklimat swojego otoczenia. W ramach </w:t>
      </w:r>
      <w:proofErr w:type="gramStart"/>
      <w:r w:rsidRPr="004E14DB">
        <w:rPr>
          <w:rFonts w:ascii="Arial Narrow" w:eastAsia="Calibri" w:hAnsi="Arial Narrow" w:cs="Calibri"/>
          <w:bCs/>
          <w:sz w:val="22"/>
          <w:szCs w:val="22"/>
        </w:rPr>
        <w:t>publikacji</w:t>
      </w:r>
      <w:r w:rsidRPr="004E14DB">
        <w:rPr>
          <w:rFonts w:ascii="Arial Narrow" w:eastAsia="Calibri" w:hAnsi="Arial Narrow" w:cs="Calibri"/>
          <w:bCs/>
          <w:i/>
          <w:sz w:val="22"/>
          <w:szCs w:val="22"/>
        </w:rPr>
        <w:t xml:space="preserve">  The</w:t>
      </w:r>
      <w:proofErr w:type="gramEnd"/>
      <w:r w:rsidRPr="004E14DB">
        <w:rPr>
          <w:rFonts w:ascii="Arial Narrow" w:eastAsia="Calibri" w:hAnsi="Arial Narrow" w:cs="Calibri"/>
          <w:bCs/>
          <w:i/>
          <w:sz w:val="22"/>
          <w:szCs w:val="22"/>
        </w:rPr>
        <w:t xml:space="preserve"> </w:t>
      </w:r>
      <w:proofErr w:type="spellStart"/>
      <w:r w:rsidRPr="004E14DB">
        <w:rPr>
          <w:rFonts w:ascii="Arial Narrow" w:eastAsia="Calibri" w:hAnsi="Arial Narrow" w:cs="Calibri"/>
          <w:bCs/>
          <w:i/>
          <w:sz w:val="22"/>
          <w:szCs w:val="22"/>
        </w:rPr>
        <w:t>Photovoltaic</w:t>
      </w:r>
      <w:proofErr w:type="spellEnd"/>
      <w:r w:rsidRPr="004E14DB">
        <w:rPr>
          <w:rFonts w:ascii="Arial Narrow" w:eastAsia="Calibri" w:hAnsi="Arial Narrow" w:cs="Calibri"/>
          <w:bCs/>
          <w:i/>
          <w:sz w:val="22"/>
          <w:szCs w:val="22"/>
        </w:rPr>
        <w:t xml:space="preserve"> </w:t>
      </w:r>
      <w:proofErr w:type="spellStart"/>
      <w:r w:rsidRPr="004E14DB">
        <w:rPr>
          <w:rFonts w:ascii="Arial Narrow" w:eastAsia="Calibri" w:hAnsi="Arial Narrow" w:cs="Calibri"/>
          <w:bCs/>
          <w:i/>
          <w:sz w:val="22"/>
          <w:szCs w:val="22"/>
        </w:rPr>
        <w:t>Heat</w:t>
      </w:r>
      <w:proofErr w:type="spellEnd"/>
      <w:r w:rsidRPr="004E14DB">
        <w:rPr>
          <w:rFonts w:ascii="Arial Narrow" w:eastAsia="Calibri" w:hAnsi="Arial Narrow" w:cs="Calibri"/>
          <w:bCs/>
          <w:i/>
          <w:sz w:val="22"/>
          <w:szCs w:val="22"/>
        </w:rPr>
        <w:t xml:space="preserve"> Island </w:t>
      </w:r>
      <w:proofErr w:type="spellStart"/>
      <w:r w:rsidRPr="004E14DB">
        <w:rPr>
          <w:rFonts w:ascii="Arial Narrow" w:eastAsia="Calibri" w:hAnsi="Arial Narrow" w:cs="Calibri"/>
          <w:bCs/>
          <w:i/>
          <w:sz w:val="22"/>
          <w:szCs w:val="22"/>
        </w:rPr>
        <w:t>Effect</w:t>
      </w:r>
      <w:proofErr w:type="spellEnd"/>
      <w:r w:rsidRPr="004E14DB">
        <w:rPr>
          <w:rFonts w:ascii="Arial Narrow" w:eastAsia="Calibri" w:hAnsi="Arial Narrow" w:cs="Calibri"/>
          <w:bCs/>
          <w:i/>
          <w:sz w:val="22"/>
          <w:szCs w:val="22"/>
        </w:rPr>
        <w:t xml:space="preserve">: </w:t>
      </w:r>
      <w:proofErr w:type="spellStart"/>
      <w:r w:rsidRPr="004E14DB">
        <w:rPr>
          <w:rFonts w:ascii="Arial Narrow" w:eastAsia="Calibri" w:hAnsi="Arial Narrow" w:cs="Calibri"/>
          <w:bCs/>
          <w:i/>
          <w:sz w:val="22"/>
          <w:szCs w:val="22"/>
        </w:rPr>
        <w:t>Larger</w:t>
      </w:r>
      <w:proofErr w:type="spellEnd"/>
      <w:r w:rsidRPr="004E14DB">
        <w:rPr>
          <w:rFonts w:ascii="Arial Narrow" w:eastAsia="Calibri" w:hAnsi="Arial Narrow" w:cs="Calibri"/>
          <w:bCs/>
          <w:i/>
          <w:sz w:val="22"/>
          <w:szCs w:val="22"/>
        </w:rPr>
        <w:t xml:space="preserve"> </w:t>
      </w:r>
      <w:proofErr w:type="spellStart"/>
      <w:r w:rsidRPr="004E14DB">
        <w:rPr>
          <w:rFonts w:ascii="Arial Narrow" w:eastAsia="Calibri" w:hAnsi="Arial Narrow" w:cs="Calibri"/>
          <w:bCs/>
          <w:i/>
          <w:sz w:val="22"/>
          <w:szCs w:val="22"/>
        </w:rPr>
        <w:t>solar</w:t>
      </w:r>
      <w:proofErr w:type="spellEnd"/>
      <w:r w:rsidRPr="004E14DB">
        <w:rPr>
          <w:rFonts w:ascii="Arial Narrow" w:eastAsia="Calibri" w:hAnsi="Arial Narrow" w:cs="Calibri"/>
          <w:bCs/>
          <w:i/>
          <w:sz w:val="22"/>
          <w:szCs w:val="22"/>
        </w:rPr>
        <w:t xml:space="preserve"> </w:t>
      </w:r>
      <w:proofErr w:type="spellStart"/>
      <w:r w:rsidRPr="004E14DB">
        <w:rPr>
          <w:rFonts w:ascii="Arial Narrow" w:eastAsia="Calibri" w:hAnsi="Arial Narrow" w:cs="Calibri"/>
          <w:bCs/>
          <w:i/>
          <w:sz w:val="22"/>
          <w:szCs w:val="22"/>
        </w:rPr>
        <w:t>power</w:t>
      </w:r>
      <w:proofErr w:type="spellEnd"/>
      <w:r w:rsidRPr="004E14DB">
        <w:rPr>
          <w:rFonts w:ascii="Arial Narrow" w:eastAsia="Calibri" w:hAnsi="Arial Narrow" w:cs="Calibri"/>
          <w:bCs/>
          <w:i/>
          <w:sz w:val="22"/>
          <w:szCs w:val="22"/>
        </w:rPr>
        <w:t xml:space="preserve"> </w:t>
      </w:r>
      <w:proofErr w:type="spellStart"/>
      <w:r w:rsidRPr="004E14DB">
        <w:rPr>
          <w:rFonts w:ascii="Arial Narrow" w:eastAsia="Calibri" w:hAnsi="Arial Narrow" w:cs="Calibri"/>
          <w:bCs/>
          <w:i/>
          <w:sz w:val="22"/>
          <w:szCs w:val="22"/>
        </w:rPr>
        <w:t>plants</w:t>
      </w:r>
      <w:proofErr w:type="spellEnd"/>
      <w:r w:rsidRPr="004E14DB">
        <w:rPr>
          <w:rFonts w:ascii="Arial Narrow" w:eastAsia="Calibri" w:hAnsi="Arial Narrow" w:cs="Calibri"/>
          <w:bCs/>
          <w:i/>
          <w:sz w:val="22"/>
          <w:szCs w:val="22"/>
        </w:rPr>
        <w:t xml:space="preserve"> </w:t>
      </w:r>
      <w:proofErr w:type="spellStart"/>
      <w:r w:rsidRPr="004E14DB">
        <w:rPr>
          <w:rFonts w:ascii="Arial Narrow" w:eastAsia="Calibri" w:hAnsi="Arial Narrow" w:cs="Calibri"/>
          <w:bCs/>
          <w:i/>
          <w:sz w:val="22"/>
          <w:szCs w:val="22"/>
        </w:rPr>
        <w:t>increase</w:t>
      </w:r>
      <w:proofErr w:type="spellEnd"/>
      <w:r w:rsidRPr="004E14DB">
        <w:rPr>
          <w:rFonts w:ascii="Arial Narrow" w:eastAsia="Calibri" w:hAnsi="Arial Narrow" w:cs="Calibri"/>
          <w:bCs/>
          <w:i/>
          <w:sz w:val="22"/>
          <w:szCs w:val="22"/>
        </w:rPr>
        <w:t xml:space="preserve"> </w:t>
      </w:r>
      <w:proofErr w:type="spellStart"/>
      <w:r w:rsidRPr="004E14DB">
        <w:rPr>
          <w:rFonts w:ascii="Arial Narrow" w:eastAsia="Calibri" w:hAnsi="Arial Narrow" w:cs="Calibri"/>
          <w:bCs/>
          <w:i/>
          <w:sz w:val="22"/>
          <w:szCs w:val="22"/>
        </w:rPr>
        <w:t>local</w:t>
      </w:r>
      <w:proofErr w:type="spellEnd"/>
      <w:r w:rsidRPr="004E14DB">
        <w:rPr>
          <w:rFonts w:ascii="Arial Narrow" w:eastAsia="Calibri" w:hAnsi="Arial Narrow" w:cs="Calibri"/>
          <w:bCs/>
          <w:i/>
          <w:sz w:val="22"/>
          <w:szCs w:val="22"/>
        </w:rPr>
        <w:t xml:space="preserve"> </w:t>
      </w:r>
      <w:proofErr w:type="spellStart"/>
      <w:r w:rsidRPr="004E14DB">
        <w:rPr>
          <w:rFonts w:ascii="Arial Narrow" w:eastAsia="Calibri" w:hAnsi="Arial Narrow" w:cs="Calibri"/>
          <w:bCs/>
          <w:i/>
          <w:sz w:val="22"/>
          <w:szCs w:val="22"/>
        </w:rPr>
        <w:t>temperatures</w:t>
      </w:r>
      <w:proofErr w:type="spellEnd"/>
      <w:r w:rsidRPr="004E14DB">
        <w:rPr>
          <w:rFonts w:ascii="Arial Narrow" w:eastAsia="Calibri" w:hAnsi="Arial Narrow" w:cs="Calibri"/>
          <w:bCs/>
          <w:i/>
          <w:sz w:val="22"/>
          <w:szCs w:val="22"/>
          <w:vertAlign w:val="superscript"/>
        </w:rPr>
        <w:footnoteReference w:id="2"/>
      </w:r>
      <w:r w:rsidRPr="004E14DB">
        <w:rPr>
          <w:rFonts w:ascii="Arial Narrow" w:eastAsia="Calibri" w:hAnsi="Arial Narrow" w:cs="Calibri"/>
          <w:bCs/>
          <w:i/>
          <w:sz w:val="22"/>
          <w:szCs w:val="22"/>
        </w:rPr>
        <w:t xml:space="preserve"> </w:t>
      </w:r>
      <w:r w:rsidRPr="004E14DB">
        <w:rPr>
          <w:rFonts w:ascii="Arial Narrow" w:eastAsia="Calibri" w:hAnsi="Arial Narrow" w:cs="Calibri"/>
          <w:bCs/>
          <w:sz w:val="22"/>
          <w:szCs w:val="22"/>
        </w:rPr>
        <w:t>przez rok</w:t>
      </w:r>
      <w:r w:rsidRPr="004E14DB">
        <w:rPr>
          <w:rFonts w:ascii="Arial Narrow" w:eastAsia="Calibri" w:hAnsi="Arial Narrow" w:cs="Calibri"/>
          <w:bCs/>
          <w:i/>
          <w:sz w:val="22"/>
          <w:szCs w:val="22"/>
        </w:rPr>
        <w:t xml:space="preserve"> </w:t>
      </w:r>
      <w:r w:rsidRPr="004E14DB">
        <w:rPr>
          <w:rFonts w:ascii="Arial Narrow" w:eastAsia="Calibri" w:hAnsi="Arial Narrow" w:cs="Calibri"/>
          <w:bCs/>
          <w:sz w:val="22"/>
          <w:szCs w:val="22"/>
        </w:rPr>
        <w:t xml:space="preserve">dokonywano </w:t>
      </w:r>
      <w:r w:rsidRPr="004E14DB">
        <w:rPr>
          <w:rFonts w:ascii="Arial Narrow" w:hAnsi="Arial Narrow"/>
          <w:bCs/>
          <w:sz w:val="22"/>
          <w:szCs w:val="22"/>
        </w:rPr>
        <w:t xml:space="preserve">pomiarów temperatury zarówno na obszarze farmy fotowoltaicznej, jak i na </w:t>
      </w:r>
      <w:r w:rsidRPr="004E14DB">
        <w:rPr>
          <w:rFonts w:ascii="Arial Narrow" w:eastAsia="Calibri" w:hAnsi="Arial Narrow" w:cs="Calibri"/>
          <w:bCs/>
          <w:sz w:val="22"/>
          <w:szCs w:val="22"/>
        </w:rPr>
        <w:t xml:space="preserve">obszarze kontrolnym (pobliskim terenie). </w:t>
      </w:r>
      <w:r w:rsidRPr="004E14DB">
        <w:rPr>
          <w:rFonts w:ascii="Arial Narrow" w:hAnsi="Arial Narrow"/>
          <w:bCs/>
          <w:sz w:val="22"/>
          <w:szCs w:val="22"/>
        </w:rPr>
        <w:t>Warto zauważyć, że pomiar odbywał się w nocy, gdy</w:t>
      </w:r>
      <w:r w:rsidRPr="004E14DB">
        <w:rPr>
          <w:rFonts w:ascii="Arial Narrow" w:eastAsia="Calibri" w:hAnsi="Arial Narrow" w:cs="Calibri"/>
          <w:bCs/>
          <w:sz w:val="22"/>
          <w:szCs w:val="22"/>
        </w:rPr>
        <w:t xml:space="preserve"> </w:t>
      </w:r>
      <w:r w:rsidRPr="004E14DB">
        <w:rPr>
          <w:rFonts w:ascii="Arial Narrow" w:hAnsi="Arial Narrow"/>
          <w:bCs/>
          <w:sz w:val="22"/>
          <w:szCs w:val="22"/>
        </w:rPr>
        <w:t xml:space="preserve">promieniowanie ciepła </w:t>
      </w:r>
      <w:r w:rsidRPr="004E14DB">
        <w:rPr>
          <w:rFonts w:ascii="Arial Narrow" w:eastAsia="Calibri" w:hAnsi="Arial Narrow" w:cs="Calibri"/>
          <w:bCs/>
          <w:sz w:val="22"/>
          <w:szCs w:val="22"/>
        </w:rPr>
        <w:t xml:space="preserve">z paneli do otoczenia jest </w:t>
      </w:r>
      <w:r w:rsidRPr="004E14DB">
        <w:rPr>
          <w:rFonts w:ascii="Arial Narrow" w:hAnsi="Arial Narrow"/>
          <w:bCs/>
          <w:sz w:val="22"/>
          <w:szCs w:val="22"/>
        </w:rPr>
        <w:t>większe niż za dnia. Zestawienie wynikó</w:t>
      </w:r>
      <w:r w:rsidRPr="004E14DB">
        <w:rPr>
          <w:rFonts w:ascii="Arial Narrow" w:eastAsia="Calibri" w:hAnsi="Arial Narrow" w:cs="Calibri"/>
          <w:bCs/>
          <w:sz w:val="22"/>
          <w:szCs w:val="22"/>
        </w:rPr>
        <w:t>w b</w:t>
      </w:r>
      <w:r w:rsidRPr="004E14DB">
        <w:rPr>
          <w:rFonts w:ascii="Arial Narrow" w:hAnsi="Arial Narrow"/>
          <w:bCs/>
          <w:sz w:val="22"/>
          <w:szCs w:val="22"/>
        </w:rPr>
        <w:t xml:space="preserve">adań </w:t>
      </w:r>
      <w:proofErr w:type="gramStart"/>
      <w:r w:rsidRPr="004E14DB">
        <w:rPr>
          <w:rFonts w:ascii="Arial Narrow" w:hAnsi="Arial Narrow"/>
          <w:bCs/>
          <w:sz w:val="22"/>
          <w:szCs w:val="22"/>
        </w:rPr>
        <w:t>ukazuje</w:t>
      </w:r>
      <w:proofErr w:type="gramEnd"/>
      <w:r w:rsidRPr="004E14DB">
        <w:rPr>
          <w:rFonts w:ascii="Arial Narrow" w:hAnsi="Arial Narrow"/>
          <w:bCs/>
          <w:sz w:val="22"/>
          <w:szCs w:val="22"/>
        </w:rPr>
        <w:t xml:space="preserve"> iż różnica temperatur jest niemal </w:t>
      </w:r>
      <w:r w:rsidRPr="004E14DB">
        <w:rPr>
          <w:rFonts w:ascii="Arial Narrow" w:eastAsia="Calibri" w:hAnsi="Arial Narrow" w:cs="Calibri"/>
          <w:bCs/>
          <w:sz w:val="22"/>
          <w:szCs w:val="22"/>
        </w:rPr>
        <w:t xml:space="preserve">nieodczuwalna:  </w:t>
      </w:r>
    </w:p>
    <w:p w14:paraId="533931E3" w14:textId="77777777" w:rsidR="000862AF" w:rsidRPr="004E14DB" w:rsidRDefault="000862AF" w:rsidP="00152FBB">
      <w:pPr>
        <w:spacing w:line="276" w:lineRule="auto"/>
        <w:ind w:left="10" w:right="65" w:hanging="10"/>
        <w:jc w:val="both"/>
        <w:rPr>
          <w:rFonts w:ascii="Arial Narrow" w:hAnsi="Arial Narrow"/>
          <w:bCs/>
          <w:sz w:val="22"/>
          <w:szCs w:val="22"/>
        </w:rPr>
      </w:pPr>
      <w:r w:rsidRPr="004E14DB">
        <w:rPr>
          <w:rFonts w:ascii="Arial Narrow" w:eastAsia="Calibri" w:hAnsi="Arial Narrow" w:cs="Calibri"/>
          <w:bCs/>
          <w:i/>
          <w:sz w:val="22"/>
          <w:szCs w:val="22"/>
        </w:rPr>
        <w:t xml:space="preserve">Tabela 1 Wyniki pomiary temperatury powietrza w obszarze farmy fotowoltaicznej oraz w obszarze kontrolnym. </w:t>
      </w:r>
    </w:p>
    <w:tbl>
      <w:tblPr>
        <w:tblStyle w:val="TableGrid"/>
        <w:tblW w:w="8622" w:type="dxa"/>
        <w:jc w:val="center"/>
        <w:tblInd w:w="0" w:type="dxa"/>
        <w:tblCellMar>
          <w:top w:w="48" w:type="dxa"/>
          <w:left w:w="70" w:type="dxa"/>
          <w:bottom w:w="6" w:type="dxa"/>
          <w:right w:w="37" w:type="dxa"/>
        </w:tblCellMar>
        <w:tblLook w:val="04A0" w:firstRow="1" w:lastRow="0" w:firstColumn="1" w:lastColumn="0" w:noHBand="0" w:noVBand="1"/>
      </w:tblPr>
      <w:tblGrid>
        <w:gridCol w:w="2502"/>
        <w:gridCol w:w="1519"/>
        <w:gridCol w:w="2100"/>
        <w:gridCol w:w="2501"/>
      </w:tblGrid>
      <w:tr w:rsidR="000862AF" w:rsidRPr="004E14DB" w14:paraId="774BDC25" w14:textId="77777777" w:rsidTr="00A6180B">
        <w:trPr>
          <w:trHeight w:val="922"/>
          <w:jc w:val="center"/>
        </w:trPr>
        <w:tc>
          <w:tcPr>
            <w:tcW w:w="2501" w:type="dxa"/>
            <w:tcBorders>
              <w:top w:val="single" w:sz="4" w:space="0" w:color="000000"/>
              <w:left w:val="single" w:sz="4" w:space="0" w:color="000000"/>
              <w:bottom w:val="single" w:sz="4" w:space="0" w:color="000000"/>
              <w:right w:val="single" w:sz="4" w:space="0" w:color="000000"/>
            </w:tcBorders>
            <w:vAlign w:val="bottom"/>
          </w:tcPr>
          <w:p w14:paraId="543BA1B6" w14:textId="77777777" w:rsidR="000862AF" w:rsidRPr="004E14DB" w:rsidRDefault="000862AF" w:rsidP="00152FBB">
            <w:pPr>
              <w:spacing w:line="276" w:lineRule="auto"/>
              <w:ind w:left="2"/>
              <w:jc w:val="both"/>
              <w:rPr>
                <w:rFonts w:ascii="Arial Narrow" w:hAnsi="Arial Narrow"/>
                <w:bCs/>
              </w:rPr>
            </w:pPr>
            <w:r w:rsidRPr="004E14DB">
              <w:rPr>
                <w:rFonts w:ascii="Arial Narrow" w:eastAsia="Calibri" w:hAnsi="Arial Narrow" w:cs="Calibri"/>
                <w:bCs/>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0EB7B191" w14:textId="77777777" w:rsidR="000862AF" w:rsidRPr="004E14DB" w:rsidRDefault="000862AF" w:rsidP="00152FBB">
            <w:pPr>
              <w:spacing w:line="276" w:lineRule="auto"/>
              <w:jc w:val="both"/>
              <w:rPr>
                <w:rFonts w:ascii="Arial Narrow" w:hAnsi="Arial Narrow"/>
                <w:bCs/>
              </w:rPr>
            </w:pPr>
            <w:r w:rsidRPr="004E14DB">
              <w:rPr>
                <w:rFonts w:ascii="Arial Narrow" w:hAnsi="Arial Narrow"/>
                <w:bCs/>
              </w:rPr>
              <w:t xml:space="preserve">Średnia roczna </w:t>
            </w:r>
            <w:r w:rsidRPr="004E14DB">
              <w:rPr>
                <w:rFonts w:ascii="Arial Narrow" w:eastAsia="Calibri" w:hAnsi="Arial Narrow" w:cs="Calibri"/>
                <w:bCs/>
              </w:rPr>
              <w:t xml:space="preserve">temperatura </w:t>
            </w:r>
          </w:p>
        </w:tc>
        <w:tc>
          <w:tcPr>
            <w:tcW w:w="2100" w:type="dxa"/>
            <w:tcBorders>
              <w:top w:val="single" w:sz="4" w:space="0" w:color="000000"/>
              <w:left w:val="single" w:sz="4" w:space="0" w:color="000000"/>
              <w:bottom w:val="single" w:sz="4" w:space="0" w:color="000000"/>
              <w:right w:val="single" w:sz="4" w:space="0" w:color="000000"/>
            </w:tcBorders>
          </w:tcPr>
          <w:p w14:paraId="3823B11D" w14:textId="77777777" w:rsidR="000862AF" w:rsidRPr="004E14DB" w:rsidRDefault="000862AF" w:rsidP="00152FBB">
            <w:pPr>
              <w:spacing w:line="276" w:lineRule="auto"/>
              <w:ind w:left="2"/>
              <w:jc w:val="both"/>
              <w:rPr>
                <w:rFonts w:ascii="Arial Narrow" w:hAnsi="Arial Narrow"/>
                <w:bCs/>
              </w:rPr>
            </w:pPr>
            <w:r w:rsidRPr="004E14DB">
              <w:rPr>
                <w:rFonts w:ascii="Arial Narrow" w:hAnsi="Arial Narrow"/>
                <w:bCs/>
              </w:rPr>
              <w:t xml:space="preserve">Średnia temperatura </w:t>
            </w:r>
            <w:r w:rsidRPr="004E14DB">
              <w:rPr>
                <w:rFonts w:ascii="Arial Narrow" w:eastAsia="Calibri" w:hAnsi="Arial Narrow" w:cs="Calibri"/>
                <w:bCs/>
              </w:rPr>
              <w:t xml:space="preserve">obserwowana w nocy </w:t>
            </w:r>
          </w:p>
        </w:tc>
        <w:tc>
          <w:tcPr>
            <w:tcW w:w="2501" w:type="dxa"/>
            <w:tcBorders>
              <w:top w:val="single" w:sz="4" w:space="0" w:color="000000"/>
              <w:left w:val="single" w:sz="4" w:space="0" w:color="000000"/>
              <w:bottom w:val="single" w:sz="4" w:space="0" w:color="000000"/>
              <w:right w:val="single" w:sz="4" w:space="0" w:color="000000"/>
            </w:tcBorders>
          </w:tcPr>
          <w:p w14:paraId="4C4E6A2B" w14:textId="77777777" w:rsidR="000862AF" w:rsidRPr="004E14DB" w:rsidRDefault="000862AF" w:rsidP="00152FBB">
            <w:pPr>
              <w:spacing w:line="276" w:lineRule="auto"/>
              <w:ind w:left="2"/>
              <w:jc w:val="both"/>
              <w:rPr>
                <w:rFonts w:ascii="Arial Narrow" w:hAnsi="Arial Narrow"/>
                <w:bCs/>
              </w:rPr>
            </w:pPr>
            <w:r w:rsidRPr="004E14DB">
              <w:rPr>
                <w:rFonts w:ascii="Arial Narrow" w:hAnsi="Arial Narrow"/>
                <w:bCs/>
              </w:rPr>
              <w:t xml:space="preserve">Średnia temperatura </w:t>
            </w:r>
            <w:r w:rsidRPr="004E14DB">
              <w:rPr>
                <w:rFonts w:ascii="Arial Narrow" w:eastAsia="Calibri" w:hAnsi="Arial Narrow" w:cs="Calibri"/>
                <w:bCs/>
              </w:rPr>
              <w:t xml:space="preserve">obserwowana w okresach </w:t>
            </w:r>
            <w:r w:rsidRPr="004E14DB">
              <w:rPr>
                <w:rFonts w:ascii="Arial Narrow" w:hAnsi="Arial Narrow"/>
                <w:bCs/>
              </w:rPr>
              <w:t>ciepłych w nocy</w:t>
            </w:r>
            <w:r w:rsidRPr="004E14DB">
              <w:rPr>
                <w:rFonts w:ascii="Arial Narrow" w:eastAsia="Calibri" w:hAnsi="Arial Narrow" w:cs="Calibri"/>
                <w:bCs/>
              </w:rPr>
              <w:t xml:space="preserve"> </w:t>
            </w:r>
          </w:p>
        </w:tc>
      </w:tr>
      <w:tr w:rsidR="000862AF" w:rsidRPr="004E14DB" w14:paraId="0A896D0F" w14:textId="77777777" w:rsidTr="00A6180B">
        <w:trPr>
          <w:trHeight w:val="298"/>
          <w:jc w:val="center"/>
        </w:trPr>
        <w:tc>
          <w:tcPr>
            <w:tcW w:w="2501" w:type="dxa"/>
            <w:tcBorders>
              <w:top w:val="single" w:sz="4" w:space="0" w:color="000000"/>
              <w:left w:val="single" w:sz="4" w:space="0" w:color="000000"/>
              <w:bottom w:val="single" w:sz="4" w:space="0" w:color="000000"/>
              <w:right w:val="single" w:sz="4" w:space="0" w:color="000000"/>
            </w:tcBorders>
          </w:tcPr>
          <w:p w14:paraId="34496031" w14:textId="77777777" w:rsidR="000862AF" w:rsidRPr="004E14DB" w:rsidRDefault="000862AF" w:rsidP="00152FBB">
            <w:pPr>
              <w:spacing w:line="276" w:lineRule="auto"/>
              <w:ind w:left="2"/>
              <w:jc w:val="both"/>
              <w:rPr>
                <w:rFonts w:ascii="Arial Narrow" w:hAnsi="Arial Narrow"/>
                <w:bCs/>
              </w:rPr>
            </w:pPr>
            <w:r w:rsidRPr="004E14DB">
              <w:rPr>
                <w:rFonts w:ascii="Arial Narrow" w:eastAsia="Calibri" w:hAnsi="Arial Narrow" w:cs="Calibri"/>
                <w:bCs/>
              </w:rPr>
              <w:t xml:space="preserve">Farma fotowoltaiczna </w:t>
            </w:r>
          </w:p>
        </w:tc>
        <w:tc>
          <w:tcPr>
            <w:tcW w:w="1519" w:type="dxa"/>
            <w:tcBorders>
              <w:top w:val="single" w:sz="4" w:space="0" w:color="000000"/>
              <w:left w:val="single" w:sz="4" w:space="0" w:color="000000"/>
              <w:bottom w:val="single" w:sz="4" w:space="0" w:color="000000"/>
              <w:right w:val="single" w:sz="4" w:space="0" w:color="000000"/>
            </w:tcBorders>
          </w:tcPr>
          <w:p w14:paraId="7DFC0F3D" w14:textId="77777777" w:rsidR="000862AF" w:rsidRPr="004E14DB" w:rsidRDefault="000862AF" w:rsidP="00152FBB">
            <w:pPr>
              <w:spacing w:line="276" w:lineRule="auto"/>
              <w:ind w:right="34"/>
              <w:jc w:val="both"/>
              <w:rPr>
                <w:rFonts w:ascii="Arial Narrow" w:hAnsi="Arial Narrow"/>
                <w:bCs/>
              </w:rPr>
            </w:pPr>
            <w:r w:rsidRPr="004E14DB">
              <w:rPr>
                <w:rFonts w:ascii="Arial Narrow" w:hAnsi="Arial Narrow"/>
                <w:bCs/>
              </w:rPr>
              <w:t>22.7 + 0.5°C</w:t>
            </w:r>
            <w:r w:rsidRPr="004E14DB">
              <w:rPr>
                <w:rFonts w:ascii="Arial Narrow" w:eastAsia="Calibri" w:hAnsi="Arial Narrow" w:cs="Calibri"/>
                <w:bCs/>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49E19663" w14:textId="77777777" w:rsidR="000862AF" w:rsidRPr="004E14DB" w:rsidRDefault="000862AF" w:rsidP="00152FBB">
            <w:pPr>
              <w:spacing w:line="276" w:lineRule="auto"/>
              <w:ind w:right="29"/>
              <w:jc w:val="both"/>
              <w:rPr>
                <w:rFonts w:ascii="Arial Narrow" w:hAnsi="Arial Narrow"/>
                <w:bCs/>
              </w:rPr>
            </w:pPr>
            <w:r w:rsidRPr="004E14DB">
              <w:rPr>
                <w:rFonts w:ascii="Arial Narrow" w:hAnsi="Arial Narrow"/>
                <w:bCs/>
              </w:rPr>
              <w:t>19.3 + 0.6 °C</w:t>
            </w:r>
            <w:r w:rsidRPr="004E14DB">
              <w:rPr>
                <w:rFonts w:ascii="Arial Narrow" w:eastAsia="Calibri" w:hAnsi="Arial Narrow" w:cs="Calibri"/>
                <w:bCs/>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6E533E49" w14:textId="77777777" w:rsidR="000862AF" w:rsidRPr="004E14DB" w:rsidRDefault="000862AF" w:rsidP="00152FBB">
            <w:pPr>
              <w:spacing w:line="276" w:lineRule="auto"/>
              <w:ind w:right="32"/>
              <w:jc w:val="both"/>
              <w:rPr>
                <w:rFonts w:ascii="Arial Narrow" w:hAnsi="Arial Narrow"/>
                <w:bCs/>
              </w:rPr>
            </w:pPr>
            <w:r w:rsidRPr="004E14DB">
              <w:rPr>
                <w:rFonts w:ascii="Arial Narrow" w:hAnsi="Arial Narrow"/>
                <w:bCs/>
              </w:rPr>
              <w:t>25.5 + 0.5 °C</w:t>
            </w:r>
            <w:r w:rsidRPr="004E14DB">
              <w:rPr>
                <w:rFonts w:ascii="Arial Narrow" w:eastAsia="Calibri" w:hAnsi="Arial Narrow" w:cs="Calibri"/>
                <w:bCs/>
              </w:rPr>
              <w:t xml:space="preserve"> </w:t>
            </w:r>
          </w:p>
        </w:tc>
      </w:tr>
      <w:tr w:rsidR="000862AF" w:rsidRPr="004E14DB" w14:paraId="4E46B215" w14:textId="77777777" w:rsidTr="00A6180B">
        <w:trPr>
          <w:trHeight w:val="298"/>
          <w:jc w:val="center"/>
        </w:trPr>
        <w:tc>
          <w:tcPr>
            <w:tcW w:w="2501" w:type="dxa"/>
            <w:tcBorders>
              <w:top w:val="single" w:sz="4" w:space="0" w:color="000000"/>
              <w:left w:val="single" w:sz="4" w:space="0" w:color="000000"/>
              <w:bottom w:val="single" w:sz="4" w:space="0" w:color="000000"/>
              <w:right w:val="single" w:sz="4" w:space="0" w:color="000000"/>
            </w:tcBorders>
          </w:tcPr>
          <w:p w14:paraId="552999B6" w14:textId="77777777" w:rsidR="000862AF" w:rsidRPr="004E14DB" w:rsidRDefault="000862AF" w:rsidP="00152FBB">
            <w:pPr>
              <w:spacing w:line="276" w:lineRule="auto"/>
              <w:ind w:left="2"/>
              <w:jc w:val="both"/>
              <w:rPr>
                <w:rFonts w:ascii="Arial Narrow" w:hAnsi="Arial Narrow"/>
                <w:bCs/>
              </w:rPr>
            </w:pPr>
            <w:r w:rsidRPr="004E14DB">
              <w:rPr>
                <w:rFonts w:ascii="Arial Narrow" w:eastAsia="Calibri" w:hAnsi="Arial Narrow" w:cs="Calibri"/>
                <w:bCs/>
              </w:rPr>
              <w:t xml:space="preserve">Obszar kontrolny </w:t>
            </w:r>
          </w:p>
        </w:tc>
        <w:tc>
          <w:tcPr>
            <w:tcW w:w="1519" w:type="dxa"/>
            <w:tcBorders>
              <w:top w:val="single" w:sz="4" w:space="0" w:color="000000"/>
              <w:left w:val="single" w:sz="4" w:space="0" w:color="000000"/>
              <w:bottom w:val="single" w:sz="4" w:space="0" w:color="000000"/>
              <w:right w:val="single" w:sz="4" w:space="0" w:color="000000"/>
            </w:tcBorders>
          </w:tcPr>
          <w:p w14:paraId="37FABCF9" w14:textId="77777777" w:rsidR="000862AF" w:rsidRPr="004E14DB" w:rsidRDefault="000862AF" w:rsidP="00152FBB">
            <w:pPr>
              <w:spacing w:line="276" w:lineRule="auto"/>
              <w:ind w:right="34"/>
              <w:jc w:val="both"/>
              <w:rPr>
                <w:rFonts w:ascii="Arial Narrow" w:hAnsi="Arial Narrow"/>
                <w:bCs/>
              </w:rPr>
            </w:pPr>
            <w:r w:rsidRPr="004E14DB">
              <w:rPr>
                <w:rFonts w:ascii="Arial Narrow" w:hAnsi="Arial Narrow"/>
                <w:bCs/>
              </w:rPr>
              <w:t>20.3 + 0.5 °C</w:t>
            </w:r>
            <w:r w:rsidRPr="004E14DB">
              <w:rPr>
                <w:rFonts w:ascii="Arial Narrow" w:eastAsia="Calibri" w:hAnsi="Arial Narrow" w:cs="Calibri"/>
                <w:bCs/>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29307ED7" w14:textId="77777777" w:rsidR="000862AF" w:rsidRPr="004E14DB" w:rsidRDefault="000862AF" w:rsidP="00152FBB">
            <w:pPr>
              <w:spacing w:line="276" w:lineRule="auto"/>
              <w:ind w:right="29"/>
              <w:jc w:val="both"/>
              <w:rPr>
                <w:rFonts w:ascii="Arial Narrow" w:hAnsi="Arial Narrow"/>
                <w:bCs/>
              </w:rPr>
            </w:pPr>
            <w:r w:rsidRPr="004E14DB">
              <w:rPr>
                <w:rFonts w:ascii="Arial Narrow" w:hAnsi="Arial Narrow"/>
                <w:bCs/>
              </w:rPr>
              <w:t>15.8 + 0.6°C</w:t>
            </w:r>
            <w:r w:rsidRPr="004E14DB">
              <w:rPr>
                <w:rFonts w:ascii="Arial Narrow" w:eastAsia="Calibri" w:hAnsi="Arial Narrow" w:cs="Calibri"/>
                <w:bCs/>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447EC48A" w14:textId="77777777" w:rsidR="000862AF" w:rsidRPr="004E14DB" w:rsidRDefault="000862AF" w:rsidP="00152FBB">
            <w:pPr>
              <w:spacing w:line="276" w:lineRule="auto"/>
              <w:ind w:right="32"/>
              <w:jc w:val="both"/>
              <w:rPr>
                <w:rFonts w:ascii="Arial Narrow" w:hAnsi="Arial Narrow"/>
                <w:bCs/>
              </w:rPr>
            </w:pPr>
            <w:r w:rsidRPr="004E14DB">
              <w:rPr>
                <w:rFonts w:ascii="Arial Narrow" w:hAnsi="Arial Narrow"/>
                <w:bCs/>
              </w:rPr>
              <w:t>21.4 + 0.5 °C</w:t>
            </w:r>
            <w:r w:rsidRPr="004E14DB">
              <w:rPr>
                <w:rFonts w:ascii="Arial Narrow" w:eastAsia="Calibri" w:hAnsi="Arial Narrow" w:cs="Calibri"/>
                <w:bCs/>
              </w:rPr>
              <w:t xml:space="preserve"> </w:t>
            </w:r>
          </w:p>
        </w:tc>
      </w:tr>
      <w:tr w:rsidR="000862AF" w:rsidRPr="004E14DB" w14:paraId="6E6656DF" w14:textId="77777777" w:rsidTr="00A6180B">
        <w:trPr>
          <w:trHeight w:val="298"/>
          <w:jc w:val="center"/>
        </w:trPr>
        <w:tc>
          <w:tcPr>
            <w:tcW w:w="2501" w:type="dxa"/>
            <w:tcBorders>
              <w:top w:val="single" w:sz="4" w:space="0" w:color="000000"/>
              <w:left w:val="single" w:sz="4" w:space="0" w:color="000000"/>
              <w:bottom w:val="single" w:sz="4" w:space="0" w:color="000000"/>
              <w:right w:val="single" w:sz="4" w:space="0" w:color="000000"/>
            </w:tcBorders>
          </w:tcPr>
          <w:p w14:paraId="092AA234" w14:textId="77777777" w:rsidR="000862AF" w:rsidRPr="004E14DB" w:rsidRDefault="000862AF" w:rsidP="00152FBB">
            <w:pPr>
              <w:spacing w:line="276" w:lineRule="auto"/>
              <w:ind w:left="2"/>
              <w:jc w:val="both"/>
              <w:rPr>
                <w:rFonts w:ascii="Arial Narrow" w:hAnsi="Arial Narrow"/>
                <w:bCs/>
              </w:rPr>
            </w:pPr>
            <w:r w:rsidRPr="004E14DB">
              <w:rPr>
                <w:rFonts w:ascii="Arial Narrow" w:hAnsi="Arial Narrow"/>
                <w:bCs/>
              </w:rPr>
              <w:t>Różnica temperatur</w:t>
            </w:r>
            <w:r w:rsidRPr="004E14DB">
              <w:rPr>
                <w:rFonts w:ascii="Arial Narrow" w:eastAsia="Calibri" w:hAnsi="Arial Narrow" w:cs="Calibri"/>
                <w:bCs/>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439D5ECF" w14:textId="77777777" w:rsidR="000862AF" w:rsidRPr="004E14DB" w:rsidRDefault="000862AF" w:rsidP="00152FBB">
            <w:pPr>
              <w:spacing w:line="276" w:lineRule="auto"/>
              <w:ind w:right="33"/>
              <w:jc w:val="both"/>
              <w:rPr>
                <w:rFonts w:ascii="Arial Narrow" w:hAnsi="Arial Narrow"/>
                <w:bCs/>
              </w:rPr>
            </w:pPr>
            <w:r w:rsidRPr="004E14DB">
              <w:rPr>
                <w:rFonts w:ascii="Arial Narrow" w:hAnsi="Arial Narrow"/>
                <w:bCs/>
              </w:rPr>
              <w:t>2.4°C</w:t>
            </w:r>
            <w:r w:rsidRPr="004E14DB">
              <w:rPr>
                <w:rFonts w:ascii="Arial Narrow" w:eastAsia="Calibri" w:hAnsi="Arial Narrow" w:cs="Calibri"/>
                <w:bCs/>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074B14B4" w14:textId="77777777" w:rsidR="000862AF" w:rsidRPr="004E14DB" w:rsidRDefault="000862AF" w:rsidP="00152FBB">
            <w:pPr>
              <w:spacing w:line="276" w:lineRule="auto"/>
              <w:ind w:right="28"/>
              <w:jc w:val="both"/>
              <w:rPr>
                <w:rFonts w:ascii="Arial Narrow" w:hAnsi="Arial Narrow"/>
                <w:bCs/>
              </w:rPr>
            </w:pPr>
            <w:r w:rsidRPr="004E14DB">
              <w:rPr>
                <w:rFonts w:ascii="Arial Narrow" w:hAnsi="Arial Narrow"/>
                <w:bCs/>
              </w:rPr>
              <w:t>3.5°C</w:t>
            </w:r>
            <w:r w:rsidRPr="004E14DB">
              <w:rPr>
                <w:rFonts w:ascii="Arial Narrow" w:eastAsia="Calibri" w:hAnsi="Arial Narrow" w:cs="Calibri"/>
                <w:bCs/>
              </w:rP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6665E746" w14:textId="77777777" w:rsidR="000862AF" w:rsidRPr="004E14DB" w:rsidRDefault="000862AF" w:rsidP="00152FBB">
            <w:pPr>
              <w:spacing w:line="276" w:lineRule="auto"/>
              <w:ind w:right="30"/>
              <w:jc w:val="both"/>
              <w:rPr>
                <w:rFonts w:ascii="Arial Narrow" w:hAnsi="Arial Narrow"/>
                <w:bCs/>
              </w:rPr>
            </w:pPr>
            <w:r w:rsidRPr="004E14DB">
              <w:rPr>
                <w:rFonts w:ascii="Arial Narrow" w:hAnsi="Arial Narrow"/>
                <w:bCs/>
              </w:rPr>
              <w:t>4.1°C</w:t>
            </w:r>
            <w:r w:rsidRPr="004E14DB">
              <w:rPr>
                <w:rFonts w:ascii="Arial Narrow" w:eastAsia="Calibri" w:hAnsi="Arial Narrow" w:cs="Calibri"/>
                <w:bCs/>
              </w:rPr>
              <w:t xml:space="preserve"> </w:t>
            </w:r>
          </w:p>
        </w:tc>
      </w:tr>
    </w:tbl>
    <w:p w14:paraId="671F9F2C" w14:textId="77777777" w:rsidR="000862AF" w:rsidRPr="004E14DB" w:rsidRDefault="000862AF" w:rsidP="00152FBB">
      <w:pPr>
        <w:spacing w:after="35" w:line="276" w:lineRule="auto"/>
        <w:ind w:left="2753"/>
        <w:jc w:val="both"/>
        <w:rPr>
          <w:rFonts w:ascii="Arial Narrow" w:hAnsi="Arial Narrow"/>
          <w:bCs/>
          <w:sz w:val="22"/>
          <w:szCs w:val="22"/>
        </w:rPr>
      </w:pPr>
      <w:r w:rsidRPr="004E14DB">
        <w:rPr>
          <w:rFonts w:ascii="Arial Narrow" w:hAnsi="Arial Narrow"/>
          <w:bCs/>
          <w:sz w:val="22"/>
          <w:szCs w:val="22"/>
        </w:rPr>
        <w:t xml:space="preserve">Źródło: </w:t>
      </w:r>
      <w:r w:rsidRPr="004E14DB">
        <w:rPr>
          <w:rFonts w:ascii="Arial Narrow" w:eastAsia="Calibri" w:hAnsi="Arial Narrow" w:cs="Calibri"/>
          <w:bCs/>
          <w:sz w:val="22"/>
          <w:szCs w:val="22"/>
        </w:rPr>
        <w:t>o</w:t>
      </w:r>
      <w:r w:rsidRPr="004E14DB">
        <w:rPr>
          <w:rFonts w:ascii="Arial Narrow" w:hAnsi="Arial Narrow"/>
          <w:bCs/>
          <w:sz w:val="22"/>
          <w:szCs w:val="22"/>
        </w:rPr>
        <w:t xml:space="preserve">pracowanie własne na podstawie </w:t>
      </w:r>
      <w:proofErr w:type="spellStart"/>
      <w:r w:rsidRPr="004E14DB">
        <w:rPr>
          <w:rFonts w:ascii="Arial Narrow" w:hAnsi="Arial Narrow"/>
          <w:bCs/>
          <w:sz w:val="22"/>
          <w:szCs w:val="22"/>
        </w:rPr>
        <w:t>Barron</w:t>
      </w:r>
      <w:r w:rsidRPr="004E14DB">
        <w:rPr>
          <w:rFonts w:ascii="Arial Narrow" w:eastAsia="Calibri" w:hAnsi="Arial Narrow" w:cs="Calibri"/>
          <w:bCs/>
          <w:sz w:val="22"/>
          <w:szCs w:val="22"/>
        </w:rPr>
        <w:t>-Gafford</w:t>
      </w:r>
      <w:proofErr w:type="spellEnd"/>
      <w:r w:rsidRPr="004E14DB">
        <w:rPr>
          <w:rFonts w:ascii="Arial Narrow" w:eastAsia="Calibri" w:hAnsi="Arial Narrow" w:cs="Calibri"/>
          <w:bCs/>
          <w:sz w:val="22"/>
          <w:szCs w:val="22"/>
        </w:rPr>
        <w:t xml:space="preserve"> et al., 2016 </w:t>
      </w:r>
    </w:p>
    <w:p w14:paraId="432A460F" w14:textId="77777777" w:rsidR="000862AF" w:rsidRPr="004E14DB" w:rsidRDefault="000862AF" w:rsidP="00152FBB">
      <w:pPr>
        <w:spacing w:after="19" w:line="276" w:lineRule="auto"/>
        <w:ind w:left="720"/>
        <w:jc w:val="both"/>
        <w:rPr>
          <w:rFonts w:ascii="Arial Narrow" w:hAnsi="Arial Narrow"/>
          <w:bCs/>
          <w:sz w:val="22"/>
          <w:szCs w:val="22"/>
        </w:rPr>
      </w:pPr>
      <w:r w:rsidRPr="004E14DB">
        <w:rPr>
          <w:rFonts w:ascii="Arial Narrow" w:eastAsia="Calibri" w:hAnsi="Arial Narrow" w:cs="Calibri"/>
          <w:bCs/>
          <w:sz w:val="22"/>
          <w:szCs w:val="22"/>
        </w:rPr>
        <w:t xml:space="preserve"> </w:t>
      </w:r>
    </w:p>
    <w:p w14:paraId="47CE7694" w14:textId="77777777" w:rsidR="000862AF" w:rsidRPr="004E14DB" w:rsidRDefault="000862AF" w:rsidP="00152FBB">
      <w:pPr>
        <w:spacing w:line="276" w:lineRule="auto"/>
        <w:ind w:left="-15" w:right="47"/>
        <w:jc w:val="both"/>
        <w:rPr>
          <w:rFonts w:ascii="Arial Narrow" w:hAnsi="Arial Narrow"/>
          <w:bCs/>
          <w:sz w:val="22"/>
          <w:szCs w:val="22"/>
        </w:rPr>
      </w:pPr>
      <w:r w:rsidRPr="004E14DB">
        <w:rPr>
          <w:rFonts w:ascii="Arial Narrow" w:eastAsia="Calibri" w:hAnsi="Arial Narrow" w:cs="Calibri"/>
          <w:bCs/>
          <w:sz w:val="22"/>
          <w:szCs w:val="22"/>
        </w:rPr>
        <w:t>Wyniki bada</w:t>
      </w:r>
      <w:r w:rsidRPr="004E14DB">
        <w:rPr>
          <w:rFonts w:ascii="Arial Narrow" w:hAnsi="Arial Narrow"/>
          <w:bCs/>
          <w:sz w:val="22"/>
          <w:szCs w:val="22"/>
        </w:rPr>
        <w:t>ń</w:t>
      </w:r>
      <w:r w:rsidRPr="004E14DB">
        <w:rPr>
          <w:rFonts w:ascii="Arial Narrow" w:eastAsia="Calibri" w:hAnsi="Arial Narrow" w:cs="Calibri"/>
          <w:bCs/>
          <w:sz w:val="22"/>
          <w:szCs w:val="22"/>
        </w:rPr>
        <w:t xml:space="preserve"> zaprezentowane w innej publikacji naukowej, </w:t>
      </w:r>
      <w:r w:rsidRPr="004E14DB">
        <w:rPr>
          <w:rFonts w:ascii="Arial Narrow" w:eastAsia="Calibri" w:hAnsi="Arial Narrow" w:cs="Calibri"/>
          <w:bCs/>
          <w:i/>
          <w:sz w:val="22"/>
          <w:szCs w:val="22"/>
        </w:rPr>
        <w:t xml:space="preserve">The </w:t>
      </w:r>
      <w:proofErr w:type="spellStart"/>
      <w:r w:rsidRPr="004E14DB">
        <w:rPr>
          <w:rFonts w:ascii="Arial Narrow" w:eastAsia="Calibri" w:hAnsi="Arial Narrow" w:cs="Calibri"/>
          <w:bCs/>
          <w:i/>
          <w:sz w:val="22"/>
          <w:szCs w:val="22"/>
        </w:rPr>
        <w:t>Observed</w:t>
      </w:r>
      <w:proofErr w:type="spellEnd"/>
      <w:r w:rsidRPr="004E14DB">
        <w:rPr>
          <w:rFonts w:ascii="Arial Narrow" w:eastAsia="Calibri" w:hAnsi="Arial Narrow" w:cs="Calibri"/>
          <w:bCs/>
          <w:i/>
          <w:sz w:val="22"/>
          <w:szCs w:val="22"/>
        </w:rPr>
        <w:t xml:space="preserve"> </w:t>
      </w:r>
      <w:proofErr w:type="spellStart"/>
      <w:r w:rsidRPr="004E14DB">
        <w:rPr>
          <w:rFonts w:ascii="Arial Narrow" w:eastAsia="Calibri" w:hAnsi="Arial Narrow" w:cs="Calibri"/>
          <w:bCs/>
          <w:i/>
          <w:sz w:val="22"/>
          <w:szCs w:val="22"/>
        </w:rPr>
        <w:t>Effecys</w:t>
      </w:r>
      <w:proofErr w:type="spellEnd"/>
      <w:r w:rsidRPr="004E14DB">
        <w:rPr>
          <w:rFonts w:ascii="Arial Narrow" w:eastAsia="Calibri" w:hAnsi="Arial Narrow" w:cs="Calibri"/>
          <w:bCs/>
          <w:i/>
          <w:sz w:val="22"/>
          <w:szCs w:val="22"/>
        </w:rPr>
        <w:t xml:space="preserve"> of </w:t>
      </w:r>
      <w:proofErr w:type="spellStart"/>
      <w:r w:rsidRPr="004E14DB">
        <w:rPr>
          <w:rFonts w:ascii="Arial Narrow" w:eastAsia="Calibri" w:hAnsi="Arial Narrow" w:cs="Calibri"/>
          <w:bCs/>
          <w:i/>
          <w:sz w:val="22"/>
          <w:szCs w:val="22"/>
        </w:rPr>
        <w:t>Utility-Scale</w:t>
      </w:r>
      <w:proofErr w:type="spellEnd"/>
      <w:r w:rsidRPr="004E14DB">
        <w:rPr>
          <w:rFonts w:ascii="Arial Narrow" w:eastAsia="Calibri" w:hAnsi="Arial Narrow" w:cs="Calibri"/>
          <w:bCs/>
          <w:i/>
          <w:sz w:val="22"/>
          <w:szCs w:val="22"/>
        </w:rPr>
        <w:t xml:space="preserve"> </w:t>
      </w:r>
      <w:proofErr w:type="spellStart"/>
      <w:r w:rsidRPr="004E14DB">
        <w:rPr>
          <w:rFonts w:ascii="Arial Narrow" w:eastAsia="Calibri" w:hAnsi="Arial Narrow" w:cs="Calibri"/>
          <w:bCs/>
          <w:i/>
          <w:sz w:val="22"/>
          <w:szCs w:val="22"/>
        </w:rPr>
        <w:t>Photovoltaics</w:t>
      </w:r>
      <w:proofErr w:type="spellEnd"/>
      <w:r w:rsidRPr="004E14DB">
        <w:rPr>
          <w:rFonts w:ascii="Arial Narrow" w:eastAsia="Calibri" w:hAnsi="Arial Narrow" w:cs="Calibri"/>
          <w:bCs/>
          <w:i/>
          <w:sz w:val="22"/>
          <w:szCs w:val="22"/>
        </w:rPr>
        <w:t xml:space="preserve"> on </w:t>
      </w:r>
      <w:proofErr w:type="spellStart"/>
      <w:r w:rsidRPr="004E14DB">
        <w:rPr>
          <w:rFonts w:ascii="Arial Narrow" w:eastAsia="Calibri" w:hAnsi="Arial Narrow" w:cs="Calibri"/>
          <w:bCs/>
          <w:i/>
          <w:sz w:val="22"/>
          <w:szCs w:val="22"/>
        </w:rPr>
        <w:t>Near</w:t>
      </w:r>
      <w:proofErr w:type="spellEnd"/>
      <w:r w:rsidRPr="004E14DB">
        <w:rPr>
          <w:rFonts w:ascii="Arial Narrow" w:eastAsia="Calibri" w:hAnsi="Arial Narrow" w:cs="Calibri"/>
          <w:bCs/>
          <w:i/>
          <w:sz w:val="22"/>
          <w:szCs w:val="22"/>
        </w:rPr>
        <w:t xml:space="preserve">-Surface </w:t>
      </w:r>
      <w:proofErr w:type="spellStart"/>
      <w:r w:rsidRPr="004E14DB">
        <w:rPr>
          <w:rFonts w:ascii="Arial Narrow" w:eastAsia="Calibri" w:hAnsi="Arial Narrow" w:cs="Calibri"/>
          <w:bCs/>
          <w:i/>
          <w:sz w:val="22"/>
          <w:szCs w:val="22"/>
        </w:rPr>
        <w:t>Air</w:t>
      </w:r>
      <w:proofErr w:type="spellEnd"/>
      <w:r w:rsidRPr="004E14DB">
        <w:rPr>
          <w:rFonts w:ascii="Arial Narrow" w:eastAsia="Calibri" w:hAnsi="Arial Narrow" w:cs="Calibri"/>
          <w:bCs/>
          <w:i/>
          <w:sz w:val="22"/>
          <w:szCs w:val="22"/>
        </w:rPr>
        <w:t xml:space="preserve"> </w:t>
      </w:r>
      <w:proofErr w:type="spellStart"/>
      <w:r w:rsidRPr="004E14DB">
        <w:rPr>
          <w:rFonts w:ascii="Arial Narrow" w:eastAsia="Calibri" w:hAnsi="Arial Narrow" w:cs="Calibri"/>
          <w:bCs/>
          <w:i/>
          <w:sz w:val="22"/>
          <w:szCs w:val="22"/>
        </w:rPr>
        <w:t>Temperature</w:t>
      </w:r>
      <w:proofErr w:type="spellEnd"/>
      <w:r w:rsidRPr="004E14DB">
        <w:rPr>
          <w:rFonts w:ascii="Arial Narrow" w:eastAsia="Calibri" w:hAnsi="Arial Narrow" w:cs="Calibri"/>
          <w:bCs/>
          <w:i/>
          <w:sz w:val="22"/>
          <w:szCs w:val="22"/>
        </w:rPr>
        <w:t xml:space="preserve"> and Energy </w:t>
      </w:r>
      <w:proofErr w:type="spellStart"/>
      <w:r w:rsidRPr="004E14DB">
        <w:rPr>
          <w:rFonts w:ascii="Arial Narrow" w:eastAsia="Calibri" w:hAnsi="Arial Narrow" w:cs="Calibri"/>
          <w:bCs/>
          <w:i/>
          <w:sz w:val="22"/>
          <w:szCs w:val="22"/>
        </w:rPr>
        <w:t>Balance</w:t>
      </w:r>
      <w:proofErr w:type="spellEnd"/>
      <w:r w:rsidRPr="004E14DB">
        <w:rPr>
          <w:rFonts w:ascii="Arial Narrow" w:eastAsia="Calibri" w:hAnsi="Arial Narrow" w:cs="Calibri"/>
          <w:bCs/>
          <w:i/>
          <w:sz w:val="22"/>
          <w:szCs w:val="22"/>
        </w:rPr>
        <w:t xml:space="preserve">, </w:t>
      </w:r>
      <w:proofErr w:type="gramStart"/>
      <w:r w:rsidRPr="004E14DB">
        <w:rPr>
          <w:rFonts w:ascii="Arial Narrow" w:hAnsi="Arial Narrow"/>
          <w:bCs/>
          <w:sz w:val="22"/>
          <w:szCs w:val="22"/>
        </w:rPr>
        <w:t>wykazały</w:t>
      </w:r>
      <w:proofErr w:type="gramEnd"/>
      <w:r w:rsidRPr="004E14DB">
        <w:rPr>
          <w:rFonts w:ascii="Arial Narrow" w:hAnsi="Arial Narrow"/>
          <w:bCs/>
          <w:sz w:val="22"/>
          <w:szCs w:val="22"/>
        </w:rPr>
        <w:t xml:space="preserve"> iż średnia temperatura dzienna w obrębie farmy </w:t>
      </w:r>
      <w:r w:rsidRPr="004E14DB">
        <w:rPr>
          <w:rFonts w:ascii="Arial Narrow" w:eastAsia="Calibri" w:hAnsi="Arial Narrow" w:cs="Calibri"/>
          <w:bCs/>
          <w:sz w:val="22"/>
          <w:szCs w:val="22"/>
        </w:rPr>
        <w:t xml:space="preserve">fotowoltaicznej </w:t>
      </w:r>
      <w:r w:rsidRPr="004E14DB">
        <w:rPr>
          <w:rFonts w:ascii="Arial Narrow" w:hAnsi="Arial Narrow"/>
          <w:bCs/>
          <w:sz w:val="22"/>
          <w:szCs w:val="22"/>
        </w:rPr>
        <w:t>na wysokości 1,5 m była o 1,3 °</w:t>
      </w:r>
      <w:r w:rsidRPr="004E14DB">
        <w:rPr>
          <w:rFonts w:ascii="Arial Narrow" w:eastAsia="Calibri" w:hAnsi="Arial Narrow" w:cs="Calibri"/>
          <w:bCs/>
          <w:sz w:val="22"/>
          <w:szCs w:val="22"/>
        </w:rPr>
        <w:t xml:space="preserve">C </w:t>
      </w:r>
      <w:r w:rsidRPr="004E14DB">
        <w:rPr>
          <w:rFonts w:ascii="Arial Narrow" w:hAnsi="Arial Narrow"/>
          <w:bCs/>
          <w:sz w:val="22"/>
          <w:szCs w:val="22"/>
        </w:rPr>
        <w:t>wyższa niż temperatura w obszarze kontrolnym</w:t>
      </w:r>
      <w:r w:rsidRPr="004E14DB">
        <w:rPr>
          <w:rFonts w:ascii="Arial Narrow" w:eastAsia="Calibri" w:hAnsi="Arial Narrow" w:cs="Calibri"/>
          <w:bCs/>
          <w:sz w:val="22"/>
          <w:szCs w:val="22"/>
        </w:rPr>
        <w:t xml:space="preserve"> na tej samej </w:t>
      </w:r>
      <w:r w:rsidRPr="004E14DB">
        <w:rPr>
          <w:rFonts w:ascii="Arial Narrow" w:hAnsi="Arial Narrow"/>
          <w:bCs/>
          <w:sz w:val="22"/>
          <w:szCs w:val="22"/>
        </w:rPr>
        <w:t>wysokości</w:t>
      </w:r>
      <w:r w:rsidRPr="004E14DB">
        <w:rPr>
          <w:rFonts w:ascii="Arial Narrow" w:eastAsia="Calibri" w:hAnsi="Arial Narrow" w:cs="Calibri"/>
          <w:bCs/>
          <w:sz w:val="22"/>
          <w:szCs w:val="22"/>
          <w:vertAlign w:val="superscript"/>
        </w:rPr>
        <w:footnoteReference w:id="3"/>
      </w:r>
      <w:r w:rsidRPr="004E14DB">
        <w:rPr>
          <w:rFonts w:ascii="Arial Narrow" w:hAnsi="Arial Narrow"/>
          <w:bCs/>
          <w:sz w:val="22"/>
          <w:szCs w:val="22"/>
        </w:rPr>
        <w:t xml:space="preserve">. Nie zaobserwowano natomiast znacznej różnicy między </w:t>
      </w:r>
      <w:r w:rsidRPr="004E14DB">
        <w:rPr>
          <w:rFonts w:ascii="Arial Narrow" w:eastAsia="Calibri" w:hAnsi="Arial Narrow" w:cs="Calibri"/>
          <w:bCs/>
          <w:sz w:val="22"/>
          <w:szCs w:val="22"/>
        </w:rPr>
        <w:t>pomiarami temperatury ob</w:t>
      </w:r>
      <w:r w:rsidRPr="004E14DB">
        <w:rPr>
          <w:rFonts w:ascii="Arial Narrow" w:hAnsi="Arial Narrow"/>
          <w:bCs/>
          <w:sz w:val="22"/>
          <w:szCs w:val="22"/>
        </w:rPr>
        <w:t xml:space="preserve">ydwu obszarów </w:t>
      </w:r>
      <w:r w:rsidRPr="004E14DB">
        <w:rPr>
          <w:rFonts w:ascii="Arial Narrow" w:eastAsia="Calibri" w:hAnsi="Arial Narrow" w:cs="Calibri"/>
          <w:bCs/>
          <w:sz w:val="22"/>
          <w:szCs w:val="22"/>
        </w:rPr>
        <w:t xml:space="preserve">prowadzonymi w porze nocnej. </w:t>
      </w:r>
      <w:r w:rsidRPr="004E14DB">
        <w:rPr>
          <w:rFonts w:ascii="Arial Narrow" w:hAnsi="Arial Narrow"/>
          <w:bCs/>
          <w:sz w:val="22"/>
          <w:szCs w:val="22"/>
        </w:rPr>
        <w:t>Jak widać nie są to znaczne różnice temperatur, które by mogły wpływać na jakość życia człowieka.</w:t>
      </w:r>
      <w:r w:rsidRPr="004E14DB">
        <w:rPr>
          <w:rFonts w:ascii="Arial Narrow" w:eastAsia="Calibri" w:hAnsi="Arial Narrow" w:cs="Calibri"/>
          <w:bCs/>
          <w:sz w:val="22"/>
          <w:szCs w:val="22"/>
        </w:rPr>
        <w:t xml:space="preserve"> </w:t>
      </w:r>
      <w:r w:rsidRPr="004E14DB">
        <w:rPr>
          <w:rFonts w:ascii="Arial Narrow" w:hAnsi="Arial Narrow"/>
          <w:bCs/>
          <w:sz w:val="22"/>
          <w:szCs w:val="22"/>
        </w:rPr>
        <w:t>Warto zaznaczyć, że powyższe badania były prowadzone na terenie Arizony,</w:t>
      </w:r>
      <w:r w:rsidRPr="004E14DB">
        <w:rPr>
          <w:rFonts w:ascii="Arial Narrow" w:eastAsia="Calibri" w:hAnsi="Arial Narrow" w:cs="Calibri"/>
          <w:bCs/>
          <w:sz w:val="22"/>
          <w:szCs w:val="22"/>
        </w:rPr>
        <w:t xml:space="preserve"> </w:t>
      </w:r>
      <w:r w:rsidRPr="004E14DB">
        <w:rPr>
          <w:rFonts w:ascii="Arial Narrow" w:hAnsi="Arial Narrow"/>
          <w:bCs/>
          <w:sz w:val="22"/>
          <w:szCs w:val="22"/>
        </w:rPr>
        <w:t>która cechuje się większym nasłonecznieniem i wyższymi temperaturami powietrza niż obszar Polski</w:t>
      </w:r>
      <w:r w:rsidRPr="004E14DB">
        <w:rPr>
          <w:rFonts w:ascii="Arial Narrow" w:eastAsia="Calibri" w:hAnsi="Arial Narrow" w:cs="Calibri"/>
          <w:bCs/>
          <w:sz w:val="22"/>
          <w:szCs w:val="22"/>
        </w:rPr>
        <w:t xml:space="preserve">. </w:t>
      </w:r>
    </w:p>
    <w:p w14:paraId="03BE2A5D" w14:textId="1E3EC7D7" w:rsidR="000862AF" w:rsidRPr="004E14DB" w:rsidRDefault="000862AF" w:rsidP="00152FBB">
      <w:pPr>
        <w:spacing w:line="276" w:lineRule="auto"/>
        <w:ind w:left="-15" w:right="47"/>
        <w:jc w:val="both"/>
        <w:rPr>
          <w:rFonts w:ascii="Arial Narrow" w:hAnsi="Arial Narrow"/>
          <w:bCs/>
          <w:sz w:val="22"/>
          <w:szCs w:val="22"/>
        </w:rPr>
      </w:pPr>
      <w:r w:rsidRPr="004E14DB">
        <w:rPr>
          <w:rFonts w:ascii="Arial Narrow" w:hAnsi="Arial Narrow"/>
          <w:bCs/>
          <w:sz w:val="22"/>
          <w:szCs w:val="22"/>
        </w:rPr>
        <w:t xml:space="preserve">Warto dodać, że nagrzewanie się powierzchni ogniw fotowoltaicznych oraz konstrukcji w dzień i wypromieniowywanie nagromadzonego ciepła tuż po zapadnięciu zmroku </w:t>
      </w:r>
      <w:r w:rsidRPr="004E14DB">
        <w:rPr>
          <w:rFonts w:ascii="Arial Narrow" w:eastAsia="Calibri" w:hAnsi="Arial Narrow" w:cs="Calibri"/>
          <w:bCs/>
          <w:sz w:val="22"/>
          <w:szCs w:val="22"/>
        </w:rPr>
        <w:t xml:space="preserve">i spowodowane tym </w:t>
      </w:r>
      <w:r w:rsidRPr="004E14DB">
        <w:rPr>
          <w:rFonts w:ascii="Arial Narrow" w:hAnsi="Arial Narrow"/>
          <w:bCs/>
          <w:sz w:val="22"/>
          <w:szCs w:val="22"/>
        </w:rPr>
        <w:t xml:space="preserve">niewielkie podwyższenie temperatury </w:t>
      </w:r>
      <w:r w:rsidRPr="004E14DB">
        <w:rPr>
          <w:rFonts w:ascii="Arial Narrow" w:eastAsia="Calibri" w:hAnsi="Arial Narrow" w:cs="Calibri"/>
          <w:bCs/>
          <w:sz w:val="22"/>
          <w:szCs w:val="22"/>
        </w:rPr>
        <w:t xml:space="preserve">powietrza </w:t>
      </w:r>
      <w:r w:rsidRPr="004E14DB">
        <w:rPr>
          <w:rFonts w:ascii="Arial Narrow" w:hAnsi="Arial Narrow"/>
          <w:bCs/>
          <w:sz w:val="22"/>
          <w:szCs w:val="22"/>
        </w:rPr>
        <w:t>może skutkować</w:t>
      </w:r>
      <w:r w:rsidRPr="004E14DB">
        <w:rPr>
          <w:rFonts w:ascii="Arial Narrow" w:eastAsia="Calibri" w:hAnsi="Arial Narrow" w:cs="Calibri"/>
          <w:bCs/>
          <w:sz w:val="22"/>
          <w:szCs w:val="22"/>
        </w:rPr>
        <w:t xml:space="preserve"> gromadzeniem </w:t>
      </w:r>
      <w:r w:rsidRPr="004E14DB">
        <w:rPr>
          <w:rFonts w:ascii="Arial Narrow" w:hAnsi="Arial Narrow"/>
          <w:bCs/>
          <w:sz w:val="22"/>
          <w:szCs w:val="22"/>
        </w:rPr>
        <w:t>się owadów, stanowiących pokarm dla niektórych zwierząt.</w:t>
      </w:r>
      <w:r w:rsidRPr="004E14DB">
        <w:rPr>
          <w:rFonts w:ascii="Arial Narrow" w:eastAsia="Calibri" w:hAnsi="Arial Narrow" w:cs="Calibri"/>
          <w:bCs/>
          <w:sz w:val="22"/>
          <w:szCs w:val="22"/>
        </w:rPr>
        <w:t xml:space="preserve"> </w:t>
      </w:r>
    </w:p>
    <w:p w14:paraId="316BD2D4" w14:textId="77777777" w:rsidR="000862AF" w:rsidRPr="004E14DB" w:rsidRDefault="000862AF" w:rsidP="00152FBB">
      <w:pPr>
        <w:pStyle w:val="Nagwek1"/>
        <w:spacing w:line="276" w:lineRule="auto"/>
        <w:ind w:left="0" w:right="43" w:firstLine="0"/>
        <w:rPr>
          <w:rFonts w:ascii="Arial Narrow" w:hAnsi="Arial Narrow"/>
          <w:b w:val="0"/>
          <w:bCs/>
        </w:rPr>
      </w:pPr>
      <w:r w:rsidRPr="004E14DB">
        <w:rPr>
          <w:rFonts w:ascii="Arial Narrow" w:hAnsi="Arial Narrow"/>
        </w:rPr>
        <w:t>5.</w:t>
      </w:r>
      <w:r w:rsidRPr="004E14DB">
        <w:rPr>
          <w:rFonts w:ascii="Arial Narrow" w:eastAsia="Arial" w:hAnsi="Arial Narrow" w:cs="Arial"/>
          <w:b w:val="0"/>
          <w:bCs/>
        </w:rPr>
        <w:t xml:space="preserve"> </w:t>
      </w:r>
      <w:r w:rsidRPr="004E14DB">
        <w:rPr>
          <w:rFonts w:ascii="Arial Narrow" w:hAnsi="Arial Narrow"/>
          <w:b w:val="0"/>
          <w:bCs/>
        </w:rPr>
        <w:t xml:space="preserve">Możliwość zmiany panujących stosunków wodnych </w:t>
      </w:r>
    </w:p>
    <w:p w14:paraId="0748FC08" w14:textId="69876723" w:rsidR="000862AF" w:rsidRPr="004E14DB" w:rsidRDefault="000862AF" w:rsidP="00152FBB">
      <w:pPr>
        <w:spacing w:after="39" w:line="276" w:lineRule="auto"/>
        <w:ind w:left="-15" w:right="47"/>
        <w:jc w:val="both"/>
        <w:rPr>
          <w:rFonts w:ascii="Arial Narrow" w:hAnsi="Arial Narrow"/>
          <w:bCs/>
          <w:sz w:val="22"/>
          <w:szCs w:val="22"/>
        </w:rPr>
      </w:pPr>
      <w:r w:rsidRPr="004E14DB">
        <w:rPr>
          <w:rFonts w:ascii="Arial Narrow" w:hAnsi="Arial Narrow"/>
          <w:bCs/>
          <w:sz w:val="22"/>
          <w:szCs w:val="22"/>
        </w:rPr>
        <w:t xml:space="preserve">Omawiane działki mają </w:t>
      </w:r>
      <w:r w:rsidRPr="004E14DB">
        <w:rPr>
          <w:rFonts w:ascii="Arial Narrow" w:eastAsia="Calibri" w:hAnsi="Arial Narrow" w:cs="Calibri"/>
          <w:bCs/>
          <w:sz w:val="22"/>
          <w:szCs w:val="22"/>
        </w:rPr>
        <w:t xml:space="preserve">klasy bonitacyjne </w:t>
      </w:r>
      <w:proofErr w:type="spellStart"/>
      <w:r w:rsidRPr="004E14DB">
        <w:rPr>
          <w:rFonts w:ascii="Arial Narrow" w:eastAsia="Calibri" w:hAnsi="Arial Narrow" w:cs="Calibri"/>
          <w:bCs/>
          <w:sz w:val="22"/>
          <w:szCs w:val="22"/>
        </w:rPr>
        <w:t>RIVa</w:t>
      </w:r>
      <w:proofErr w:type="spellEnd"/>
      <w:r w:rsidRPr="004E14DB">
        <w:rPr>
          <w:rFonts w:ascii="Arial Narrow" w:eastAsia="Calibri" w:hAnsi="Arial Narrow" w:cs="Calibri"/>
          <w:bCs/>
          <w:sz w:val="22"/>
          <w:szCs w:val="22"/>
        </w:rPr>
        <w:t xml:space="preserve">, </w:t>
      </w:r>
      <w:proofErr w:type="spellStart"/>
      <w:r w:rsidRPr="004E14DB">
        <w:rPr>
          <w:rFonts w:ascii="Arial Narrow" w:eastAsia="Calibri" w:hAnsi="Arial Narrow" w:cs="Calibri"/>
          <w:bCs/>
          <w:sz w:val="22"/>
          <w:szCs w:val="22"/>
        </w:rPr>
        <w:t>RIVb</w:t>
      </w:r>
      <w:proofErr w:type="spellEnd"/>
      <w:r w:rsidRPr="004E14DB">
        <w:rPr>
          <w:rFonts w:ascii="Arial Narrow" w:eastAsia="Calibri" w:hAnsi="Arial Narrow" w:cs="Calibri"/>
          <w:bCs/>
          <w:sz w:val="22"/>
          <w:szCs w:val="22"/>
        </w:rPr>
        <w:t xml:space="preserve"> oraz </w:t>
      </w:r>
      <w:proofErr w:type="spellStart"/>
      <w:r w:rsidRPr="004E14DB">
        <w:rPr>
          <w:rFonts w:ascii="Arial Narrow" w:eastAsia="Calibri" w:hAnsi="Arial Narrow" w:cs="Calibri"/>
          <w:bCs/>
          <w:sz w:val="22"/>
          <w:szCs w:val="22"/>
        </w:rPr>
        <w:t>PsV</w:t>
      </w:r>
      <w:proofErr w:type="spellEnd"/>
      <w:r w:rsidRPr="004E14DB">
        <w:rPr>
          <w:rFonts w:ascii="Arial Narrow" w:eastAsia="Calibri" w:hAnsi="Arial Narrow" w:cs="Calibri"/>
          <w:bCs/>
          <w:sz w:val="22"/>
          <w:szCs w:val="22"/>
        </w:rPr>
        <w:t xml:space="preserve">. </w:t>
      </w:r>
      <w:r w:rsidRPr="004E14DB">
        <w:rPr>
          <w:rFonts w:ascii="Arial Narrow" w:hAnsi="Arial Narrow"/>
          <w:bCs/>
          <w:sz w:val="22"/>
          <w:szCs w:val="22"/>
        </w:rPr>
        <w:t>Potocznie za grunty przepuszczalne uznaje się najczęściej pi</w:t>
      </w:r>
      <w:r w:rsidRPr="004E14DB">
        <w:rPr>
          <w:rFonts w:ascii="Arial Narrow" w:eastAsia="Calibri" w:hAnsi="Arial Narrow" w:cs="Calibri"/>
          <w:bCs/>
          <w:sz w:val="22"/>
          <w:szCs w:val="22"/>
        </w:rPr>
        <w:t>aski</w:t>
      </w:r>
      <w:r w:rsidRPr="004E14DB">
        <w:rPr>
          <w:rFonts w:ascii="Arial Narrow" w:hAnsi="Arial Narrow"/>
          <w:bCs/>
          <w:sz w:val="22"/>
          <w:szCs w:val="22"/>
        </w:rPr>
        <w:t>, żwiry, natomiast za nieprzepuszczalne (słabo przepuszczalne) –</w:t>
      </w:r>
      <w:r w:rsidRPr="004E14DB">
        <w:rPr>
          <w:rFonts w:ascii="Arial Narrow" w:eastAsia="Calibri" w:hAnsi="Arial Narrow" w:cs="Calibri"/>
          <w:bCs/>
          <w:sz w:val="22"/>
          <w:szCs w:val="22"/>
        </w:rPr>
        <w:t xml:space="preserve"> </w:t>
      </w:r>
      <w:r w:rsidRPr="004E14DB">
        <w:rPr>
          <w:rFonts w:ascii="Arial Narrow" w:hAnsi="Arial Narrow"/>
          <w:bCs/>
          <w:sz w:val="22"/>
          <w:szCs w:val="22"/>
        </w:rPr>
        <w:t xml:space="preserve">iły, gliny, pyły (grunty drobniejszych </w:t>
      </w:r>
      <w:r w:rsidRPr="004E14DB">
        <w:rPr>
          <w:rFonts w:ascii="Arial Narrow" w:eastAsia="Calibri" w:hAnsi="Arial Narrow" w:cs="Calibri"/>
          <w:bCs/>
          <w:sz w:val="22"/>
          <w:szCs w:val="22"/>
        </w:rPr>
        <w:t xml:space="preserve">frakcji). </w:t>
      </w:r>
      <w:r w:rsidRPr="004E14DB">
        <w:rPr>
          <w:rFonts w:ascii="Arial Narrow" w:hAnsi="Arial Narrow"/>
          <w:bCs/>
          <w:sz w:val="22"/>
          <w:szCs w:val="22"/>
        </w:rPr>
        <w:t xml:space="preserve">Według Rozporządzenia Rady </w:t>
      </w:r>
      <w:proofErr w:type="spellStart"/>
      <w:r w:rsidRPr="004E14DB">
        <w:rPr>
          <w:rFonts w:ascii="Arial Narrow" w:hAnsi="Arial Narrow"/>
          <w:bCs/>
          <w:sz w:val="22"/>
          <w:szCs w:val="22"/>
        </w:rPr>
        <w:t>Ministrówz</w:t>
      </w:r>
      <w:proofErr w:type="spellEnd"/>
      <w:r w:rsidRPr="004E14DB">
        <w:rPr>
          <w:rFonts w:ascii="Arial Narrow" w:hAnsi="Arial Narrow"/>
          <w:bCs/>
          <w:sz w:val="22"/>
          <w:szCs w:val="22"/>
        </w:rPr>
        <w:t xml:space="preserve"> dnia 12 września 2012 r. w sprawie </w:t>
      </w:r>
      <w:r w:rsidRPr="004E14DB">
        <w:rPr>
          <w:rFonts w:ascii="Arial Narrow" w:eastAsia="Calibri" w:hAnsi="Arial Narrow" w:cs="Calibri"/>
          <w:bCs/>
          <w:sz w:val="22"/>
          <w:szCs w:val="22"/>
        </w:rPr>
        <w:t xml:space="preserve">gleboznawczej klasyfikacji </w:t>
      </w:r>
      <w:r w:rsidRPr="004E14DB">
        <w:rPr>
          <w:rFonts w:ascii="Arial Narrow" w:hAnsi="Arial Narrow"/>
          <w:bCs/>
          <w:sz w:val="22"/>
          <w:szCs w:val="22"/>
        </w:rPr>
        <w:t xml:space="preserve">gruntów </w:t>
      </w:r>
      <w:r w:rsidRPr="004E14DB">
        <w:rPr>
          <w:rFonts w:ascii="Arial Narrow" w:eastAsia="Calibri" w:hAnsi="Arial Narrow" w:cs="Calibri"/>
          <w:bCs/>
          <w:sz w:val="22"/>
          <w:szCs w:val="22"/>
        </w:rPr>
        <w:t xml:space="preserve">(Dz. U. 2012, poz. 1246) gleby </w:t>
      </w:r>
      <w:r w:rsidRPr="004E14DB">
        <w:rPr>
          <w:rFonts w:ascii="Arial Narrow" w:hAnsi="Arial Narrow"/>
          <w:bCs/>
          <w:sz w:val="22"/>
          <w:szCs w:val="22"/>
        </w:rPr>
        <w:t>orne średniej jakości, lepsze (</w:t>
      </w:r>
      <w:proofErr w:type="spellStart"/>
      <w:r w:rsidRPr="004E14DB">
        <w:rPr>
          <w:rFonts w:ascii="Arial Narrow" w:hAnsi="Arial Narrow"/>
          <w:bCs/>
          <w:sz w:val="22"/>
          <w:szCs w:val="22"/>
        </w:rPr>
        <w:t>RIVa</w:t>
      </w:r>
      <w:proofErr w:type="spellEnd"/>
      <w:r w:rsidRPr="004E14DB">
        <w:rPr>
          <w:rFonts w:ascii="Arial Narrow" w:hAnsi="Arial Narrow"/>
          <w:bCs/>
          <w:sz w:val="22"/>
          <w:szCs w:val="22"/>
        </w:rPr>
        <w:t xml:space="preserve">) najczęściej są wytworzone </w:t>
      </w:r>
      <w:r w:rsidRPr="004E14DB">
        <w:rPr>
          <w:rFonts w:ascii="Arial Narrow" w:eastAsia="Calibri" w:hAnsi="Arial Narrow" w:cs="Calibri"/>
          <w:bCs/>
          <w:sz w:val="22"/>
          <w:szCs w:val="22"/>
        </w:rPr>
        <w:t xml:space="preserve">ze </w:t>
      </w:r>
      <w:r w:rsidRPr="004E14DB">
        <w:rPr>
          <w:rFonts w:ascii="Arial Narrow" w:hAnsi="Arial Narrow"/>
          <w:bCs/>
          <w:sz w:val="22"/>
          <w:szCs w:val="22"/>
        </w:rPr>
        <w:t>żwirów gliniastych, całkowitych piasków gliniastych</w:t>
      </w:r>
      <w:r w:rsidRPr="004E14DB">
        <w:rPr>
          <w:rFonts w:ascii="Arial Narrow" w:eastAsia="Calibri" w:hAnsi="Arial Narrow" w:cs="Calibri"/>
          <w:bCs/>
          <w:sz w:val="22"/>
          <w:szCs w:val="22"/>
        </w:rPr>
        <w:t xml:space="preserve"> </w:t>
      </w:r>
      <w:r w:rsidRPr="004E14DB">
        <w:rPr>
          <w:rFonts w:ascii="Arial Narrow" w:hAnsi="Arial Narrow"/>
          <w:bCs/>
          <w:sz w:val="22"/>
          <w:szCs w:val="22"/>
        </w:rPr>
        <w:t xml:space="preserve">lekkich lub piasków </w:t>
      </w:r>
      <w:r w:rsidRPr="004E14DB">
        <w:rPr>
          <w:rFonts w:ascii="Arial Narrow" w:eastAsia="Calibri" w:hAnsi="Arial Narrow" w:cs="Calibri"/>
          <w:bCs/>
          <w:sz w:val="22"/>
          <w:szCs w:val="22"/>
        </w:rPr>
        <w:t xml:space="preserve">gliniastych lekkich </w:t>
      </w:r>
      <w:r w:rsidRPr="004E14DB">
        <w:rPr>
          <w:rFonts w:ascii="Arial Narrow" w:hAnsi="Arial Narrow"/>
          <w:bCs/>
          <w:sz w:val="22"/>
          <w:szCs w:val="22"/>
        </w:rPr>
        <w:t>niecałkowitych zalegających na zwięźlejszym głęboko</w:t>
      </w:r>
      <w:r w:rsidRPr="004E14DB">
        <w:rPr>
          <w:rFonts w:ascii="Arial Narrow" w:eastAsia="Calibri" w:hAnsi="Arial Narrow" w:cs="Calibri"/>
          <w:bCs/>
          <w:sz w:val="22"/>
          <w:szCs w:val="22"/>
        </w:rPr>
        <w:t xml:space="preserve"> </w:t>
      </w:r>
      <w:r w:rsidRPr="004E14DB">
        <w:rPr>
          <w:rFonts w:ascii="Arial Narrow" w:hAnsi="Arial Narrow"/>
          <w:bCs/>
          <w:sz w:val="22"/>
          <w:szCs w:val="22"/>
        </w:rPr>
        <w:t>występującym podłożu</w:t>
      </w:r>
      <w:r w:rsidRPr="004E14DB">
        <w:rPr>
          <w:rFonts w:ascii="Arial Narrow" w:eastAsia="Calibri" w:hAnsi="Arial Narrow" w:cs="Calibri"/>
          <w:bCs/>
          <w:sz w:val="22"/>
          <w:szCs w:val="22"/>
        </w:rPr>
        <w:t xml:space="preserve">. </w:t>
      </w:r>
      <w:r w:rsidRPr="004E14DB">
        <w:rPr>
          <w:rFonts w:ascii="Arial Narrow" w:hAnsi="Arial Narrow"/>
          <w:bCs/>
          <w:sz w:val="22"/>
          <w:szCs w:val="22"/>
        </w:rPr>
        <w:t>Są to przeważnie gleby niecałkowite na przepuszczalnych podłożach</w:t>
      </w:r>
      <w:r w:rsidRPr="004E14DB">
        <w:rPr>
          <w:rFonts w:ascii="Arial Narrow" w:eastAsia="Calibri" w:hAnsi="Arial Narrow" w:cs="Calibri"/>
          <w:bCs/>
          <w:sz w:val="22"/>
          <w:szCs w:val="22"/>
        </w:rPr>
        <w:t xml:space="preserve">. Gleby </w:t>
      </w:r>
      <w:r w:rsidRPr="004E14DB">
        <w:rPr>
          <w:rFonts w:ascii="Arial Narrow" w:hAnsi="Arial Narrow"/>
          <w:bCs/>
          <w:sz w:val="22"/>
          <w:szCs w:val="22"/>
        </w:rPr>
        <w:t>orne średniej jakości, gorsze (</w:t>
      </w:r>
      <w:proofErr w:type="spellStart"/>
      <w:r w:rsidRPr="004E14DB">
        <w:rPr>
          <w:rFonts w:ascii="Arial Narrow" w:eastAsia="Calibri" w:hAnsi="Arial Narrow" w:cs="Calibri"/>
          <w:bCs/>
          <w:sz w:val="22"/>
          <w:szCs w:val="22"/>
        </w:rPr>
        <w:t>RIVb</w:t>
      </w:r>
      <w:proofErr w:type="spellEnd"/>
      <w:r w:rsidRPr="004E14DB">
        <w:rPr>
          <w:rFonts w:ascii="Arial Narrow" w:eastAsia="Calibri" w:hAnsi="Arial Narrow" w:cs="Calibri"/>
          <w:bCs/>
          <w:sz w:val="22"/>
          <w:szCs w:val="22"/>
        </w:rPr>
        <w:t xml:space="preserve">) </w:t>
      </w:r>
      <w:r w:rsidRPr="004E14DB">
        <w:rPr>
          <w:rFonts w:ascii="Arial Narrow" w:hAnsi="Arial Narrow"/>
          <w:bCs/>
          <w:sz w:val="22"/>
          <w:szCs w:val="22"/>
        </w:rPr>
        <w:t>–</w:t>
      </w:r>
      <w:r w:rsidRPr="004E14DB">
        <w:rPr>
          <w:rFonts w:ascii="Arial Narrow" w:eastAsia="Calibri" w:hAnsi="Arial Narrow" w:cs="Calibri"/>
          <w:bCs/>
          <w:sz w:val="22"/>
          <w:szCs w:val="22"/>
        </w:rPr>
        <w:t xml:space="preserve"> do </w:t>
      </w:r>
      <w:r w:rsidRPr="004E14DB">
        <w:rPr>
          <w:rFonts w:ascii="Arial Narrow" w:hAnsi="Arial Narrow"/>
          <w:bCs/>
          <w:sz w:val="22"/>
          <w:szCs w:val="22"/>
        </w:rPr>
        <w:t xml:space="preserve">tej klasy zalicza się głównie </w:t>
      </w:r>
      <w:r w:rsidRPr="004E14DB">
        <w:rPr>
          <w:rFonts w:ascii="Arial Narrow" w:eastAsia="Calibri" w:hAnsi="Arial Narrow" w:cs="Calibri"/>
          <w:bCs/>
          <w:sz w:val="22"/>
          <w:szCs w:val="22"/>
        </w:rPr>
        <w:t xml:space="preserve">gleby brunatne wytworzone </w:t>
      </w:r>
      <w:r w:rsidRPr="004E14DB">
        <w:rPr>
          <w:rFonts w:ascii="Arial Narrow" w:hAnsi="Arial Narrow"/>
          <w:bCs/>
          <w:sz w:val="22"/>
          <w:szCs w:val="22"/>
        </w:rPr>
        <w:t>z niektórych żwirów</w:t>
      </w:r>
      <w:r w:rsidRPr="004E14DB">
        <w:rPr>
          <w:rFonts w:ascii="Arial Narrow" w:eastAsia="Calibri" w:hAnsi="Arial Narrow" w:cs="Calibri"/>
          <w:bCs/>
          <w:sz w:val="22"/>
          <w:szCs w:val="22"/>
        </w:rPr>
        <w:t xml:space="preserve"> gliniastych, piask</w:t>
      </w:r>
      <w:r w:rsidRPr="004E14DB">
        <w:rPr>
          <w:rFonts w:ascii="Arial Narrow" w:hAnsi="Arial Narrow"/>
          <w:bCs/>
          <w:sz w:val="22"/>
          <w:szCs w:val="22"/>
        </w:rPr>
        <w:t>ów słabo gliniastych z domieszką</w:t>
      </w:r>
      <w:r w:rsidRPr="004E14DB">
        <w:rPr>
          <w:rFonts w:ascii="Arial Narrow" w:eastAsia="Calibri" w:hAnsi="Arial Narrow" w:cs="Calibri"/>
          <w:bCs/>
          <w:sz w:val="22"/>
          <w:szCs w:val="22"/>
        </w:rPr>
        <w:t xml:space="preserve"> </w:t>
      </w:r>
      <w:r w:rsidRPr="004E14DB">
        <w:rPr>
          <w:rFonts w:ascii="Arial Narrow" w:hAnsi="Arial Narrow"/>
          <w:bCs/>
          <w:sz w:val="22"/>
          <w:szCs w:val="22"/>
        </w:rPr>
        <w:t>pyłu</w:t>
      </w:r>
      <w:r w:rsidRPr="004E14DB">
        <w:rPr>
          <w:rFonts w:ascii="Arial Narrow" w:eastAsia="Calibri" w:hAnsi="Arial Narrow" w:cs="Calibri"/>
          <w:bCs/>
          <w:sz w:val="22"/>
          <w:szCs w:val="22"/>
        </w:rPr>
        <w:t xml:space="preserve">. Pastwiska </w:t>
      </w:r>
      <w:r w:rsidRPr="004E14DB">
        <w:rPr>
          <w:rFonts w:ascii="Arial Narrow" w:hAnsi="Arial Narrow"/>
          <w:bCs/>
          <w:sz w:val="22"/>
          <w:szCs w:val="22"/>
        </w:rPr>
        <w:t xml:space="preserve">trwałe </w:t>
      </w:r>
      <w:r w:rsidRPr="004E14DB">
        <w:rPr>
          <w:rFonts w:ascii="Arial Narrow" w:eastAsia="Calibri" w:hAnsi="Arial Narrow" w:cs="Calibri"/>
          <w:bCs/>
          <w:sz w:val="22"/>
          <w:szCs w:val="22"/>
        </w:rPr>
        <w:t>zaliczane do klasy V (</w:t>
      </w:r>
      <w:proofErr w:type="spellStart"/>
      <w:r w:rsidRPr="004E14DB">
        <w:rPr>
          <w:rFonts w:ascii="Arial Narrow" w:eastAsia="Calibri" w:hAnsi="Arial Narrow" w:cs="Calibri"/>
          <w:bCs/>
          <w:sz w:val="22"/>
          <w:szCs w:val="22"/>
        </w:rPr>
        <w:t>PsV</w:t>
      </w:r>
      <w:proofErr w:type="spellEnd"/>
      <w:r w:rsidRPr="004E14DB">
        <w:rPr>
          <w:rFonts w:ascii="Arial Narrow" w:eastAsia="Calibri" w:hAnsi="Arial Narrow" w:cs="Calibri"/>
          <w:bCs/>
          <w:sz w:val="22"/>
          <w:szCs w:val="22"/>
        </w:rPr>
        <w:t xml:space="preserve">) </w:t>
      </w:r>
      <w:r w:rsidRPr="004E14DB">
        <w:rPr>
          <w:rFonts w:ascii="Arial Narrow" w:hAnsi="Arial Narrow"/>
          <w:bCs/>
          <w:sz w:val="22"/>
          <w:szCs w:val="22"/>
        </w:rPr>
        <w:t>charakteryzują się</w:t>
      </w:r>
      <w:r w:rsidRPr="004E14DB">
        <w:rPr>
          <w:rFonts w:ascii="Arial Narrow" w:eastAsia="Calibri" w:hAnsi="Arial Narrow" w:cs="Calibri"/>
          <w:bCs/>
          <w:sz w:val="22"/>
          <w:szCs w:val="22"/>
        </w:rPr>
        <w:t xml:space="preserve"> </w:t>
      </w:r>
      <w:r w:rsidRPr="004E14DB">
        <w:rPr>
          <w:rFonts w:ascii="Arial Narrow" w:hAnsi="Arial Narrow"/>
          <w:bCs/>
          <w:sz w:val="22"/>
          <w:szCs w:val="22"/>
        </w:rPr>
        <w:t xml:space="preserve">w szczególności trwałym, wadliwy układem warunków </w:t>
      </w:r>
      <w:r w:rsidRPr="004E14DB">
        <w:rPr>
          <w:rFonts w:ascii="Arial Narrow" w:eastAsia="Calibri" w:hAnsi="Arial Narrow" w:cs="Calibri"/>
          <w:bCs/>
          <w:sz w:val="22"/>
          <w:szCs w:val="22"/>
        </w:rPr>
        <w:t xml:space="preserve">wodnych. </w:t>
      </w:r>
      <w:r w:rsidRPr="004E14DB">
        <w:rPr>
          <w:rFonts w:ascii="Arial Narrow" w:hAnsi="Arial Narrow"/>
          <w:bCs/>
          <w:sz w:val="22"/>
          <w:szCs w:val="22"/>
        </w:rPr>
        <w:t xml:space="preserve">Należy jednak </w:t>
      </w:r>
      <w:proofErr w:type="gramStart"/>
      <w:r w:rsidRPr="004E14DB">
        <w:rPr>
          <w:rFonts w:ascii="Arial Narrow" w:hAnsi="Arial Narrow"/>
          <w:bCs/>
          <w:sz w:val="22"/>
          <w:szCs w:val="22"/>
        </w:rPr>
        <w:t>zauważyć</w:t>
      </w:r>
      <w:proofErr w:type="gramEnd"/>
      <w:r w:rsidRPr="004E14DB">
        <w:rPr>
          <w:rFonts w:ascii="Arial Narrow" w:hAnsi="Arial Narrow"/>
          <w:bCs/>
          <w:sz w:val="22"/>
          <w:szCs w:val="22"/>
        </w:rPr>
        <w:t xml:space="preserve"> iż obszar przeznaczony pod planowaną inwestycję, który ma klasę </w:t>
      </w:r>
      <w:proofErr w:type="spellStart"/>
      <w:r w:rsidRPr="004E14DB">
        <w:rPr>
          <w:rFonts w:ascii="Arial Narrow" w:hAnsi="Arial Narrow"/>
          <w:bCs/>
          <w:sz w:val="22"/>
          <w:szCs w:val="22"/>
        </w:rPr>
        <w:t>PsV</w:t>
      </w:r>
      <w:proofErr w:type="spellEnd"/>
      <w:r w:rsidRPr="004E14DB">
        <w:rPr>
          <w:rFonts w:ascii="Arial Narrow" w:hAnsi="Arial Narrow"/>
          <w:bCs/>
          <w:sz w:val="22"/>
          <w:szCs w:val="22"/>
        </w:rPr>
        <w:t xml:space="preserve">, to jedynie </w:t>
      </w:r>
      <w:r w:rsidRPr="004E14DB">
        <w:rPr>
          <w:rFonts w:ascii="Arial Narrow" w:eastAsia="Calibri" w:hAnsi="Arial Narrow" w:cs="Calibri"/>
          <w:bCs/>
          <w:sz w:val="22"/>
          <w:szCs w:val="22"/>
        </w:rPr>
        <w:t xml:space="preserve">3,28 % terenu inwestycji. </w:t>
      </w:r>
    </w:p>
    <w:p w14:paraId="504B393A" w14:textId="151AB97E" w:rsidR="000862AF" w:rsidRPr="004E14DB" w:rsidRDefault="000862AF" w:rsidP="00152FBB">
      <w:pPr>
        <w:spacing w:after="16" w:line="276" w:lineRule="auto"/>
        <w:jc w:val="both"/>
        <w:rPr>
          <w:rFonts w:ascii="Arial Narrow" w:hAnsi="Arial Narrow"/>
          <w:bCs/>
          <w:sz w:val="22"/>
          <w:szCs w:val="22"/>
        </w:rPr>
      </w:pPr>
      <w:r w:rsidRPr="004E14DB">
        <w:rPr>
          <w:rFonts w:ascii="Arial Narrow" w:hAnsi="Arial Narrow"/>
          <w:bCs/>
          <w:sz w:val="22"/>
          <w:szCs w:val="22"/>
        </w:rPr>
        <w:t>Jak można zauważyć</w:t>
      </w:r>
      <w:r w:rsidRPr="004E14DB">
        <w:rPr>
          <w:rFonts w:ascii="Arial Narrow" w:eastAsia="Calibri" w:hAnsi="Arial Narrow" w:cs="Calibri"/>
          <w:bCs/>
          <w:sz w:val="22"/>
          <w:szCs w:val="22"/>
        </w:rPr>
        <w:t xml:space="preserve">, </w:t>
      </w:r>
      <w:r w:rsidRPr="004E14DB">
        <w:rPr>
          <w:rFonts w:ascii="Arial Narrow" w:hAnsi="Arial Narrow"/>
          <w:bCs/>
          <w:sz w:val="22"/>
          <w:szCs w:val="22"/>
        </w:rPr>
        <w:t>powierzchnia biologicznie czynna stanowi duży procent ogólnej powierzchni działki</w:t>
      </w:r>
      <w:r w:rsidRPr="004E14DB">
        <w:rPr>
          <w:rFonts w:ascii="Arial Narrow" w:eastAsia="Calibri" w:hAnsi="Arial Narrow" w:cs="Calibri"/>
          <w:bCs/>
          <w:sz w:val="22"/>
          <w:szCs w:val="22"/>
        </w:rPr>
        <w:t xml:space="preserve">. </w:t>
      </w:r>
      <w:r w:rsidRPr="004E14DB">
        <w:rPr>
          <w:rFonts w:ascii="Arial Narrow" w:hAnsi="Arial Narrow"/>
          <w:bCs/>
          <w:sz w:val="22"/>
          <w:szCs w:val="22"/>
        </w:rPr>
        <w:t xml:space="preserve">Można zatem stwierdzić, że inwestycja nie wpłynie negatywnie na ogólne ograniczenia związane z degradacją oraz zmianą stanu gatunkowego roślinności występującej na działkach inwestycyjnych, w tym na zdolności pochłaniania </w:t>
      </w:r>
      <w:r w:rsidRPr="004E14DB">
        <w:rPr>
          <w:rFonts w:ascii="Arial Narrow" w:eastAsia="Calibri" w:hAnsi="Arial Narrow" w:cs="Calibri"/>
          <w:bCs/>
          <w:sz w:val="22"/>
          <w:szCs w:val="22"/>
        </w:rPr>
        <w:t>wody opadowej</w:t>
      </w:r>
      <w:r w:rsidRPr="004E14DB">
        <w:rPr>
          <w:rFonts w:ascii="Arial Narrow" w:hAnsi="Arial Narrow"/>
          <w:bCs/>
          <w:sz w:val="22"/>
          <w:szCs w:val="22"/>
        </w:rPr>
        <w:t xml:space="preserve">. Warto dodać, że </w:t>
      </w:r>
      <w:r w:rsidR="007A7289">
        <w:rPr>
          <w:rFonts w:ascii="Arial Narrow" w:hAnsi="Arial Narrow"/>
          <w:bCs/>
          <w:sz w:val="22"/>
          <w:szCs w:val="22"/>
        </w:rPr>
        <w:t xml:space="preserve">                          </w:t>
      </w:r>
      <w:r w:rsidRPr="004E14DB">
        <w:rPr>
          <w:rFonts w:ascii="Arial Narrow" w:hAnsi="Arial Narrow"/>
          <w:bCs/>
          <w:sz w:val="22"/>
          <w:szCs w:val="22"/>
        </w:rPr>
        <w:t xml:space="preserve">w obliczeniach przyjęto powierzchnię zajmowaną przez panel tj. prostopadły rzut na grunt. Wg informacji zawartych w kipie jak </w:t>
      </w:r>
      <w:r w:rsidR="007A7289">
        <w:rPr>
          <w:rFonts w:ascii="Arial Narrow" w:hAnsi="Arial Narrow"/>
          <w:bCs/>
          <w:sz w:val="22"/>
          <w:szCs w:val="22"/>
        </w:rPr>
        <w:t xml:space="preserve">                </w:t>
      </w:r>
      <w:r w:rsidRPr="004E14DB">
        <w:rPr>
          <w:rFonts w:ascii="Arial Narrow" w:hAnsi="Arial Narrow"/>
          <w:bCs/>
          <w:sz w:val="22"/>
          <w:szCs w:val="22"/>
        </w:rPr>
        <w:t>i w raporcie panele będą osadzone na palach wbijanych do gruntu za pomocą kafara bądź posadowione na fundamentach. Rzeczywista powierzchnia wbitego pala jest niewielka.</w:t>
      </w:r>
      <w:r w:rsidRPr="004E14DB">
        <w:rPr>
          <w:rFonts w:ascii="Arial Narrow" w:eastAsia="Calibri" w:hAnsi="Arial Narrow" w:cs="Calibri"/>
          <w:bCs/>
          <w:sz w:val="22"/>
          <w:szCs w:val="22"/>
        </w:rPr>
        <w:t xml:space="preserve"> Tym samym powierzchnia biologicznie </w:t>
      </w:r>
      <w:r w:rsidRPr="004E14DB">
        <w:rPr>
          <w:rFonts w:ascii="Arial Narrow" w:hAnsi="Arial Narrow"/>
          <w:bCs/>
          <w:sz w:val="22"/>
          <w:szCs w:val="22"/>
        </w:rPr>
        <w:t>czynna będzie większa</w:t>
      </w:r>
      <w:r w:rsidR="00FC1E7D" w:rsidRPr="004E14DB">
        <w:rPr>
          <w:rFonts w:ascii="Arial Narrow" w:hAnsi="Arial Narrow"/>
          <w:bCs/>
          <w:sz w:val="22"/>
          <w:szCs w:val="22"/>
        </w:rPr>
        <w:t>.</w:t>
      </w:r>
    </w:p>
    <w:p w14:paraId="3EBAC9CB" w14:textId="675E8545" w:rsidR="000862AF" w:rsidRPr="004E14DB" w:rsidRDefault="000862AF" w:rsidP="00152FBB">
      <w:pPr>
        <w:spacing w:line="276" w:lineRule="auto"/>
        <w:ind w:left="-17" w:right="45"/>
        <w:jc w:val="both"/>
        <w:rPr>
          <w:rFonts w:ascii="Arial Narrow" w:hAnsi="Arial Narrow"/>
          <w:bCs/>
          <w:sz w:val="22"/>
          <w:szCs w:val="22"/>
        </w:rPr>
      </w:pPr>
      <w:r w:rsidRPr="004E14DB">
        <w:rPr>
          <w:rFonts w:ascii="Arial Narrow" w:eastAsia="Calibri" w:hAnsi="Arial Narrow" w:cs="Calibri"/>
          <w:bCs/>
          <w:sz w:val="22"/>
          <w:szCs w:val="22"/>
        </w:rPr>
        <w:t>Niezale</w:t>
      </w:r>
      <w:r w:rsidRPr="004E14DB">
        <w:rPr>
          <w:rFonts w:ascii="Arial Narrow" w:hAnsi="Arial Narrow"/>
          <w:bCs/>
          <w:sz w:val="22"/>
          <w:szCs w:val="22"/>
        </w:rPr>
        <w:t>ż</w:t>
      </w:r>
      <w:r w:rsidRPr="004E14DB">
        <w:rPr>
          <w:rFonts w:ascii="Arial Narrow" w:eastAsia="Calibri" w:hAnsi="Arial Narrow" w:cs="Calibri"/>
          <w:bCs/>
          <w:sz w:val="22"/>
          <w:szCs w:val="22"/>
        </w:rPr>
        <w:t xml:space="preserve">nie od </w:t>
      </w:r>
      <w:r w:rsidRPr="004E14DB">
        <w:rPr>
          <w:rFonts w:ascii="Arial Narrow" w:hAnsi="Arial Narrow"/>
          <w:bCs/>
          <w:sz w:val="22"/>
          <w:szCs w:val="22"/>
        </w:rPr>
        <w:t>powyższego,</w:t>
      </w:r>
      <w:r w:rsidRPr="004E14DB">
        <w:rPr>
          <w:rFonts w:ascii="Arial Narrow" w:eastAsia="Calibri" w:hAnsi="Arial Narrow" w:cs="Calibri"/>
          <w:bCs/>
          <w:sz w:val="22"/>
          <w:szCs w:val="22"/>
        </w:rPr>
        <w:t xml:space="preserve"> p</w:t>
      </w:r>
      <w:r w:rsidRPr="004E14DB">
        <w:rPr>
          <w:rFonts w:ascii="Arial Narrow" w:hAnsi="Arial Narrow"/>
          <w:bCs/>
          <w:sz w:val="22"/>
          <w:szCs w:val="22"/>
        </w:rPr>
        <w:t xml:space="preserve">lanowana farma fotowoltaiczna nie jest przedsięwzięciem ingerującym w stosunki </w:t>
      </w:r>
      <w:r w:rsidRPr="004E14DB">
        <w:rPr>
          <w:rFonts w:ascii="Arial Narrow" w:eastAsia="Calibri" w:hAnsi="Arial Narrow" w:cs="Calibri"/>
          <w:bCs/>
          <w:sz w:val="22"/>
          <w:szCs w:val="22"/>
        </w:rPr>
        <w:t xml:space="preserve">wodne na danym obszarze, nie spowoduje </w:t>
      </w:r>
      <w:r w:rsidRPr="004E14DB">
        <w:rPr>
          <w:rFonts w:ascii="Arial Narrow" w:hAnsi="Arial Narrow"/>
          <w:bCs/>
          <w:sz w:val="22"/>
          <w:szCs w:val="22"/>
        </w:rPr>
        <w:t>zmian reżimu gruntowo</w:t>
      </w:r>
      <w:r w:rsidRPr="004E14DB">
        <w:rPr>
          <w:rFonts w:ascii="Arial Narrow" w:eastAsia="Calibri" w:hAnsi="Arial Narrow" w:cs="Calibri"/>
          <w:bCs/>
          <w:sz w:val="22"/>
          <w:szCs w:val="22"/>
        </w:rPr>
        <w:t>-</w:t>
      </w:r>
      <w:r w:rsidRPr="004E14DB">
        <w:rPr>
          <w:rFonts w:ascii="Arial Narrow" w:hAnsi="Arial Narrow"/>
          <w:bCs/>
          <w:sz w:val="22"/>
          <w:szCs w:val="22"/>
        </w:rPr>
        <w:t>wodnego na sąsiednich</w:t>
      </w:r>
      <w:r w:rsidRPr="004E14DB">
        <w:rPr>
          <w:rFonts w:ascii="Arial Narrow" w:eastAsia="Calibri" w:hAnsi="Arial Narrow" w:cs="Calibri"/>
          <w:bCs/>
          <w:sz w:val="22"/>
          <w:szCs w:val="22"/>
        </w:rPr>
        <w:t xml:space="preserve"> </w:t>
      </w:r>
      <w:r w:rsidRPr="004E14DB">
        <w:rPr>
          <w:rFonts w:ascii="Arial Narrow" w:hAnsi="Arial Narrow"/>
          <w:bCs/>
          <w:sz w:val="22"/>
          <w:szCs w:val="22"/>
        </w:rPr>
        <w:t xml:space="preserve">działkach, ogólnie nie wpłynie na wody powierzchniowe </w:t>
      </w:r>
      <w:r w:rsidRPr="004E14DB">
        <w:rPr>
          <w:rFonts w:ascii="Arial Narrow" w:hAnsi="Arial Narrow"/>
          <w:bCs/>
          <w:sz w:val="22"/>
          <w:szCs w:val="22"/>
        </w:rPr>
        <w:lastRenderedPageBreak/>
        <w:t>czy podziemne. Częściowe zacienienie pow</w:t>
      </w:r>
      <w:r w:rsidRPr="004E14DB">
        <w:rPr>
          <w:rFonts w:ascii="Arial Narrow" w:eastAsia="Calibri" w:hAnsi="Arial Narrow" w:cs="Calibri"/>
          <w:bCs/>
          <w:sz w:val="22"/>
          <w:szCs w:val="22"/>
        </w:rPr>
        <w:t xml:space="preserve">ierzchni gruntu przez panele </w:t>
      </w:r>
      <w:r w:rsidRPr="004E14DB">
        <w:rPr>
          <w:rFonts w:ascii="Arial Narrow" w:hAnsi="Arial Narrow"/>
          <w:bCs/>
          <w:sz w:val="22"/>
          <w:szCs w:val="22"/>
        </w:rPr>
        <w:t>fotowoltaiczne ogranicza powierzchniowe parowanie wody i jest to jedyne oddziaływanie w tym zakresie, jakiego można się spodziewać.</w:t>
      </w:r>
      <w:r w:rsidRPr="004E14DB">
        <w:rPr>
          <w:rFonts w:ascii="Arial Narrow" w:eastAsia="Calibri" w:hAnsi="Arial Narrow" w:cs="Calibri"/>
          <w:bCs/>
          <w:sz w:val="22"/>
          <w:szCs w:val="22"/>
        </w:rPr>
        <w:t xml:space="preserve"> </w:t>
      </w:r>
      <w:r w:rsidRPr="004E14DB">
        <w:rPr>
          <w:rFonts w:ascii="Arial Narrow" w:hAnsi="Arial Narrow"/>
          <w:bCs/>
          <w:sz w:val="22"/>
          <w:szCs w:val="22"/>
        </w:rPr>
        <w:t xml:space="preserve">Wody opadowe wprowadzane będą infiltracyjnie i powierzchniowo w grunt. </w:t>
      </w:r>
      <w:r w:rsidRPr="004E14DB">
        <w:rPr>
          <w:rFonts w:ascii="Arial Narrow" w:eastAsia="Calibri" w:hAnsi="Arial Narrow" w:cs="Calibri"/>
          <w:bCs/>
          <w:sz w:val="22"/>
          <w:szCs w:val="22"/>
        </w:rPr>
        <w:t>Bilans wodny nie zostani</w:t>
      </w:r>
      <w:r w:rsidRPr="004E14DB">
        <w:rPr>
          <w:rFonts w:ascii="Arial Narrow" w:hAnsi="Arial Narrow"/>
          <w:bCs/>
          <w:sz w:val="22"/>
          <w:szCs w:val="22"/>
        </w:rPr>
        <w:t xml:space="preserve">e </w:t>
      </w:r>
      <w:proofErr w:type="gramStart"/>
      <w:r w:rsidRPr="004E14DB">
        <w:rPr>
          <w:rFonts w:ascii="Arial Narrow" w:hAnsi="Arial Narrow"/>
          <w:bCs/>
          <w:sz w:val="22"/>
          <w:szCs w:val="22"/>
        </w:rPr>
        <w:t>zmieniony</w:t>
      </w:r>
      <w:proofErr w:type="gramEnd"/>
      <w:r w:rsidRPr="004E14DB">
        <w:rPr>
          <w:rFonts w:ascii="Arial Narrow" w:hAnsi="Arial Narrow"/>
          <w:bCs/>
          <w:sz w:val="22"/>
          <w:szCs w:val="22"/>
        </w:rPr>
        <w:t xml:space="preserve"> gdyż nie zostanie zabudowana trwale powierzchnia terenu. Nie zostanie zmieniony również naturalny kierunek spływu wód opadowych.</w:t>
      </w:r>
      <w:r w:rsidRPr="004E14DB">
        <w:rPr>
          <w:rFonts w:ascii="Arial Narrow" w:eastAsia="Calibri" w:hAnsi="Arial Narrow" w:cs="Calibri"/>
          <w:bCs/>
          <w:sz w:val="22"/>
          <w:szCs w:val="22"/>
        </w:rPr>
        <w:t xml:space="preserve"> </w:t>
      </w:r>
    </w:p>
    <w:p w14:paraId="1EDC3EC0" w14:textId="77777777" w:rsidR="000862AF" w:rsidRPr="004E14DB" w:rsidRDefault="000862AF" w:rsidP="00152FBB">
      <w:pPr>
        <w:spacing w:after="17" w:line="276" w:lineRule="auto"/>
        <w:jc w:val="both"/>
        <w:rPr>
          <w:rFonts w:ascii="Arial Narrow" w:hAnsi="Arial Narrow"/>
          <w:bCs/>
          <w:sz w:val="22"/>
          <w:szCs w:val="22"/>
        </w:rPr>
      </w:pPr>
      <w:r w:rsidRPr="004E14DB">
        <w:rPr>
          <w:rFonts w:ascii="Arial Narrow" w:eastAsia="Calibri" w:hAnsi="Arial Narrow" w:cs="Calibri"/>
          <w:b/>
          <w:sz w:val="22"/>
          <w:szCs w:val="22"/>
        </w:rPr>
        <w:t>6.</w:t>
      </w:r>
      <w:r w:rsidRPr="004E14DB">
        <w:rPr>
          <w:rFonts w:ascii="Arial Narrow" w:eastAsia="Arial" w:hAnsi="Arial Narrow" w:cs="Arial"/>
          <w:bCs/>
          <w:sz w:val="22"/>
          <w:szCs w:val="22"/>
        </w:rPr>
        <w:t xml:space="preserve"> </w:t>
      </w:r>
      <w:r w:rsidRPr="004E14DB">
        <w:rPr>
          <w:rFonts w:ascii="Arial Narrow" w:eastAsia="Calibri" w:hAnsi="Arial Narrow" w:cs="Calibri"/>
          <w:bCs/>
          <w:sz w:val="22"/>
          <w:szCs w:val="22"/>
        </w:rPr>
        <w:t xml:space="preserve">Wytwarzanie hałasu oraz pola magnetycznego </w:t>
      </w:r>
    </w:p>
    <w:p w14:paraId="0260029A" w14:textId="77777777" w:rsidR="000862AF" w:rsidRPr="004E14DB" w:rsidRDefault="000862AF" w:rsidP="00152FBB">
      <w:pPr>
        <w:spacing w:line="276" w:lineRule="auto"/>
        <w:ind w:left="-15" w:right="47"/>
        <w:jc w:val="both"/>
        <w:rPr>
          <w:rFonts w:ascii="Arial Narrow" w:hAnsi="Arial Narrow"/>
          <w:bCs/>
          <w:sz w:val="22"/>
          <w:szCs w:val="22"/>
        </w:rPr>
      </w:pPr>
      <w:r w:rsidRPr="004E14DB">
        <w:rPr>
          <w:rFonts w:ascii="Arial Narrow" w:eastAsia="Calibri" w:hAnsi="Arial Narrow" w:cs="Calibri"/>
          <w:bCs/>
          <w:sz w:val="22"/>
          <w:szCs w:val="22"/>
        </w:rPr>
        <w:t xml:space="preserve">Jak wspomniano w punkcie 1. ustosunkowania </w:t>
      </w:r>
      <w:r w:rsidRPr="004E14DB">
        <w:rPr>
          <w:rFonts w:ascii="Arial Narrow" w:hAnsi="Arial Narrow"/>
          <w:bCs/>
          <w:sz w:val="22"/>
          <w:szCs w:val="22"/>
        </w:rPr>
        <w:t xml:space="preserve">się do protestu mieszkańców Mścic i Osady </w:t>
      </w:r>
      <w:proofErr w:type="spellStart"/>
      <w:r w:rsidRPr="004E14DB">
        <w:rPr>
          <w:rFonts w:ascii="Arial Narrow" w:hAnsi="Arial Narrow"/>
          <w:bCs/>
          <w:sz w:val="22"/>
          <w:szCs w:val="22"/>
        </w:rPr>
        <w:t>Łubinki</w:t>
      </w:r>
      <w:proofErr w:type="spellEnd"/>
      <w:r w:rsidRPr="004E14DB">
        <w:rPr>
          <w:rFonts w:ascii="Arial Narrow" w:hAnsi="Arial Narrow"/>
          <w:bCs/>
          <w:sz w:val="22"/>
          <w:szCs w:val="22"/>
        </w:rPr>
        <w:t xml:space="preserve"> z </w:t>
      </w:r>
      <w:proofErr w:type="gramStart"/>
      <w:r w:rsidRPr="004E14DB">
        <w:rPr>
          <w:rFonts w:ascii="Arial Narrow" w:hAnsi="Arial Narrow"/>
          <w:bCs/>
          <w:sz w:val="22"/>
          <w:szCs w:val="22"/>
        </w:rPr>
        <w:t xml:space="preserve">dnia </w:t>
      </w:r>
      <w:r w:rsidRPr="004E14DB">
        <w:rPr>
          <w:rFonts w:ascii="Arial Narrow" w:eastAsia="Calibri" w:hAnsi="Arial Narrow" w:cs="Calibri"/>
          <w:bCs/>
          <w:sz w:val="22"/>
          <w:szCs w:val="22"/>
        </w:rPr>
        <w:t xml:space="preserve"> 13.10.2021</w:t>
      </w:r>
      <w:proofErr w:type="gramEnd"/>
      <w:r w:rsidRPr="004E14DB">
        <w:rPr>
          <w:rFonts w:ascii="Arial Narrow" w:eastAsia="Calibri" w:hAnsi="Arial Narrow" w:cs="Calibri"/>
          <w:bCs/>
          <w:sz w:val="22"/>
          <w:szCs w:val="22"/>
        </w:rPr>
        <w:t xml:space="preserve"> r.</w:t>
      </w:r>
      <w:r w:rsidRPr="004E14DB">
        <w:rPr>
          <w:rFonts w:ascii="Arial Narrow" w:hAnsi="Arial Narrow"/>
          <w:bCs/>
          <w:sz w:val="22"/>
          <w:szCs w:val="22"/>
        </w:rPr>
        <w:t>, jedynymi źródłami hałasu są stacje transformatorowe, magazyny energii i inwerter</w:t>
      </w:r>
      <w:r w:rsidRPr="004E14DB">
        <w:rPr>
          <w:rFonts w:ascii="Arial Narrow" w:eastAsia="Calibri" w:hAnsi="Arial Narrow" w:cs="Calibri"/>
          <w:bCs/>
          <w:sz w:val="22"/>
          <w:szCs w:val="22"/>
        </w:rPr>
        <w:t xml:space="preserve">. Panele </w:t>
      </w:r>
      <w:r w:rsidRPr="004E14DB">
        <w:rPr>
          <w:rFonts w:ascii="Arial Narrow" w:hAnsi="Arial Narrow"/>
          <w:bCs/>
          <w:sz w:val="22"/>
          <w:szCs w:val="22"/>
        </w:rPr>
        <w:t xml:space="preserve">fotowoltaiczne nie generują żadnego hałasu. </w:t>
      </w:r>
      <w:r w:rsidRPr="004E14DB">
        <w:rPr>
          <w:rFonts w:ascii="Arial Narrow" w:eastAsia="Calibri" w:hAnsi="Arial Narrow" w:cs="Calibri"/>
          <w:bCs/>
          <w:sz w:val="22"/>
          <w:szCs w:val="22"/>
        </w:rPr>
        <w:t xml:space="preserve"> </w:t>
      </w:r>
    </w:p>
    <w:p w14:paraId="38507FEC" w14:textId="77777777" w:rsidR="000862AF" w:rsidRPr="004E14DB" w:rsidRDefault="000862AF" w:rsidP="00152FBB">
      <w:pPr>
        <w:spacing w:line="276" w:lineRule="auto"/>
        <w:ind w:left="-15" w:right="47"/>
        <w:jc w:val="both"/>
        <w:rPr>
          <w:rFonts w:ascii="Arial Narrow" w:hAnsi="Arial Narrow"/>
          <w:bCs/>
          <w:sz w:val="22"/>
          <w:szCs w:val="22"/>
        </w:rPr>
      </w:pPr>
      <w:r w:rsidRPr="004E14DB">
        <w:rPr>
          <w:rFonts w:ascii="Arial Narrow" w:hAnsi="Arial Narrow"/>
          <w:bCs/>
          <w:sz w:val="22"/>
          <w:szCs w:val="22"/>
        </w:rPr>
        <w:t>Przewiduje się podwyższenie poziomu hałasu w okre</w:t>
      </w:r>
      <w:r w:rsidRPr="004E14DB">
        <w:rPr>
          <w:rFonts w:ascii="Arial Narrow" w:eastAsia="Calibri" w:hAnsi="Arial Narrow" w:cs="Calibri"/>
          <w:bCs/>
          <w:sz w:val="22"/>
          <w:szCs w:val="22"/>
        </w:rPr>
        <w:t>sie budowy</w:t>
      </w:r>
      <w:r w:rsidRPr="004E14DB">
        <w:rPr>
          <w:rFonts w:ascii="Arial Narrow" w:hAnsi="Arial Narrow"/>
          <w:bCs/>
          <w:sz w:val="22"/>
          <w:szCs w:val="22"/>
        </w:rPr>
        <w:t>, jednak będzie on krótkotrwały, zasięg jego występowania będzie nieznaczny</w:t>
      </w:r>
      <w:r w:rsidRPr="004E14DB">
        <w:rPr>
          <w:rFonts w:ascii="Arial Narrow" w:eastAsia="Calibri" w:hAnsi="Arial Narrow" w:cs="Calibri"/>
          <w:bCs/>
          <w:sz w:val="22"/>
          <w:szCs w:val="22"/>
        </w:rPr>
        <w:t xml:space="preserve"> i ust</w:t>
      </w:r>
      <w:r w:rsidRPr="004E14DB">
        <w:rPr>
          <w:rFonts w:ascii="Arial Narrow" w:hAnsi="Arial Narrow"/>
          <w:bCs/>
          <w:sz w:val="22"/>
          <w:szCs w:val="22"/>
        </w:rPr>
        <w:t>ąpi</w:t>
      </w:r>
      <w:r w:rsidRPr="004E14DB">
        <w:rPr>
          <w:rFonts w:ascii="Arial Narrow" w:eastAsia="Calibri" w:hAnsi="Arial Narrow" w:cs="Calibri"/>
          <w:bCs/>
          <w:sz w:val="22"/>
          <w:szCs w:val="22"/>
        </w:rPr>
        <w:t xml:space="preserve"> </w:t>
      </w:r>
      <w:r w:rsidRPr="004E14DB">
        <w:rPr>
          <w:rFonts w:ascii="Arial Narrow" w:hAnsi="Arial Narrow"/>
          <w:bCs/>
          <w:sz w:val="22"/>
          <w:szCs w:val="22"/>
        </w:rPr>
        <w:t>po zakończeniu robót. Zależy przede wszystkim od liczby oraz typu maszyn. Prace nie będą prowadzone w czasie trwania ciszy nocnej.</w:t>
      </w:r>
      <w:r w:rsidRPr="004E14DB">
        <w:rPr>
          <w:rFonts w:ascii="Arial Narrow" w:eastAsia="Calibri" w:hAnsi="Arial Narrow" w:cs="Calibri"/>
          <w:bCs/>
          <w:sz w:val="22"/>
          <w:szCs w:val="22"/>
        </w:rPr>
        <w:t xml:space="preserve">  </w:t>
      </w:r>
    </w:p>
    <w:p w14:paraId="33708C5B" w14:textId="40F8C759" w:rsidR="00592D2E" w:rsidRPr="004E14DB" w:rsidRDefault="000862AF" w:rsidP="00152FBB">
      <w:pPr>
        <w:spacing w:line="276" w:lineRule="auto"/>
        <w:ind w:firstLine="176"/>
        <w:jc w:val="both"/>
        <w:rPr>
          <w:rFonts w:ascii="Arial Narrow" w:hAnsi="Arial Narrow"/>
          <w:bCs/>
          <w:sz w:val="22"/>
          <w:szCs w:val="22"/>
        </w:rPr>
      </w:pPr>
      <w:r w:rsidRPr="004E14DB">
        <w:rPr>
          <w:rFonts w:ascii="Arial Narrow" w:hAnsi="Arial Narrow"/>
          <w:bCs/>
          <w:sz w:val="22"/>
          <w:szCs w:val="22"/>
        </w:rPr>
        <w:t>Zgodnie z Rozporządzeniem Ministra Środowiska z dnia 14 czerwca 2007 r. w sprawie dopuszczalnych poziomów hałasu</w:t>
      </w:r>
      <w:r w:rsidR="00634EF7" w:rsidRPr="004E14DB">
        <w:rPr>
          <w:rFonts w:ascii="Arial Narrow" w:hAnsi="Arial Narrow"/>
          <w:bCs/>
          <w:sz w:val="22"/>
          <w:szCs w:val="22"/>
        </w:rPr>
        <w:t xml:space="preserve">                      </w:t>
      </w:r>
      <w:r w:rsidRPr="004E14DB">
        <w:rPr>
          <w:rFonts w:ascii="Arial Narrow" w:hAnsi="Arial Narrow"/>
          <w:bCs/>
          <w:sz w:val="22"/>
          <w:szCs w:val="22"/>
        </w:rPr>
        <w:t xml:space="preserve"> w środowisku</w:t>
      </w:r>
      <w:r w:rsidRPr="004E14DB">
        <w:rPr>
          <w:rFonts w:ascii="Arial Narrow" w:eastAsia="Calibri" w:hAnsi="Arial Narrow" w:cs="Calibri"/>
          <w:bCs/>
          <w:sz w:val="22"/>
          <w:szCs w:val="22"/>
        </w:rPr>
        <w:t xml:space="preserve"> </w:t>
      </w:r>
      <w:r w:rsidRPr="004E14DB">
        <w:rPr>
          <w:rFonts w:ascii="Arial Narrow" w:hAnsi="Arial Narrow"/>
          <w:bCs/>
          <w:sz w:val="22"/>
          <w:szCs w:val="22"/>
        </w:rPr>
        <w:t xml:space="preserve">dopuszczalny poziom hałasu dla obszarów zabudowy </w:t>
      </w:r>
      <w:r w:rsidRPr="004E14DB">
        <w:rPr>
          <w:rFonts w:ascii="Arial Narrow" w:eastAsia="Calibri" w:hAnsi="Arial Narrow" w:cs="Calibri"/>
          <w:bCs/>
          <w:sz w:val="22"/>
          <w:szCs w:val="22"/>
        </w:rPr>
        <w:t xml:space="preserve">mieszkaniowej jednorodzinnej to 50 </w:t>
      </w:r>
      <w:proofErr w:type="spellStart"/>
      <w:r w:rsidRPr="004E14DB">
        <w:rPr>
          <w:rFonts w:ascii="Arial Narrow" w:eastAsia="Calibri" w:hAnsi="Arial Narrow" w:cs="Calibri"/>
          <w:bCs/>
          <w:sz w:val="22"/>
          <w:szCs w:val="22"/>
        </w:rPr>
        <w:t>dB</w:t>
      </w:r>
      <w:proofErr w:type="spellEnd"/>
      <w:r w:rsidRPr="004E14DB">
        <w:rPr>
          <w:rFonts w:ascii="Arial Narrow" w:eastAsia="Calibri" w:hAnsi="Arial Narrow" w:cs="Calibri"/>
          <w:bCs/>
          <w:sz w:val="22"/>
          <w:szCs w:val="22"/>
        </w:rPr>
        <w:t xml:space="preserve"> w porze dziennej </w:t>
      </w:r>
      <w:r w:rsidR="007A7289">
        <w:rPr>
          <w:rFonts w:ascii="Arial Narrow" w:eastAsia="Calibri" w:hAnsi="Arial Narrow" w:cs="Calibri"/>
          <w:bCs/>
          <w:sz w:val="22"/>
          <w:szCs w:val="22"/>
        </w:rPr>
        <w:t xml:space="preserve">                      </w:t>
      </w:r>
      <w:r w:rsidRPr="004E14DB">
        <w:rPr>
          <w:rFonts w:ascii="Arial Narrow" w:eastAsia="Calibri" w:hAnsi="Arial Narrow" w:cs="Calibri"/>
          <w:bCs/>
          <w:sz w:val="22"/>
          <w:szCs w:val="22"/>
        </w:rPr>
        <w:t xml:space="preserve">i 40 </w:t>
      </w:r>
      <w:proofErr w:type="spellStart"/>
      <w:r w:rsidRPr="004E14DB">
        <w:rPr>
          <w:rFonts w:ascii="Arial Narrow" w:eastAsia="Calibri" w:hAnsi="Arial Narrow" w:cs="Calibri"/>
          <w:bCs/>
          <w:sz w:val="22"/>
          <w:szCs w:val="22"/>
        </w:rPr>
        <w:t>dB</w:t>
      </w:r>
      <w:proofErr w:type="spellEnd"/>
      <w:r w:rsidRPr="004E14DB">
        <w:rPr>
          <w:rFonts w:ascii="Arial Narrow" w:eastAsia="Calibri" w:hAnsi="Arial Narrow" w:cs="Calibri"/>
          <w:bCs/>
          <w:sz w:val="22"/>
          <w:szCs w:val="22"/>
        </w:rPr>
        <w:t xml:space="preserve"> w porze nocnej. </w:t>
      </w:r>
      <w:r w:rsidRPr="004E14DB">
        <w:rPr>
          <w:rFonts w:ascii="Arial Narrow" w:hAnsi="Arial Narrow"/>
          <w:bCs/>
          <w:sz w:val="22"/>
          <w:szCs w:val="22"/>
        </w:rPr>
        <w:t xml:space="preserve">Głównym źródłem hałasu na terenie planowanej inwestycji jest transformator, jego moc akustyczna jest na poziomie ok. 55 </w:t>
      </w:r>
      <w:proofErr w:type="spellStart"/>
      <w:r w:rsidRPr="004E14DB">
        <w:rPr>
          <w:rFonts w:ascii="Arial Narrow" w:hAnsi="Arial Narrow"/>
          <w:bCs/>
          <w:sz w:val="22"/>
          <w:szCs w:val="22"/>
        </w:rPr>
        <w:t>dB</w:t>
      </w:r>
      <w:proofErr w:type="spellEnd"/>
      <w:r w:rsidRPr="004E14DB">
        <w:rPr>
          <w:rFonts w:ascii="Arial Narrow" w:hAnsi="Arial Narrow"/>
          <w:bCs/>
          <w:sz w:val="22"/>
          <w:szCs w:val="22"/>
        </w:rPr>
        <w:t>. Umieszczony zostanie w stacji transformatorowej, której ściany</w:t>
      </w:r>
      <w:r w:rsidR="00634EF7" w:rsidRPr="004E14DB">
        <w:rPr>
          <w:rFonts w:ascii="Arial Narrow" w:hAnsi="Arial Narrow"/>
          <w:sz w:val="22"/>
          <w:szCs w:val="22"/>
        </w:rPr>
        <w:t xml:space="preserve"> stanowić będą swoistą izolację akustyczną. Inwestor zlecił wykonanie </w:t>
      </w:r>
      <w:r w:rsidR="00634EF7" w:rsidRPr="004E14DB">
        <w:rPr>
          <w:rFonts w:ascii="Arial Narrow" w:eastAsia="Calibri" w:hAnsi="Arial Narrow" w:cs="Calibri"/>
          <w:sz w:val="22"/>
          <w:szCs w:val="22"/>
        </w:rPr>
        <w:t xml:space="preserve">analizy akustycznej dla innego projektu, w </w:t>
      </w:r>
      <w:r w:rsidR="00634EF7" w:rsidRPr="004E14DB">
        <w:rPr>
          <w:rFonts w:ascii="Arial Narrow" w:hAnsi="Arial Narrow"/>
          <w:sz w:val="22"/>
          <w:szCs w:val="22"/>
        </w:rPr>
        <w:t>którym wzięto pod uwagę wszystkie możliwe źródła hałasu jak inwertery, transformatory, magazyny energii</w:t>
      </w:r>
      <w:r w:rsidR="002C3683" w:rsidRPr="004E14DB">
        <w:rPr>
          <w:rFonts w:ascii="Arial Narrow" w:hAnsi="Arial Narrow"/>
          <w:strike/>
          <w:sz w:val="22"/>
          <w:szCs w:val="22"/>
        </w:rPr>
        <w:t>.</w:t>
      </w:r>
      <w:r w:rsidR="002C3683" w:rsidRPr="004E14DB">
        <w:rPr>
          <w:rFonts w:ascii="Arial Narrow" w:hAnsi="Arial Narrow"/>
          <w:sz w:val="22"/>
          <w:szCs w:val="22"/>
        </w:rPr>
        <w:t xml:space="preserve"> </w:t>
      </w:r>
      <w:r w:rsidR="006E7A19">
        <w:rPr>
          <w:rFonts w:ascii="Arial Narrow" w:hAnsi="Arial Narrow"/>
          <w:sz w:val="22"/>
          <w:szCs w:val="22"/>
        </w:rPr>
        <w:t>Zostało w</w:t>
      </w:r>
      <w:r w:rsidR="002C3683" w:rsidRPr="004E14DB">
        <w:rPr>
          <w:rFonts w:ascii="Arial Narrow" w:hAnsi="Arial Narrow"/>
          <w:sz w:val="22"/>
          <w:szCs w:val="22"/>
        </w:rPr>
        <w:t>ykazan</w:t>
      </w:r>
      <w:r w:rsidR="006E7A19">
        <w:rPr>
          <w:rFonts w:ascii="Arial Narrow" w:hAnsi="Arial Narrow"/>
          <w:sz w:val="22"/>
          <w:szCs w:val="22"/>
        </w:rPr>
        <w:t>e</w:t>
      </w:r>
      <w:r w:rsidR="002C3683" w:rsidRPr="004E14DB">
        <w:rPr>
          <w:rFonts w:ascii="Arial Narrow" w:hAnsi="Arial Narrow"/>
          <w:sz w:val="22"/>
          <w:szCs w:val="22"/>
        </w:rPr>
        <w:t xml:space="preserve">, </w:t>
      </w:r>
      <w:r w:rsidR="00634EF7" w:rsidRPr="004E14DB">
        <w:rPr>
          <w:rFonts w:ascii="Arial Narrow" w:hAnsi="Arial Narrow"/>
          <w:sz w:val="22"/>
          <w:szCs w:val="22"/>
        </w:rPr>
        <w:t>że nawet 1 metr od skumulowanego obszaru (inwertery, magazyn energii,</w:t>
      </w:r>
      <w:r w:rsidR="00634EF7" w:rsidRPr="004E14DB">
        <w:rPr>
          <w:rFonts w:ascii="Arial Narrow" w:eastAsia="Calibri" w:hAnsi="Arial Narrow" w:cs="Calibri"/>
          <w:sz w:val="22"/>
          <w:szCs w:val="22"/>
        </w:rPr>
        <w:t xml:space="preserve"> </w:t>
      </w:r>
      <w:r w:rsidR="00634EF7" w:rsidRPr="004E14DB">
        <w:rPr>
          <w:rFonts w:ascii="Arial Narrow" w:hAnsi="Arial Narrow"/>
          <w:sz w:val="22"/>
          <w:szCs w:val="22"/>
        </w:rPr>
        <w:t xml:space="preserve">transformator), hałas nie przekracza 40 </w:t>
      </w:r>
      <w:proofErr w:type="spellStart"/>
      <w:r w:rsidR="00634EF7" w:rsidRPr="004E14DB">
        <w:rPr>
          <w:rFonts w:ascii="Arial Narrow" w:hAnsi="Arial Narrow"/>
          <w:sz w:val="22"/>
          <w:szCs w:val="22"/>
        </w:rPr>
        <w:t>dB</w:t>
      </w:r>
      <w:proofErr w:type="spellEnd"/>
      <w:r w:rsidR="00634EF7" w:rsidRPr="004E14DB">
        <w:rPr>
          <w:rFonts w:ascii="Arial Narrow" w:hAnsi="Arial Narrow"/>
          <w:sz w:val="22"/>
          <w:szCs w:val="22"/>
        </w:rPr>
        <w:t>.</w:t>
      </w:r>
    </w:p>
    <w:p w14:paraId="1DECE966" w14:textId="0F317327" w:rsidR="00634EF7" w:rsidRPr="004E14DB" w:rsidRDefault="00B50554" w:rsidP="00152FBB">
      <w:pPr>
        <w:spacing w:line="276" w:lineRule="auto"/>
        <w:ind w:left="-15" w:right="47"/>
        <w:jc w:val="both"/>
        <w:rPr>
          <w:rFonts w:ascii="Arial Narrow" w:hAnsi="Arial Narrow"/>
          <w:sz w:val="22"/>
          <w:szCs w:val="22"/>
        </w:rPr>
      </w:pPr>
      <w:r w:rsidRPr="004E14DB">
        <w:rPr>
          <w:rFonts w:ascii="Arial Narrow" w:hAnsi="Arial Narrow"/>
          <w:sz w:val="22"/>
          <w:szCs w:val="22"/>
        </w:rPr>
        <w:t xml:space="preserve">     </w:t>
      </w:r>
      <w:r w:rsidR="00634EF7" w:rsidRPr="004E14DB">
        <w:rPr>
          <w:rFonts w:ascii="Arial Narrow" w:hAnsi="Arial Narrow"/>
          <w:sz w:val="22"/>
          <w:szCs w:val="22"/>
        </w:rPr>
        <w:t>Planowana inwestycja nie będzie źródłem wibracji do środowiska. Największe wartości promieniowania elektromagnetycznego przewiduje się w pobliżu stacji transformatorowej, która będzie znajdywała się w</w:t>
      </w:r>
      <w:r w:rsidR="00634EF7" w:rsidRPr="004E14DB">
        <w:rPr>
          <w:rFonts w:ascii="Arial Narrow" w:eastAsia="Calibri" w:hAnsi="Arial Narrow" w:cs="Calibri"/>
          <w:sz w:val="22"/>
          <w:szCs w:val="22"/>
        </w:rPr>
        <w:t xml:space="preserve"> obudowie. Zgodnie </w:t>
      </w:r>
      <w:r w:rsidR="007A7289">
        <w:rPr>
          <w:rFonts w:ascii="Arial Narrow" w:eastAsia="Calibri" w:hAnsi="Arial Narrow" w:cs="Calibri"/>
          <w:sz w:val="22"/>
          <w:szCs w:val="22"/>
        </w:rPr>
        <w:t xml:space="preserve">                                         </w:t>
      </w:r>
      <w:r w:rsidR="00634EF7" w:rsidRPr="004E14DB">
        <w:rPr>
          <w:rFonts w:ascii="Arial Narrow" w:eastAsia="Calibri" w:hAnsi="Arial Narrow" w:cs="Calibri"/>
          <w:sz w:val="22"/>
          <w:szCs w:val="22"/>
        </w:rPr>
        <w:t>z par. 182 Obwieszczenia Ministra Inwestycji i Rozwoju z dnia 8 kw</w:t>
      </w:r>
      <w:r w:rsidR="00634EF7" w:rsidRPr="004E14DB">
        <w:rPr>
          <w:rFonts w:ascii="Arial Narrow" w:hAnsi="Arial Narrow"/>
          <w:sz w:val="22"/>
          <w:szCs w:val="22"/>
        </w:rPr>
        <w:t xml:space="preserve">ietnia 2019 r. w sprawie ogłoszenia jednolitego tekstu rozporządzenia Ministra Infrastruktury w sprawie warunków technicznych, </w:t>
      </w:r>
      <w:r w:rsidR="00634EF7" w:rsidRPr="004E14DB">
        <w:rPr>
          <w:rFonts w:ascii="Arial Narrow" w:eastAsia="Calibri" w:hAnsi="Arial Narrow" w:cs="Calibri"/>
          <w:sz w:val="22"/>
          <w:szCs w:val="22"/>
        </w:rPr>
        <w:t xml:space="preserve">jakim powinny </w:t>
      </w:r>
      <w:r w:rsidR="00634EF7" w:rsidRPr="004E14DB">
        <w:rPr>
          <w:rFonts w:ascii="Arial Narrow" w:hAnsi="Arial Narrow"/>
          <w:sz w:val="22"/>
          <w:szCs w:val="22"/>
        </w:rPr>
        <w:t xml:space="preserve">odpowiadać budynki i ich usytuowanie, pomieszczenie stacji transformatorowej może być sytuowane w </w:t>
      </w:r>
      <w:r w:rsidR="00634EF7" w:rsidRPr="004E14DB">
        <w:rPr>
          <w:rFonts w:ascii="Arial Narrow" w:hAnsi="Arial Narrow"/>
          <w:sz w:val="22"/>
          <w:szCs w:val="22"/>
          <w:u w:val="single"/>
        </w:rPr>
        <w:t xml:space="preserve">odległości </w:t>
      </w:r>
      <w:r w:rsidR="00634EF7" w:rsidRPr="004E14DB">
        <w:rPr>
          <w:rFonts w:ascii="Arial Narrow" w:eastAsia="Calibri" w:hAnsi="Arial Narrow" w:cs="Calibri"/>
          <w:sz w:val="22"/>
          <w:szCs w:val="22"/>
          <w:u w:val="single"/>
        </w:rPr>
        <w:t>co naj</w:t>
      </w:r>
      <w:r w:rsidR="00634EF7" w:rsidRPr="004E14DB">
        <w:rPr>
          <w:rFonts w:ascii="Arial Narrow" w:hAnsi="Arial Narrow"/>
          <w:sz w:val="22"/>
          <w:szCs w:val="22"/>
          <w:u w:val="single"/>
        </w:rPr>
        <w:t>mniej</w:t>
      </w:r>
      <w:r w:rsidR="00634EF7" w:rsidRPr="004E14DB">
        <w:rPr>
          <w:rFonts w:ascii="Arial Narrow" w:hAnsi="Arial Narrow"/>
          <w:sz w:val="22"/>
          <w:szCs w:val="22"/>
          <w:u w:val="single" w:color="000000"/>
        </w:rPr>
        <w:t xml:space="preserve"> 2,8 m od pomieszczeń przeznaczonych na stały pobyt ludzi</w:t>
      </w:r>
      <w:r w:rsidR="00634EF7" w:rsidRPr="004E14DB">
        <w:rPr>
          <w:rFonts w:ascii="Arial Narrow" w:hAnsi="Arial Narrow"/>
          <w:sz w:val="22"/>
          <w:szCs w:val="22"/>
        </w:rPr>
        <w:t xml:space="preserve">. Jak wynika z dostępnej literatury branżowej wartość natężenia pola elektrycznego dla stacji transformatorowej 15/0,4 </w:t>
      </w:r>
      <w:proofErr w:type="spellStart"/>
      <w:r w:rsidR="00634EF7" w:rsidRPr="004E14DB">
        <w:rPr>
          <w:rFonts w:ascii="Arial Narrow" w:hAnsi="Arial Narrow"/>
          <w:sz w:val="22"/>
          <w:szCs w:val="22"/>
        </w:rPr>
        <w:t>kV</w:t>
      </w:r>
      <w:proofErr w:type="spellEnd"/>
      <w:r w:rsidR="00634EF7" w:rsidRPr="004E14DB">
        <w:rPr>
          <w:rFonts w:ascii="Arial Narrow" w:hAnsi="Arial Narrow"/>
          <w:sz w:val="22"/>
          <w:szCs w:val="22"/>
        </w:rPr>
        <w:t xml:space="preserve"> wynosi 4</w:t>
      </w:r>
      <w:r w:rsidR="00634EF7" w:rsidRPr="004E14DB">
        <w:rPr>
          <w:rFonts w:ascii="Arial Narrow" w:eastAsia="Calibri" w:hAnsi="Arial Narrow" w:cs="Calibri"/>
          <w:sz w:val="22"/>
          <w:szCs w:val="22"/>
        </w:rPr>
        <w:t>-</w:t>
      </w:r>
      <w:r w:rsidR="00634EF7" w:rsidRPr="004E14DB">
        <w:rPr>
          <w:rFonts w:ascii="Arial Narrow" w:hAnsi="Arial Narrow"/>
          <w:sz w:val="22"/>
          <w:szCs w:val="22"/>
        </w:rPr>
        <w:t xml:space="preserve">7 V/m, a wartość natężenia </w:t>
      </w:r>
      <w:r w:rsidR="00634EF7" w:rsidRPr="004E14DB">
        <w:rPr>
          <w:rFonts w:ascii="Arial Narrow" w:eastAsia="Calibri" w:hAnsi="Arial Narrow" w:cs="Calibri"/>
          <w:sz w:val="22"/>
          <w:szCs w:val="22"/>
        </w:rPr>
        <w:t>pola elektromagnetycznego ok. 20 A/m</w:t>
      </w:r>
      <w:r w:rsidR="00634EF7" w:rsidRPr="004E14DB">
        <w:rPr>
          <w:rFonts w:ascii="Arial Narrow" w:hAnsi="Arial Narrow"/>
          <w:sz w:val="22"/>
          <w:szCs w:val="22"/>
        </w:rPr>
        <w:t xml:space="preserve">.  Częstotliwość pola elektromagnetycznego jaką należy przyjąć to do 50 </w:t>
      </w:r>
      <w:proofErr w:type="spellStart"/>
      <w:r w:rsidR="00634EF7" w:rsidRPr="004E14DB">
        <w:rPr>
          <w:rFonts w:ascii="Arial Narrow" w:hAnsi="Arial Narrow"/>
          <w:sz w:val="22"/>
          <w:szCs w:val="22"/>
        </w:rPr>
        <w:t>Hz</w:t>
      </w:r>
      <w:proofErr w:type="spellEnd"/>
      <w:r w:rsidR="00634EF7" w:rsidRPr="004E14DB">
        <w:rPr>
          <w:rFonts w:ascii="Arial Narrow" w:hAnsi="Arial Narrow"/>
          <w:sz w:val="22"/>
          <w:szCs w:val="22"/>
        </w:rPr>
        <w:t>.</w:t>
      </w:r>
      <w:r w:rsidR="00634EF7" w:rsidRPr="004E14DB">
        <w:rPr>
          <w:rFonts w:ascii="Arial Narrow" w:eastAsia="Calibri" w:hAnsi="Arial Narrow" w:cs="Calibri"/>
          <w:sz w:val="22"/>
          <w:szCs w:val="22"/>
        </w:rPr>
        <w:t xml:space="preserve"> </w:t>
      </w:r>
      <w:r w:rsidR="00634EF7" w:rsidRPr="004E14DB">
        <w:rPr>
          <w:rFonts w:ascii="Arial Narrow" w:hAnsi="Arial Narrow"/>
          <w:sz w:val="22"/>
          <w:szCs w:val="22"/>
        </w:rPr>
        <w:t>Przybliżoną wartość indukcji magnetycznej w</w:t>
      </w:r>
      <w:r w:rsidR="00634EF7" w:rsidRPr="004E14DB">
        <w:rPr>
          <w:rFonts w:ascii="Arial Narrow" w:eastAsia="Calibri" w:hAnsi="Arial Narrow" w:cs="Calibri"/>
          <w:sz w:val="22"/>
          <w:szCs w:val="22"/>
        </w:rPr>
        <w:t xml:space="preserve"> </w:t>
      </w:r>
      <w:r w:rsidR="00634EF7" w:rsidRPr="004E14DB">
        <w:rPr>
          <w:rFonts w:ascii="Arial Narrow" w:hAnsi="Arial Narrow"/>
          <w:sz w:val="22"/>
          <w:szCs w:val="22"/>
        </w:rPr>
        <w:t>odległości 1</w:t>
      </w:r>
      <w:r w:rsidR="00634EF7" w:rsidRPr="004E14DB">
        <w:rPr>
          <w:rFonts w:ascii="Arial Narrow" w:eastAsia="Calibri" w:hAnsi="Arial Narrow" w:cs="Calibri"/>
          <w:sz w:val="22"/>
          <w:szCs w:val="22"/>
        </w:rPr>
        <w:t xml:space="preserve"> m od przewodu, wyliczona wg wzoru Biota-</w:t>
      </w:r>
      <w:proofErr w:type="spellStart"/>
      <w:r w:rsidR="00634EF7" w:rsidRPr="004E14DB">
        <w:rPr>
          <w:rFonts w:ascii="Arial Narrow" w:eastAsia="Calibri" w:hAnsi="Arial Narrow" w:cs="Calibri"/>
          <w:sz w:val="22"/>
          <w:szCs w:val="22"/>
        </w:rPr>
        <w:t>Savarta</w:t>
      </w:r>
      <w:proofErr w:type="spellEnd"/>
      <w:r w:rsidR="00634EF7" w:rsidRPr="004E14DB">
        <w:rPr>
          <w:rFonts w:ascii="Arial Narrow" w:eastAsia="Calibri" w:hAnsi="Arial Narrow" w:cs="Calibri"/>
          <w:sz w:val="22"/>
          <w:szCs w:val="22"/>
        </w:rPr>
        <w:t xml:space="preserve">, wynosi </w:t>
      </w:r>
      <w:r w:rsidR="00634EF7" w:rsidRPr="004E14DB">
        <w:rPr>
          <w:rFonts w:ascii="Arial Narrow" w:hAnsi="Arial Narrow"/>
          <w:sz w:val="22"/>
          <w:szCs w:val="22"/>
        </w:rPr>
        <w:t>ok. 0,0001674 T i jest praktycznie bez znaczenia dla organizmów żywych. Pole magnetyczne pochodzące od przewodu z prądem o stałym natężeniu równym 8A, w</w:t>
      </w:r>
      <w:r w:rsidR="00634EF7" w:rsidRPr="004E14DB">
        <w:rPr>
          <w:rFonts w:ascii="Arial Narrow" w:eastAsia="Calibri" w:hAnsi="Arial Narrow" w:cs="Calibri"/>
          <w:sz w:val="22"/>
          <w:szCs w:val="22"/>
        </w:rPr>
        <w:t xml:space="preserve"> </w:t>
      </w:r>
      <w:r w:rsidR="00634EF7" w:rsidRPr="004E14DB">
        <w:rPr>
          <w:rFonts w:ascii="Arial Narrow" w:hAnsi="Arial Narrow"/>
          <w:sz w:val="22"/>
          <w:szCs w:val="22"/>
        </w:rPr>
        <w:t xml:space="preserve">odległości 400 m wynosi około </w:t>
      </w:r>
      <w:r w:rsidR="00634EF7" w:rsidRPr="004E14DB">
        <w:rPr>
          <w:rFonts w:ascii="Arial Narrow" w:eastAsia="Calibri" w:hAnsi="Arial Narrow" w:cs="Calibri"/>
          <w:sz w:val="22"/>
          <w:szCs w:val="22"/>
        </w:rPr>
        <w:t>5x10</w:t>
      </w:r>
      <w:r w:rsidR="00634EF7" w:rsidRPr="004E14DB">
        <w:rPr>
          <w:rFonts w:ascii="Arial Narrow" w:eastAsia="Calibri" w:hAnsi="Arial Narrow" w:cs="Calibri"/>
          <w:sz w:val="22"/>
          <w:szCs w:val="22"/>
          <w:vertAlign w:val="superscript"/>
        </w:rPr>
        <w:t>-10</w:t>
      </w:r>
      <w:r w:rsidR="00634EF7" w:rsidRPr="004E14DB">
        <w:rPr>
          <w:rFonts w:ascii="Arial Narrow" w:eastAsia="Calibri" w:hAnsi="Arial Narrow" w:cs="Calibri"/>
          <w:sz w:val="22"/>
          <w:szCs w:val="22"/>
        </w:rPr>
        <w:t xml:space="preserve"> i </w:t>
      </w:r>
      <w:r w:rsidR="00634EF7" w:rsidRPr="004E14DB">
        <w:rPr>
          <w:rFonts w:ascii="Arial Narrow" w:hAnsi="Arial Narrow"/>
          <w:sz w:val="22"/>
          <w:szCs w:val="22"/>
        </w:rPr>
        <w:t>jest ono 100 000 razy słabsze niż pole pochodzące od ziemskieg</w:t>
      </w:r>
      <w:r w:rsidR="00634EF7" w:rsidRPr="004E14DB">
        <w:rPr>
          <w:rFonts w:ascii="Arial Narrow" w:eastAsia="Calibri" w:hAnsi="Arial Narrow" w:cs="Calibri"/>
          <w:sz w:val="22"/>
          <w:szCs w:val="22"/>
        </w:rPr>
        <w:t xml:space="preserve">o pola magnetycznego.  </w:t>
      </w:r>
    </w:p>
    <w:p w14:paraId="5DDAA09D" w14:textId="145A438E" w:rsidR="00634EF7" w:rsidRPr="004E14DB" w:rsidRDefault="00634EF7" w:rsidP="00152FBB">
      <w:pPr>
        <w:spacing w:line="276" w:lineRule="auto"/>
        <w:ind w:left="-15" w:right="47"/>
        <w:jc w:val="both"/>
        <w:rPr>
          <w:rFonts w:ascii="Arial Narrow" w:hAnsi="Arial Narrow"/>
          <w:sz w:val="22"/>
          <w:szCs w:val="22"/>
        </w:rPr>
      </w:pPr>
      <w:r w:rsidRPr="004E14DB">
        <w:rPr>
          <w:rFonts w:ascii="Arial Narrow" w:hAnsi="Arial Narrow"/>
          <w:sz w:val="22"/>
          <w:szCs w:val="22"/>
        </w:rPr>
        <w:t>W związku z powyższym można stwierdzić, że instalacje fotowoltaiczne nie są źródłami pól elektromagnetycznych mogących powodować zagrożenie dla środowiska w zakresie emisji pola elektromagnetycznego zgodnie z rozporządzeniem Ministra Zdrowia z dnia 17 lutego 2019 r. w sprawie dopuszczalnych poziomów pól elektromagnetycznych w środowisku (Dz. U. 2019 poz. 2448).</w:t>
      </w:r>
      <w:r w:rsidRPr="004E14DB">
        <w:rPr>
          <w:rFonts w:ascii="Arial Narrow" w:eastAsia="Calibri" w:hAnsi="Arial Narrow" w:cs="Calibri"/>
          <w:sz w:val="22"/>
          <w:szCs w:val="22"/>
        </w:rPr>
        <w:t xml:space="preserve"> </w:t>
      </w:r>
    </w:p>
    <w:p w14:paraId="27509688" w14:textId="77777777" w:rsidR="00634EF7" w:rsidRPr="004E14DB" w:rsidRDefault="00634EF7" w:rsidP="00152FBB">
      <w:pPr>
        <w:spacing w:line="276" w:lineRule="auto"/>
        <w:jc w:val="both"/>
        <w:rPr>
          <w:rFonts w:ascii="Arial Narrow" w:hAnsi="Arial Narrow"/>
          <w:bCs/>
          <w:sz w:val="22"/>
          <w:szCs w:val="22"/>
        </w:rPr>
      </w:pPr>
      <w:r w:rsidRPr="004E14DB">
        <w:rPr>
          <w:rFonts w:ascii="Arial Narrow" w:eastAsia="Calibri" w:hAnsi="Arial Narrow" w:cs="Calibri"/>
          <w:b/>
          <w:sz w:val="22"/>
          <w:szCs w:val="22"/>
        </w:rPr>
        <w:t>7</w:t>
      </w:r>
      <w:r w:rsidRPr="004E14DB">
        <w:rPr>
          <w:rFonts w:ascii="Arial Narrow" w:eastAsia="Calibri" w:hAnsi="Arial Narrow" w:cs="Calibri"/>
          <w:bCs/>
          <w:sz w:val="22"/>
          <w:szCs w:val="22"/>
        </w:rPr>
        <w:t>.</w:t>
      </w:r>
      <w:r w:rsidRPr="004E14DB">
        <w:rPr>
          <w:rFonts w:ascii="Arial Narrow" w:eastAsia="Arial" w:hAnsi="Arial Narrow" w:cs="Arial"/>
          <w:bCs/>
          <w:sz w:val="22"/>
          <w:szCs w:val="22"/>
        </w:rPr>
        <w:t xml:space="preserve"> </w:t>
      </w:r>
      <w:r w:rsidRPr="004E14DB">
        <w:rPr>
          <w:rFonts w:ascii="Arial Narrow" w:eastAsia="Calibri" w:hAnsi="Arial Narrow" w:cs="Calibri"/>
          <w:bCs/>
          <w:sz w:val="22"/>
          <w:szCs w:val="22"/>
        </w:rPr>
        <w:t xml:space="preserve">Naruszenie istniejącego korytarza ekologicznego </w:t>
      </w:r>
    </w:p>
    <w:p w14:paraId="27CCA727" w14:textId="7F533B12" w:rsidR="00634EF7" w:rsidRPr="004E14DB" w:rsidRDefault="00634EF7" w:rsidP="00152FBB">
      <w:pPr>
        <w:spacing w:line="276" w:lineRule="auto"/>
        <w:ind w:left="-15" w:right="47"/>
        <w:jc w:val="both"/>
        <w:rPr>
          <w:rFonts w:ascii="Arial Narrow" w:hAnsi="Arial Narrow"/>
          <w:sz w:val="22"/>
          <w:szCs w:val="22"/>
        </w:rPr>
      </w:pPr>
      <w:r w:rsidRPr="004E14DB">
        <w:rPr>
          <w:rFonts w:ascii="Arial Narrow" w:hAnsi="Arial Narrow"/>
          <w:sz w:val="22"/>
          <w:szCs w:val="22"/>
        </w:rPr>
        <w:t>Korytarze ekologiczne charakteryzują się pewnym ciągiem liniowym</w:t>
      </w:r>
      <w:r w:rsidRPr="004E14DB">
        <w:rPr>
          <w:rFonts w:ascii="Arial Narrow" w:eastAsia="Calibri" w:hAnsi="Arial Narrow" w:cs="Calibri"/>
          <w:sz w:val="22"/>
          <w:szCs w:val="22"/>
        </w:rPr>
        <w:t xml:space="preserve">, </w:t>
      </w:r>
      <w:r w:rsidRPr="004E14DB">
        <w:rPr>
          <w:rFonts w:ascii="Arial Narrow" w:hAnsi="Arial Narrow"/>
          <w:sz w:val="22"/>
          <w:szCs w:val="22"/>
        </w:rPr>
        <w:t>głównej mierze są to kompleksy leśne</w:t>
      </w:r>
      <w:r w:rsidRPr="004E14DB">
        <w:rPr>
          <w:rFonts w:ascii="Arial Narrow" w:eastAsia="Calibri" w:hAnsi="Arial Narrow" w:cs="Calibri"/>
          <w:sz w:val="22"/>
          <w:szCs w:val="22"/>
        </w:rPr>
        <w:t xml:space="preserve"> </w:t>
      </w:r>
      <w:r w:rsidRPr="004E14DB">
        <w:rPr>
          <w:rFonts w:ascii="Arial Narrow" w:hAnsi="Arial Narrow"/>
          <w:sz w:val="22"/>
          <w:szCs w:val="22"/>
        </w:rPr>
        <w:t>bądź</w:t>
      </w:r>
      <w:r w:rsidRPr="004E14DB">
        <w:rPr>
          <w:rFonts w:ascii="Arial Narrow" w:eastAsia="Calibri" w:hAnsi="Arial Narrow" w:cs="Calibri"/>
          <w:sz w:val="22"/>
          <w:szCs w:val="22"/>
        </w:rPr>
        <w:t xml:space="preserve"> </w:t>
      </w:r>
      <w:r w:rsidRPr="004E14DB">
        <w:rPr>
          <w:rFonts w:ascii="Arial Narrow" w:hAnsi="Arial Narrow"/>
          <w:sz w:val="22"/>
          <w:szCs w:val="22"/>
        </w:rPr>
        <w:t>rzeki. Inwestycja jest zlokalizowana w pobliżu dużych kompleksów leśnych, co pozwala stwierdzić, że w pierwszej kolejności do celów migracji zostanie wykorzystany teren lasów</w:t>
      </w:r>
      <w:r w:rsidRPr="004E14DB">
        <w:rPr>
          <w:rFonts w:ascii="Arial Narrow" w:eastAsia="Calibri" w:hAnsi="Arial Narrow" w:cs="Calibri"/>
          <w:sz w:val="22"/>
          <w:szCs w:val="22"/>
        </w:rPr>
        <w:t xml:space="preserve">. </w:t>
      </w:r>
    </w:p>
    <w:p w14:paraId="71354A92" w14:textId="77777777" w:rsidR="00634EF7" w:rsidRPr="004E14DB" w:rsidRDefault="00634EF7" w:rsidP="00152FBB">
      <w:pPr>
        <w:spacing w:line="276" w:lineRule="auto"/>
        <w:ind w:left="-15" w:right="47"/>
        <w:jc w:val="both"/>
        <w:rPr>
          <w:rFonts w:ascii="Arial Narrow" w:hAnsi="Arial Narrow"/>
          <w:sz w:val="22"/>
          <w:szCs w:val="22"/>
        </w:rPr>
      </w:pPr>
      <w:r w:rsidRPr="004E14DB">
        <w:rPr>
          <w:rFonts w:ascii="Arial Narrow" w:hAnsi="Arial Narrow"/>
          <w:sz w:val="22"/>
          <w:szCs w:val="22"/>
        </w:rPr>
        <w:t>Elektrownia fotowoltaiczna nie będzie tworzyła zabudowy –</w:t>
      </w:r>
      <w:r w:rsidRPr="004E14DB">
        <w:rPr>
          <w:rFonts w:ascii="Arial Narrow" w:eastAsia="Calibri" w:hAnsi="Arial Narrow" w:cs="Calibri"/>
          <w:sz w:val="22"/>
          <w:szCs w:val="22"/>
        </w:rPr>
        <w:t xml:space="preserve"> </w:t>
      </w:r>
      <w:r w:rsidRPr="004E14DB">
        <w:rPr>
          <w:rFonts w:ascii="Arial Narrow" w:hAnsi="Arial Narrow"/>
          <w:sz w:val="22"/>
          <w:szCs w:val="22"/>
        </w:rPr>
        <w:t>panele fotowoltaiczne w dalszym ciągu będą odsłaniały powierzchnię</w:t>
      </w:r>
      <w:r w:rsidRPr="004E14DB">
        <w:rPr>
          <w:rFonts w:ascii="Arial Narrow" w:eastAsia="Calibri" w:hAnsi="Arial Narrow" w:cs="Calibri"/>
          <w:sz w:val="22"/>
          <w:szCs w:val="22"/>
        </w:rPr>
        <w:t xml:space="preserve"> </w:t>
      </w:r>
      <w:r w:rsidRPr="004E14DB">
        <w:rPr>
          <w:rFonts w:ascii="Arial Narrow" w:hAnsi="Arial Narrow"/>
          <w:sz w:val="22"/>
          <w:szCs w:val="22"/>
        </w:rPr>
        <w:t xml:space="preserve">biologicznie czynną, przez co nie staną się fizyczną barierą dla </w:t>
      </w:r>
      <w:proofErr w:type="gramStart"/>
      <w:r w:rsidRPr="004E14DB">
        <w:rPr>
          <w:rFonts w:ascii="Arial Narrow" w:hAnsi="Arial Narrow"/>
          <w:sz w:val="22"/>
          <w:szCs w:val="22"/>
        </w:rPr>
        <w:t xml:space="preserve">fauny </w:t>
      </w:r>
      <w:r w:rsidRPr="004E14DB">
        <w:rPr>
          <w:rFonts w:ascii="Arial Narrow" w:eastAsia="Calibri" w:hAnsi="Arial Narrow" w:cs="Calibri"/>
          <w:sz w:val="22"/>
          <w:szCs w:val="22"/>
        </w:rPr>
        <w:t xml:space="preserve"> i</w:t>
      </w:r>
      <w:proofErr w:type="gramEnd"/>
      <w:r w:rsidRPr="004E14DB">
        <w:rPr>
          <w:rFonts w:ascii="Arial Narrow" w:eastAsia="Calibri" w:hAnsi="Arial Narrow" w:cs="Calibri"/>
          <w:sz w:val="22"/>
          <w:szCs w:val="22"/>
        </w:rPr>
        <w:t xml:space="preserve"> flory. Tere</w:t>
      </w:r>
      <w:r w:rsidRPr="004E14DB">
        <w:rPr>
          <w:rFonts w:ascii="Arial Narrow" w:hAnsi="Arial Narrow"/>
          <w:sz w:val="22"/>
          <w:szCs w:val="22"/>
        </w:rPr>
        <w:t>n pod panelami będzie czynny biologicznie</w:t>
      </w:r>
      <w:r w:rsidRPr="004E14DB">
        <w:rPr>
          <w:rFonts w:ascii="Arial Narrow" w:eastAsia="Calibri" w:hAnsi="Arial Narrow" w:cs="Calibri"/>
          <w:sz w:val="22"/>
          <w:szCs w:val="22"/>
        </w:rPr>
        <w:t xml:space="preserve">, </w:t>
      </w:r>
      <w:r w:rsidRPr="004E14DB">
        <w:rPr>
          <w:rFonts w:ascii="Arial Narrow" w:hAnsi="Arial Narrow"/>
          <w:sz w:val="22"/>
          <w:szCs w:val="22"/>
        </w:rPr>
        <w:t>co pozwoli zapobiec utarcie szaty rośli</w:t>
      </w:r>
      <w:r w:rsidRPr="004E14DB">
        <w:rPr>
          <w:rFonts w:ascii="Arial Narrow" w:eastAsia="Calibri" w:hAnsi="Arial Narrow" w:cs="Calibri"/>
          <w:sz w:val="22"/>
          <w:szCs w:val="22"/>
        </w:rPr>
        <w:t xml:space="preserve">nnej; nie dojdzie do emisji </w:t>
      </w:r>
      <w:r w:rsidRPr="004E14DB">
        <w:rPr>
          <w:rFonts w:ascii="Arial Narrow" w:hAnsi="Arial Narrow"/>
          <w:sz w:val="22"/>
          <w:szCs w:val="22"/>
        </w:rPr>
        <w:t>spalin, ponadnormatywnego hałasu, emisji światła, które mogłoby odstraszać zwierzynę; inwestycja nie będzie stanowiła bariery dla zwierząt latających.</w:t>
      </w:r>
      <w:r w:rsidRPr="004E14DB">
        <w:rPr>
          <w:rFonts w:ascii="Arial Narrow" w:eastAsia="Calibri" w:hAnsi="Arial Narrow" w:cs="Calibri"/>
          <w:sz w:val="22"/>
          <w:szCs w:val="22"/>
        </w:rPr>
        <w:t xml:space="preserve"> </w:t>
      </w:r>
      <w:r w:rsidRPr="004E14DB">
        <w:rPr>
          <w:rFonts w:ascii="Arial Narrow" w:hAnsi="Arial Narrow"/>
          <w:sz w:val="22"/>
          <w:szCs w:val="22"/>
        </w:rPr>
        <w:t xml:space="preserve">Ponadto zajęta powierzchnia </w:t>
      </w:r>
      <w:r w:rsidRPr="004E14DB">
        <w:rPr>
          <w:rFonts w:ascii="Arial Narrow" w:eastAsia="Calibri" w:hAnsi="Arial Narrow" w:cs="Calibri"/>
          <w:sz w:val="22"/>
          <w:szCs w:val="22"/>
        </w:rPr>
        <w:t xml:space="preserve">(do ok. 10,5 ha) </w:t>
      </w:r>
      <w:r w:rsidRPr="004E14DB">
        <w:rPr>
          <w:rFonts w:ascii="Arial Narrow" w:hAnsi="Arial Narrow"/>
          <w:sz w:val="22"/>
          <w:szCs w:val="22"/>
        </w:rPr>
        <w:t xml:space="preserve">nie jest znacząca w stosunku </w:t>
      </w:r>
      <w:r w:rsidRPr="004E14DB">
        <w:rPr>
          <w:rFonts w:ascii="Arial Narrow" w:eastAsia="Calibri" w:hAnsi="Arial Narrow" w:cs="Calibri"/>
          <w:sz w:val="22"/>
          <w:szCs w:val="22"/>
        </w:rPr>
        <w:t xml:space="preserve">do </w:t>
      </w:r>
      <w:r w:rsidRPr="004E14DB">
        <w:rPr>
          <w:rFonts w:ascii="Arial Narrow" w:hAnsi="Arial Narrow"/>
          <w:sz w:val="22"/>
          <w:szCs w:val="22"/>
        </w:rPr>
        <w:t xml:space="preserve">pozostałej dostępnej powierzchni wykorzystywanej przez zwierzęta.  </w:t>
      </w:r>
      <w:r w:rsidRPr="004E14DB">
        <w:rPr>
          <w:rFonts w:ascii="Arial Narrow" w:eastAsia="Calibri" w:hAnsi="Arial Narrow" w:cs="Calibri"/>
          <w:sz w:val="22"/>
          <w:szCs w:val="22"/>
        </w:rPr>
        <w:t xml:space="preserve"> </w:t>
      </w:r>
    </w:p>
    <w:p w14:paraId="548B0BA9" w14:textId="4117D96E" w:rsidR="00634EF7" w:rsidRPr="004E14DB" w:rsidRDefault="00634EF7" w:rsidP="00152FBB">
      <w:pPr>
        <w:spacing w:line="276" w:lineRule="auto"/>
        <w:ind w:left="-15" w:right="47"/>
        <w:jc w:val="both"/>
        <w:rPr>
          <w:rFonts w:ascii="Arial Narrow" w:hAnsi="Arial Narrow"/>
          <w:sz w:val="22"/>
          <w:szCs w:val="22"/>
        </w:rPr>
      </w:pPr>
      <w:r w:rsidRPr="004E14DB">
        <w:rPr>
          <w:rFonts w:ascii="Arial Narrow" w:hAnsi="Arial Narrow"/>
          <w:sz w:val="22"/>
          <w:szCs w:val="22"/>
        </w:rPr>
        <w:t>Skutecznym sposobem minimalizowania oddziaływania barierowego, którego przyczyną jest długie ogrodzenie elektrowni fotowoltaicznej, jest zastosowanie płotów ażurowych, np. z siatki o duży</w:t>
      </w:r>
      <w:r w:rsidRPr="004E14DB">
        <w:rPr>
          <w:rFonts w:ascii="Arial Narrow" w:eastAsia="Calibri" w:hAnsi="Arial Narrow" w:cs="Calibri"/>
          <w:sz w:val="22"/>
          <w:szCs w:val="22"/>
        </w:rPr>
        <w:t xml:space="preserve">ch oczkach i pozostawienie </w:t>
      </w:r>
      <w:r w:rsidRPr="004E14DB">
        <w:rPr>
          <w:rFonts w:ascii="Arial Narrow" w:hAnsi="Arial Narrow"/>
          <w:sz w:val="22"/>
          <w:szCs w:val="22"/>
        </w:rPr>
        <w:t>przerwy (szczeliny) pomiędzy gruntem a podstawą ogrodzenia. Taki montaż jest wystarczający dla małych ssaków, np. lisa, zająca. Ponadto ułatwia migrację roślin oraz grzybów. W przypadku ssaków o dużych rozmiarach ciała takich jak</w:t>
      </w:r>
      <w:r w:rsidRPr="004E14DB">
        <w:rPr>
          <w:rFonts w:ascii="Arial Narrow" w:eastAsia="Calibri" w:hAnsi="Arial Narrow" w:cs="Calibri"/>
          <w:sz w:val="22"/>
          <w:szCs w:val="22"/>
        </w:rPr>
        <w:t xml:space="preserve"> </w:t>
      </w:r>
      <w:r w:rsidRPr="004E14DB">
        <w:rPr>
          <w:rFonts w:ascii="Arial Narrow" w:hAnsi="Arial Narrow"/>
          <w:sz w:val="22"/>
          <w:szCs w:val="22"/>
        </w:rPr>
        <w:t xml:space="preserve">sarny, dziki, jelenie w istocie nastąpi ograniczenie wykorzystywanej powierzchni, nie mniej nie będzie ono istotne w związku z mnogością w pobliżu miejsc o podobnych uwarunkowaniach środowiskowych, które mogą być </w:t>
      </w:r>
      <w:r w:rsidRPr="004E14DB">
        <w:rPr>
          <w:rFonts w:ascii="Arial Narrow" w:eastAsia="Calibri" w:hAnsi="Arial Narrow" w:cs="Calibri"/>
          <w:sz w:val="22"/>
          <w:szCs w:val="22"/>
        </w:rPr>
        <w:t xml:space="preserve">wykorzystywane do migracji. </w:t>
      </w:r>
      <w:r w:rsidRPr="004E14DB">
        <w:rPr>
          <w:rFonts w:ascii="Arial Narrow" w:hAnsi="Arial Narrow"/>
          <w:sz w:val="22"/>
          <w:szCs w:val="22"/>
        </w:rPr>
        <w:t>Większe zwierzęta nie będą miały problemu z ominięciem</w:t>
      </w:r>
      <w:r w:rsidRPr="004E14DB">
        <w:rPr>
          <w:rFonts w:ascii="Arial Narrow" w:eastAsia="Calibri" w:hAnsi="Arial Narrow" w:cs="Calibri"/>
          <w:sz w:val="22"/>
          <w:szCs w:val="22"/>
        </w:rPr>
        <w:t xml:space="preserve"> </w:t>
      </w:r>
      <w:r w:rsidRPr="004E14DB">
        <w:rPr>
          <w:rFonts w:ascii="Arial Narrow" w:hAnsi="Arial Narrow"/>
          <w:sz w:val="22"/>
          <w:szCs w:val="22"/>
        </w:rPr>
        <w:t>ogrodzenia, ponieważ codziennie pokonują nawet kilkadziesiąt kilometrów.</w:t>
      </w:r>
      <w:r w:rsidRPr="004E14DB">
        <w:rPr>
          <w:rFonts w:ascii="Arial Narrow" w:eastAsia="Calibri" w:hAnsi="Arial Narrow" w:cs="Calibri"/>
          <w:sz w:val="22"/>
          <w:szCs w:val="22"/>
        </w:rPr>
        <w:t xml:space="preserve"> </w:t>
      </w:r>
      <w:r w:rsidRPr="004E14DB">
        <w:rPr>
          <w:rFonts w:ascii="Arial Narrow" w:hAnsi="Arial Narrow"/>
          <w:sz w:val="22"/>
          <w:szCs w:val="22"/>
        </w:rPr>
        <w:t>Po zrealizowaniu inwestycji ptaki gniazdujące na ziemi w dalszym ciągu będą mogły wykorzystywać powierzchnię działki. W związku ze spadkiem intensywności użytkowania gruntu zmniejszy się znacznie śmiertelność bezkręgowców, płazów, gadów i drobnych ssaków.</w:t>
      </w:r>
      <w:r w:rsidRPr="004E14DB">
        <w:rPr>
          <w:rFonts w:ascii="Arial Narrow" w:eastAsia="Calibri" w:hAnsi="Arial Narrow" w:cs="Calibri"/>
          <w:sz w:val="22"/>
          <w:szCs w:val="22"/>
        </w:rPr>
        <w:t xml:space="preserve"> </w:t>
      </w:r>
      <w:r w:rsidRPr="004E14DB">
        <w:rPr>
          <w:rFonts w:ascii="Arial Narrow" w:hAnsi="Arial Narrow"/>
          <w:sz w:val="22"/>
          <w:szCs w:val="22"/>
        </w:rPr>
        <w:t xml:space="preserve">Różnorodność siedlisk </w:t>
      </w:r>
      <w:r w:rsidRPr="004E14DB">
        <w:rPr>
          <w:rFonts w:ascii="Arial Narrow" w:eastAsia="Calibri" w:hAnsi="Arial Narrow" w:cs="Calibri"/>
          <w:sz w:val="22"/>
          <w:szCs w:val="22"/>
        </w:rPr>
        <w:t xml:space="preserve">(zacienienie zapewniane przez panele fotowoltaiczne, obsianie rodzimymi gatunkami traw oraz naturalna sukcesja) </w:t>
      </w:r>
      <w:r w:rsidRPr="004E14DB">
        <w:rPr>
          <w:rFonts w:ascii="Arial Narrow" w:hAnsi="Arial Narrow"/>
          <w:sz w:val="22"/>
          <w:szCs w:val="22"/>
        </w:rPr>
        <w:t xml:space="preserve">może </w:t>
      </w:r>
      <w:r w:rsidRPr="004E14DB">
        <w:rPr>
          <w:rFonts w:ascii="Arial Narrow" w:hAnsi="Arial Narrow"/>
          <w:sz w:val="22"/>
          <w:szCs w:val="22"/>
        </w:rPr>
        <w:lastRenderedPageBreak/>
        <w:t xml:space="preserve">tworzyć siedliska odpowiednie dla płazów. Płazy mogą schować się wśród zacienienia podczas nieodpowiedniej pogody i przeczekać susze. </w:t>
      </w:r>
      <w:proofErr w:type="gramStart"/>
      <w:r w:rsidRPr="004E14DB">
        <w:rPr>
          <w:rFonts w:ascii="Arial Narrow" w:hAnsi="Arial Narrow"/>
          <w:sz w:val="22"/>
          <w:szCs w:val="22"/>
        </w:rPr>
        <w:t>Różnorodność  botaniczna</w:t>
      </w:r>
      <w:proofErr w:type="gramEnd"/>
      <w:r w:rsidRPr="004E14DB">
        <w:rPr>
          <w:rFonts w:ascii="Arial Narrow" w:hAnsi="Arial Narrow"/>
          <w:sz w:val="22"/>
          <w:szCs w:val="22"/>
        </w:rPr>
        <w:t xml:space="preserve">  zapewnić  może  również większą  różnorodność  bazy  pokarmowej  dostępnej dla osobników</w:t>
      </w:r>
      <w:r w:rsidRPr="004E14DB">
        <w:rPr>
          <w:rFonts w:ascii="Arial Narrow" w:eastAsia="Calibri" w:hAnsi="Arial Narrow" w:cs="Calibri"/>
          <w:sz w:val="22"/>
          <w:szCs w:val="22"/>
        </w:rPr>
        <w:t xml:space="preserve"> </w:t>
      </w:r>
      <w:r w:rsidRPr="004E14DB">
        <w:rPr>
          <w:rFonts w:ascii="Arial Narrow" w:hAnsi="Arial Narrow"/>
          <w:sz w:val="22"/>
          <w:szCs w:val="22"/>
        </w:rPr>
        <w:t xml:space="preserve">dorosłych oraz młodych. Dzięki </w:t>
      </w:r>
      <w:proofErr w:type="gramStart"/>
      <w:r w:rsidRPr="004E14DB">
        <w:rPr>
          <w:rFonts w:ascii="Arial Narrow" w:hAnsi="Arial Narrow"/>
          <w:sz w:val="22"/>
          <w:szCs w:val="22"/>
        </w:rPr>
        <w:t>odpowiedniej  bazie</w:t>
      </w:r>
      <w:proofErr w:type="gramEnd"/>
      <w:r w:rsidRPr="004E14DB">
        <w:rPr>
          <w:rFonts w:ascii="Arial Narrow" w:hAnsi="Arial Narrow"/>
          <w:sz w:val="22"/>
          <w:szCs w:val="22"/>
        </w:rPr>
        <w:t xml:space="preserve">  siedliskowej  i  zacienieniu  płazy prawdopodobnie chętniej będą korzystać z farm jako korytarzy migracyjnych</w:t>
      </w:r>
      <w:r w:rsidRPr="004E14DB">
        <w:rPr>
          <w:rFonts w:ascii="Arial Narrow" w:eastAsia="Calibri" w:hAnsi="Arial Narrow" w:cs="Calibri"/>
          <w:sz w:val="22"/>
          <w:szCs w:val="22"/>
          <w:vertAlign w:val="superscript"/>
        </w:rPr>
        <w:footnoteReference w:id="4"/>
      </w:r>
      <w:r w:rsidRPr="004E14DB">
        <w:rPr>
          <w:rFonts w:ascii="Arial Narrow" w:eastAsia="Calibri" w:hAnsi="Arial Narrow" w:cs="Calibri"/>
          <w:sz w:val="22"/>
          <w:szCs w:val="22"/>
        </w:rPr>
        <w:t xml:space="preserve">. </w:t>
      </w:r>
    </w:p>
    <w:p w14:paraId="6356A427" w14:textId="15354952" w:rsidR="00634EF7" w:rsidRPr="004E14DB" w:rsidRDefault="00634EF7" w:rsidP="00152FBB">
      <w:pPr>
        <w:spacing w:line="276" w:lineRule="auto"/>
        <w:ind w:left="-15" w:right="47"/>
        <w:jc w:val="both"/>
        <w:rPr>
          <w:rFonts w:ascii="Arial Narrow" w:hAnsi="Arial Narrow"/>
          <w:sz w:val="22"/>
          <w:szCs w:val="22"/>
        </w:rPr>
      </w:pPr>
      <w:r w:rsidRPr="004E14DB">
        <w:rPr>
          <w:rFonts w:ascii="Arial Narrow" w:hAnsi="Arial Narrow"/>
          <w:sz w:val="22"/>
          <w:szCs w:val="22"/>
        </w:rPr>
        <w:t>Konstrukcja paneli nie będzie negatywnie wpływać na strukturę przyrodniczą krajobrazu sąsiadującego z inwestycją jako bariery w kontekście korytarzy ekologicznych</w:t>
      </w:r>
      <w:r w:rsidRPr="004E14DB">
        <w:rPr>
          <w:rFonts w:ascii="Arial Narrow" w:eastAsia="Calibri" w:hAnsi="Arial Narrow" w:cs="Calibri"/>
          <w:sz w:val="22"/>
          <w:szCs w:val="22"/>
        </w:rPr>
        <w:t xml:space="preserve">. </w:t>
      </w:r>
    </w:p>
    <w:p w14:paraId="0B4CF628" w14:textId="1D3ABEF7" w:rsidR="00634EF7" w:rsidRPr="004E14DB" w:rsidRDefault="00634EF7" w:rsidP="00152FBB">
      <w:pPr>
        <w:spacing w:after="129" w:line="276" w:lineRule="auto"/>
        <w:ind w:left="-15" w:right="47"/>
        <w:jc w:val="both"/>
        <w:rPr>
          <w:rFonts w:ascii="Arial Narrow" w:hAnsi="Arial Narrow"/>
          <w:sz w:val="22"/>
          <w:szCs w:val="22"/>
        </w:rPr>
      </w:pPr>
      <w:r w:rsidRPr="004E14DB">
        <w:rPr>
          <w:rFonts w:ascii="Arial Narrow" w:hAnsi="Arial Narrow"/>
          <w:sz w:val="22"/>
          <w:szCs w:val="22"/>
        </w:rPr>
        <w:t>Podsumowując</w:t>
      </w:r>
      <w:r w:rsidRPr="004E14DB">
        <w:rPr>
          <w:rFonts w:ascii="Arial Narrow" w:eastAsia="Calibri" w:hAnsi="Arial Narrow" w:cs="Calibri"/>
          <w:sz w:val="22"/>
          <w:szCs w:val="22"/>
        </w:rPr>
        <w:t xml:space="preserve">, planowana farma fotowoltaiczna znajduje </w:t>
      </w:r>
      <w:r w:rsidRPr="004E14DB">
        <w:rPr>
          <w:rFonts w:ascii="Arial Narrow" w:hAnsi="Arial Narrow"/>
          <w:sz w:val="22"/>
          <w:szCs w:val="22"/>
        </w:rPr>
        <w:t xml:space="preserve">się w korytarzu ekologicznym Pobrzeże </w:t>
      </w:r>
      <w:r w:rsidRPr="004E14DB">
        <w:rPr>
          <w:rFonts w:ascii="Arial Narrow" w:eastAsia="Calibri" w:hAnsi="Arial Narrow" w:cs="Calibri"/>
          <w:sz w:val="22"/>
          <w:szCs w:val="22"/>
        </w:rPr>
        <w:t>Zachodniopomorskie KPn-21B</w:t>
      </w:r>
      <w:r w:rsidRPr="004E14DB">
        <w:rPr>
          <w:rFonts w:ascii="Arial Narrow" w:hAnsi="Arial Narrow"/>
          <w:sz w:val="22"/>
          <w:szCs w:val="22"/>
        </w:rPr>
        <w:t>, jednak z uwagi na zastosowanie działań minimalizujących nie przewiduje się negatywnego oddziaływania dla migracji zwierząt w ww. korytarzu ekologicznym.</w:t>
      </w:r>
      <w:r w:rsidRPr="004E14DB">
        <w:rPr>
          <w:rFonts w:ascii="Arial Narrow" w:eastAsia="Calibri" w:hAnsi="Arial Narrow" w:cs="Calibri"/>
          <w:sz w:val="22"/>
          <w:szCs w:val="22"/>
        </w:rPr>
        <w:t xml:space="preserve"> </w:t>
      </w:r>
    </w:p>
    <w:p w14:paraId="228C23A4" w14:textId="77777777" w:rsidR="00634EF7" w:rsidRPr="004E14DB" w:rsidRDefault="00634EF7" w:rsidP="00152FBB">
      <w:pPr>
        <w:pStyle w:val="Nagwek1"/>
        <w:spacing w:line="276" w:lineRule="auto"/>
        <w:ind w:left="0" w:right="43" w:firstLine="0"/>
        <w:rPr>
          <w:rFonts w:ascii="Arial Narrow" w:hAnsi="Arial Narrow"/>
          <w:b w:val="0"/>
          <w:bCs/>
        </w:rPr>
      </w:pPr>
      <w:r w:rsidRPr="004E14DB">
        <w:rPr>
          <w:rFonts w:ascii="Arial Narrow" w:hAnsi="Arial Narrow"/>
        </w:rPr>
        <w:t>8</w:t>
      </w:r>
      <w:r w:rsidRPr="004E14DB">
        <w:rPr>
          <w:rFonts w:ascii="Arial Narrow" w:hAnsi="Arial Narrow"/>
          <w:b w:val="0"/>
          <w:bCs/>
        </w:rPr>
        <w:t>.</w:t>
      </w:r>
      <w:r w:rsidRPr="004E14DB">
        <w:rPr>
          <w:rFonts w:ascii="Arial Narrow" w:eastAsia="Arial" w:hAnsi="Arial Narrow" w:cs="Arial"/>
          <w:b w:val="0"/>
          <w:bCs/>
        </w:rPr>
        <w:t xml:space="preserve"> </w:t>
      </w:r>
      <w:r w:rsidRPr="004E14DB">
        <w:rPr>
          <w:rFonts w:ascii="Arial Narrow" w:hAnsi="Arial Narrow"/>
          <w:b w:val="0"/>
          <w:bCs/>
        </w:rPr>
        <w:t xml:space="preserve">Naruszenie walorów krajobrazowych </w:t>
      </w:r>
    </w:p>
    <w:p w14:paraId="352CF7CD" w14:textId="790B8BB6" w:rsidR="00634EF7" w:rsidRPr="004E14DB" w:rsidRDefault="00634EF7" w:rsidP="00152FBB">
      <w:pPr>
        <w:spacing w:line="276" w:lineRule="auto"/>
        <w:ind w:left="-15" w:right="47"/>
        <w:jc w:val="both"/>
        <w:rPr>
          <w:rFonts w:ascii="Arial Narrow" w:hAnsi="Arial Narrow"/>
          <w:sz w:val="22"/>
          <w:szCs w:val="22"/>
        </w:rPr>
      </w:pPr>
      <w:r w:rsidRPr="004E14DB">
        <w:rPr>
          <w:rFonts w:ascii="Arial Narrow" w:hAnsi="Arial Narrow"/>
          <w:sz w:val="22"/>
          <w:szCs w:val="22"/>
        </w:rPr>
        <w:t xml:space="preserve">Oczywiście realizacja planowanej farmy PV zmodyfikuje krajobraz poprzez wprowadzenie nowego </w:t>
      </w:r>
      <w:r w:rsidRPr="004E14DB">
        <w:rPr>
          <w:rFonts w:ascii="Arial Narrow" w:eastAsia="Calibri" w:hAnsi="Arial Narrow" w:cs="Calibri"/>
          <w:sz w:val="22"/>
          <w:szCs w:val="22"/>
        </w:rPr>
        <w:t xml:space="preserve">antropogenicznego </w:t>
      </w:r>
      <w:r w:rsidRPr="004E14DB">
        <w:rPr>
          <w:rFonts w:ascii="Arial Narrow" w:hAnsi="Arial Narrow"/>
          <w:sz w:val="22"/>
          <w:szCs w:val="22"/>
        </w:rPr>
        <w:t xml:space="preserve">elementu (panele PV i infrastruktura towarzysząca), co związane jest z wystąpieniem oddziaływania stałego, długookresowego, ale każda inwestycja skutkuje zmianami w krajobrazie. Ważne jest by krajobraz nie został przekształcony nieodwracalnie i w sposób dominujący, co </w:t>
      </w:r>
      <w:r w:rsidRPr="004E14DB">
        <w:rPr>
          <w:rFonts w:ascii="Arial Narrow" w:eastAsia="Calibri" w:hAnsi="Arial Narrow" w:cs="Calibri"/>
          <w:sz w:val="22"/>
          <w:szCs w:val="22"/>
        </w:rPr>
        <w:t xml:space="preserve">w przypadku instalacji fotowoltaicznej </w:t>
      </w:r>
      <w:r w:rsidRPr="004E14DB">
        <w:rPr>
          <w:rFonts w:ascii="Arial Narrow" w:hAnsi="Arial Narrow"/>
          <w:sz w:val="22"/>
          <w:szCs w:val="22"/>
        </w:rPr>
        <w:t>nie będzie miało m</w:t>
      </w:r>
      <w:r w:rsidR="00B50554" w:rsidRPr="004E14DB">
        <w:rPr>
          <w:rFonts w:ascii="Arial Narrow" w:hAnsi="Arial Narrow"/>
          <w:sz w:val="22"/>
          <w:szCs w:val="22"/>
        </w:rPr>
        <w:t>iejsca.</w:t>
      </w:r>
      <w:r w:rsidRPr="004E14DB">
        <w:rPr>
          <w:rFonts w:ascii="Arial Narrow" w:eastAsia="Calibri" w:hAnsi="Arial Narrow" w:cs="Calibri"/>
          <w:sz w:val="22"/>
          <w:szCs w:val="22"/>
        </w:rPr>
        <w:t xml:space="preserve"> </w:t>
      </w:r>
    </w:p>
    <w:p w14:paraId="28FD78E1" w14:textId="387744FB" w:rsidR="00634EF7" w:rsidRPr="004E14DB" w:rsidRDefault="00634EF7" w:rsidP="00152FBB">
      <w:pPr>
        <w:spacing w:line="276" w:lineRule="auto"/>
        <w:ind w:left="-15" w:right="47"/>
        <w:jc w:val="both"/>
        <w:rPr>
          <w:rFonts w:ascii="Arial Narrow" w:hAnsi="Arial Narrow"/>
          <w:sz w:val="22"/>
          <w:szCs w:val="22"/>
        </w:rPr>
      </w:pPr>
      <w:r w:rsidRPr="004E14DB">
        <w:rPr>
          <w:rFonts w:ascii="Arial Narrow" w:hAnsi="Arial Narrow"/>
          <w:sz w:val="22"/>
          <w:szCs w:val="22"/>
        </w:rPr>
        <w:t xml:space="preserve">Instalacja fotowoltaiczna nie tylko nie musi odstraszać okolicznie bytujących zwierząt, ale może wręcz zachęcić je </w:t>
      </w:r>
      <w:r w:rsidRPr="004E14DB">
        <w:rPr>
          <w:rFonts w:ascii="Arial Narrow" w:eastAsia="Calibri" w:hAnsi="Arial Narrow" w:cs="Calibri"/>
          <w:sz w:val="22"/>
          <w:szCs w:val="22"/>
        </w:rPr>
        <w:t>do osiedlania si</w:t>
      </w:r>
      <w:r w:rsidRPr="004E14DB">
        <w:rPr>
          <w:rFonts w:ascii="Arial Narrow" w:hAnsi="Arial Narrow"/>
          <w:sz w:val="22"/>
          <w:szCs w:val="22"/>
        </w:rPr>
        <w:t>ę w jej pobliżu bądź na jej terenie. Zaprzestanie rolniczego użytkowania działek spo</w:t>
      </w:r>
      <w:r w:rsidRPr="004E14DB">
        <w:rPr>
          <w:rFonts w:ascii="Arial Narrow" w:eastAsia="Calibri" w:hAnsi="Arial Narrow" w:cs="Calibri"/>
          <w:sz w:val="22"/>
          <w:szCs w:val="22"/>
        </w:rPr>
        <w:t xml:space="preserve">woduje ograniczenie </w:t>
      </w:r>
      <w:r w:rsidRPr="004E14DB">
        <w:rPr>
          <w:rFonts w:ascii="Arial Narrow" w:hAnsi="Arial Narrow"/>
          <w:sz w:val="22"/>
          <w:szCs w:val="22"/>
        </w:rPr>
        <w:t>emisji spalin, hałasu, zaniecha wprowadzan</w:t>
      </w:r>
      <w:r w:rsidRPr="004E14DB">
        <w:rPr>
          <w:rFonts w:ascii="Arial Narrow" w:eastAsia="Calibri" w:hAnsi="Arial Narrow" w:cs="Calibri"/>
          <w:sz w:val="22"/>
          <w:szCs w:val="22"/>
        </w:rPr>
        <w:t xml:space="preserve">ia </w:t>
      </w:r>
      <w:r w:rsidRPr="004E14DB">
        <w:rPr>
          <w:rFonts w:ascii="Arial Narrow" w:hAnsi="Arial Narrow"/>
          <w:sz w:val="22"/>
          <w:szCs w:val="22"/>
        </w:rPr>
        <w:t xml:space="preserve">środków chemicznych na omawiany obszar. </w:t>
      </w:r>
      <w:r w:rsidRPr="004E14DB">
        <w:rPr>
          <w:rFonts w:ascii="Arial Narrow" w:eastAsia="Calibri" w:hAnsi="Arial Narrow" w:cs="Calibri"/>
          <w:sz w:val="22"/>
          <w:szCs w:val="22"/>
        </w:rPr>
        <w:t xml:space="preserve">W fazie eksploatacji </w:t>
      </w:r>
      <w:r w:rsidRPr="004E14DB">
        <w:rPr>
          <w:rFonts w:ascii="Arial Narrow" w:hAnsi="Arial Narrow"/>
          <w:sz w:val="22"/>
          <w:szCs w:val="22"/>
        </w:rPr>
        <w:t>przedsięwzięcia minimalizuje bytność ludzi na terenie przeznaczonym pod inwestycję</w:t>
      </w:r>
      <w:r w:rsidRPr="004E14DB">
        <w:rPr>
          <w:rFonts w:ascii="Arial Narrow" w:eastAsia="Calibri" w:hAnsi="Arial Narrow" w:cs="Calibri"/>
          <w:sz w:val="22"/>
          <w:szCs w:val="22"/>
        </w:rPr>
        <w:t xml:space="preserve"> (elektrownia fotowoltaiczna jest </w:t>
      </w:r>
      <w:r w:rsidRPr="004E14DB">
        <w:rPr>
          <w:rFonts w:ascii="Arial Narrow" w:hAnsi="Arial Narrow"/>
          <w:sz w:val="22"/>
          <w:szCs w:val="22"/>
        </w:rPr>
        <w:t xml:space="preserve">bezobsługowa). Poprawienie warunków środowiskowych, mniejsza ingerencja człowieka w dany obszar, </w:t>
      </w:r>
      <w:r w:rsidRPr="004E14DB">
        <w:rPr>
          <w:rFonts w:ascii="Arial Narrow" w:eastAsia="Calibri" w:hAnsi="Arial Narrow" w:cs="Calibri"/>
          <w:sz w:val="22"/>
          <w:szCs w:val="22"/>
        </w:rPr>
        <w:t xml:space="preserve">pozostawienie pod panelami powierzchni biologicznie czynnej stwarza lepsze </w:t>
      </w:r>
      <w:r w:rsidRPr="004E14DB">
        <w:rPr>
          <w:rFonts w:ascii="Arial Narrow" w:hAnsi="Arial Narrow"/>
          <w:sz w:val="22"/>
          <w:szCs w:val="22"/>
        </w:rPr>
        <w:t>warunki do bytowania tam zwierząt</w:t>
      </w:r>
      <w:r w:rsidRPr="004E14DB">
        <w:rPr>
          <w:rFonts w:ascii="Arial Narrow" w:eastAsia="Calibri" w:hAnsi="Arial Narrow" w:cs="Calibri"/>
          <w:sz w:val="22"/>
          <w:szCs w:val="22"/>
        </w:rPr>
        <w:t xml:space="preserve"> </w:t>
      </w:r>
      <w:r w:rsidRPr="004E14DB">
        <w:rPr>
          <w:rFonts w:ascii="Arial Narrow" w:hAnsi="Arial Narrow"/>
          <w:sz w:val="22"/>
          <w:szCs w:val="22"/>
        </w:rPr>
        <w:t xml:space="preserve">niż użytkowane grunty orne. Rezygnacja z upraw monokulturowych może przyczynić się także do wzrostu bioróżnorodności pod względem botanicznym. </w:t>
      </w:r>
      <w:r w:rsidRPr="004E14DB">
        <w:rPr>
          <w:rFonts w:ascii="Arial Narrow" w:eastAsia="Calibri" w:hAnsi="Arial Narrow" w:cs="Calibri"/>
          <w:sz w:val="22"/>
          <w:szCs w:val="22"/>
        </w:rPr>
        <w:t xml:space="preserve"> </w:t>
      </w:r>
    </w:p>
    <w:p w14:paraId="1F13223D" w14:textId="77777777" w:rsidR="00634EF7" w:rsidRPr="004E14DB" w:rsidRDefault="00634EF7" w:rsidP="00152FBB">
      <w:pPr>
        <w:spacing w:line="276" w:lineRule="auto"/>
        <w:ind w:left="-15" w:right="47"/>
        <w:jc w:val="both"/>
        <w:rPr>
          <w:rFonts w:ascii="Arial Narrow" w:hAnsi="Arial Narrow"/>
          <w:sz w:val="22"/>
          <w:szCs w:val="22"/>
        </w:rPr>
      </w:pPr>
      <w:r w:rsidRPr="004E14DB">
        <w:rPr>
          <w:rFonts w:ascii="Arial Narrow" w:hAnsi="Arial Narrow"/>
          <w:sz w:val="22"/>
          <w:szCs w:val="22"/>
        </w:rPr>
        <w:t xml:space="preserve">Ocenia </w:t>
      </w:r>
      <w:proofErr w:type="gramStart"/>
      <w:r w:rsidRPr="004E14DB">
        <w:rPr>
          <w:rFonts w:ascii="Arial Narrow" w:hAnsi="Arial Narrow"/>
          <w:sz w:val="22"/>
          <w:szCs w:val="22"/>
        </w:rPr>
        <w:t>się</w:t>
      </w:r>
      <w:proofErr w:type="gramEnd"/>
      <w:r w:rsidRPr="004E14DB">
        <w:rPr>
          <w:rFonts w:ascii="Arial Narrow" w:hAnsi="Arial Narrow"/>
          <w:sz w:val="22"/>
          <w:szCs w:val="22"/>
        </w:rPr>
        <w:t xml:space="preserve"> że oddziaływanie planowanej farmy fotowoltaicznej będzie miało charakter oddziaływania nieznacząceg</w:t>
      </w:r>
      <w:r w:rsidRPr="004E14DB">
        <w:rPr>
          <w:rFonts w:ascii="Arial Narrow" w:eastAsia="Calibri" w:hAnsi="Arial Narrow" w:cs="Calibri"/>
          <w:sz w:val="22"/>
          <w:szCs w:val="22"/>
        </w:rPr>
        <w:t xml:space="preserve">o. </w:t>
      </w:r>
    </w:p>
    <w:p w14:paraId="54148630" w14:textId="19694C8C" w:rsidR="00634EF7" w:rsidRPr="004E14DB" w:rsidRDefault="00634EF7" w:rsidP="00152FBB">
      <w:pPr>
        <w:spacing w:line="276" w:lineRule="auto"/>
        <w:jc w:val="both"/>
        <w:rPr>
          <w:rFonts w:ascii="Arial Narrow" w:hAnsi="Arial Narrow"/>
          <w:sz w:val="22"/>
          <w:szCs w:val="22"/>
        </w:rPr>
      </w:pPr>
      <w:r w:rsidRPr="004E14DB">
        <w:rPr>
          <w:rFonts w:ascii="Arial Narrow" w:eastAsia="Calibri" w:hAnsi="Arial Narrow" w:cs="Calibri"/>
          <w:sz w:val="22"/>
          <w:szCs w:val="22"/>
        </w:rPr>
        <w:t xml:space="preserve"> </w:t>
      </w:r>
      <w:r w:rsidRPr="004E14DB">
        <w:rPr>
          <w:rFonts w:ascii="Arial Narrow" w:hAnsi="Arial Narrow"/>
          <w:sz w:val="22"/>
          <w:szCs w:val="22"/>
        </w:rPr>
        <w:t>Planowana inwestycja nie będzie w żad</w:t>
      </w:r>
      <w:r w:rsidRPr="004E14DB">
        <w:rPr>
          <w:rFonts w:ascii="Arial Narrow" w:eastAsia="Calibri" w:hAnsi="Arial Narrow" w:cs="Calibri"/>
          <w:sz w:val="22"/>
          <w:szCs w:val="22"/>
        </w:rPr>
        <w:t xml:space="preserve">en </w:t>
      </w:r>
      <w:r w:rsidRPr="004E14DB">
        <w:rPr>
          <w:rFonts w:ascii="Arial Narrow" w:hAnsi="Arial Narrow"/>
          <w:sz w:val="22"/>
          <w:szCs w:val="22"/>
        </w:rPr>
        <w:t>sposób wpływać na walory krajobrazowe Obszaru Chronionego Krajobrazu „Koszaliński Park Nadmorski” oraz obszaru Natura 2000 Bukowy Las Górki PLH320062.</w:t>
      </w:r>
      <w:r w:rsidRPr="004E14DB">
        <w:rPr>
          <w:rFonts w:ascii="Arial Narrow" w:eastAsia="Calibri" w:hAnsi="Arial Narrow" w:cs="Calibri"/>
          <w:sz w:val="22"/>
          <w:szCs w:val="22"/>
        </w:rPr>
        <w:t xml:space="preserve">  </w:t>
      </w:r>
    </w:p>
    <w:p w14:paraId="12571016" w14:textId="125123FC" w:rsidR="00634EF7" w:rsidRPr="004E14DB" w:rsidRDefault="00634EF7" w:rsidP="00152FBB">
      <w:pPr>
        <w:pStyle w:val="Nagwek1"/>
        <w:spacing w:after="0" w:line="276" w:lineRule="auto"/>
        <w:ind w:left="0" w:right="43" w:firstLine="0"/>
        <w:rPr>
          <w:rFonts w:ascii="Arial Narrow" w:hAnsi="Arial Narrow"/>
          <w:b w:val="0"/>
          <w:bCs/>
        </w:rPr>
      </w:pPr>
      <w:r w:rsidRPr="004E14DB">
        <w:rPr>
          <w:rFonts w:ascii="Arial Narrow" w:hAnsi="Arial Narrow"/>
          <w:bCs/>
        </w:rPr>
        <w:t>9.</w:t>
      </w:r>
      <w:r w:rsidRPr="004E14DB">
        <w:rPr>
          <w:rFonts w:ascii="Arial Narrow" w:eastAsia="Arial" w:hAnsi="Arial Narrow" w:cs="Arial"/>
          <w:b w:val="0"/>
        </w:rPr>
        <w:t xml:space="preserve"> </w:t>
      </w:r>
      <w:r w:rsidRPr="004E14DB">
        <w:rPr>
          <w:rFonts w:ascii="Arial Narrow" w:hAnsi="Arial Narrow"/>
          <w:b w:val="0"/>
        </w:rPr>
        <w:t xml:space="preserve">Na stronie 7. ww. protestu wskazano, że „Inwestor obecnie przekształcił ww. teren zasypując </w:t>
      </w:r>
      <w:proofErr w:type="gramStart"/>
      <w:r w:rsidRPr="004E14DB">
        <w:rPr>
          <w:rFonts w:ascii="Arial Narrow" w:hAnsi="Arial Narrow"/>
          <w:b w:val="0"/>
        </w:rPr>
        <w:t>go  i</w:t>
      </w:r>
      <w:proofErr w:type="gramEnd"/>
      <w:r w:rsidRPr="004E14DB">
        <w:rPr>
          <w:rFonts w:ascii="Arial Narrow" w:hAnsi="Arial Narrow"/>
          <w:b w:val="0"/>
        </w:rPr>
        <w:t xml:space="preserve"> powodując tym</w:t>
      </w:r>
      <w:r w:rsidRPr="004E14DB">
        <w:rPr>
          <w:rFonts w:ascii="Arial Narrow" w:hAnsi="Arial Narrow"/>
        </w:rPr>
        <w:t xml:space="preserve"> </w:t>
      </w:r>
      <w:r w:rsidRPr="004E14DB">
        <w:rPr>
          <w:rFonts w:ascii="Arial Narrow" w:hAnsi="Arial Narrow"/>
          <w:b w:val="0"/>
          <w:bCs/>
        </w:rPr>
        <w:t xml:space="preserve">samym zmianę uwarunkowań środowiskowych (zmienił stosunki wodne na gruncie) analizowanego terenu. Biorąc powyższe pod uwagę należy </w:t>
      </w:r>
      <w:proofErr w:type="gramStart"/>
      <w:r w:rsidRPr="004E14DB">
        <w:rPr>
          <w:rFonts w:ascii="Arial Narrow" w:hAnsi="Arial Narrow"/>
          <w:b w:val="0"/>
          <w:bCs/>
        </w:rPr>
        <w:t>stwierdzić</w:t>
      </w:r>
      <w:proofErr w:type="gramEnd"/>
      <w:r w:rsidRPr="004E14DB">
        <w:rPr>
          <w:rFonts w:ascii="Arial Narrow" w:hAnsi="Arial Narrow"/>
          <w:b w:val="0"/>
          <w:bCs/>
        </w:rPr>
        <w:t xml:space="preserve"> iż Inwestor w sposób celowy chce ukryć przed organami, wartości przyrodnicze tereny przeznaczonego pod projektowaną inwestycję.” </w:t>
      </w:r>
    </w:p>
    <w:p w14:paraId="3110D251" w14:textId="4DDE3211" w:rsidR="00634EF7" w:rsidRPr="004E14DB" w:rsidRDefault="00634EF7" w:rsidP="00152FBB">
      <w:pPr>
        <w:spacing w:line="276" w:lineRule="auto"/>
        <w:ind w:right="58" w:firstLine="360"/>
        <w:jc w:val="both"/>
        <w:rPr>
          <w:rFonts w:ascii="Arial Narrow" w:hAnsi="Arial Narrow"/>
          <w:sz w:val="22"/>
          <w:szCs w:val="22"/>
        </w:rPr>
      </w:pPr>
      <w:r w:rsidRPr="004E14DB">
        <w:rPr>
          <w:rFonts w:ascii="Arial Narrow" w:eastAsia="Calibri" w:hAnsi="Arial Narrow" w:cs="Calibri"/>
          <w:sz w:val="22"/>
          <w:szCs w:val="22"/>
        </w:rPr>
        <w:t xml:space="preserve">Inwestor do dnia utworzenia niniejszego pisma tj. 07.03.2022 r. </w:t>
      </w:r>
      <w:r w:rsidRPr="004E14DB">
        <w:rPr>
          <w:rFonts w:ascii="Arial Narrow" w:hAnsi="Arial Narrow"/>
          <w:sz w:val="22"/>
          <w:szCs w:val="22"/>
        </w:rPr>
        <w:t>nie rozpoczął ż</w:t>
      </w:r>
      <w:r w:rsidRPr="004E14DB">
        <w:rPr>
          <w:rFonts w:ascii="Arial Narrow" w:eastAsia="Calibri" w:hAnsi="Arial Narrow" w:cs="Calibri"/>
          <w:sz w:val="22"/>
          <w:szCs w:val="22"/>
        </w:rPr>
        <w:t xml:space="preserve">adnych prac na przedmiotowych </w:t>
      </w:r>
      <w:r w:rsidRPr="004E14DB">
        <w:rPr>
          <w:rFonts w:ascii="Arial Narrow" w:hAnsi="Arial Narrow"/>
          <w:sz w:val="22"/>
          <w:szCs w:val="22"/>
        </w:rPr>
        <w:t>działkach</w:t>
      </w:r>
      <w:r w:rsidRPr="004E14DB">
        <w:rPr>
          <w:rFonts w:ascii="Arial Narrow" w:eastAsia="Calibri" w:hAnsi="Arial Narrow" w:cs="Calibri"/>
          <w:sz w:val="22"/>
          <w:szCs w:val="22"/>
        </w:rPr>
        <w:t>. Inwestor n</w:t>
      </w:r>
      <w:r w:rsidRPr="004E14DB">
        <w:rPr>
          <w:rFonts w:ascii="Arial Narrow" w:hAnsi="Arial Narrow"/>
          <w:sz w:val="22"/>
          <w:szCs w:val="22"/>
        </w:rPr>
        <w:t>ie prowadził</w:t>
      </w:r>
      <w:r w:rsidRPr="004E14DB">
        <w:rPr>
          <w:rFonts w:ascii="Arial Narrow" w:eastAsia="Calibri" w:hAnsi="Arial Narrow" w:cs="Calibri"/>
          <w:sz w:val="22"/>
          <w:szCs w:val="22"/>
        </w:rPr>
        <w:t xml:space="preserve">, nie prowadzi ani nie </w:t>
      </w:r>
      <w:r w:rsidRPr="004E14DB">
        <w:rPr>
          <w:rFonts w:ascii="Arial Narrow" w:hAnsi="Arial Narrow"/>
          <w:sz w:val="22"/>
          <w:szCs w:val="22"/>
        </w:rPr>
        <w:t>będzie prowadził</w:t>
      </w:r>
      <w:r w:rsidRPr="004E14DB">
        <w:rPr>
          <w:rFonts w:ascii="Arial Narrow" w:eastAsia="Calibri" w:hAnsi="Arial Narrow" w:cs="Calibri"/>
          <w:sz w:val="22"/>
          <w:szCs w:val="22"/>
        </w:rPr>
        <w:t xml:space="preserve"> </w:t>
      </w:r>
      <w:r w:rsidRPr="004E14DB">
        <w:rPr>
          <w:rFonts w:ascii="Arial Narrow" w:hAnsi="Arial Narrow"/>
          <w:sz w:val="22"/>
          <w:szCs w:val="22"/>
        </w:rPr>
        <w:t xml:space="preserve">czynności, które byłyby niezgodne z obowiązującym prawem. </w:t>
      </w:r>
      <w:r w:rsidRPr="004E14DB">
        <w:rPr>
          <w:rFonts w:ascii="Arial Narrow" w:eastAsia="Calibri" w:hAnsi="Arial Narrow" w:cs="Calibri"/>
          <w:sz w:val="22"/>
          <w:szCs w:val="22"/>
        </w:rPr>
        <w:t xml:space="preserve"> </w:t>
      </w:r>
    </w:p>
    <w:p w14:paraId="6D613B59" w14:textId="310483A1" w:rsidR="00634EF7" w:rsidRPr="004E14DB" w:rsidRDefault="00634EF7" w:rsidP="00152FBB">
      <w:pPr>
        <w:spacing w:line="276" w:lineRule="auto"/>
        <w:ind w:left="-15" w:right="47"/>
        <w:jc w:val="both"/>
        <w:rPr>
          <w:rFonts w:ascii="Arial Narrow" w:eastAsia="Calibri" w:hAnsi="Arial Narrow" w:cs="Calibri"/>
          <w:sz w:val="22"/>
          <w:szCs w:val="22"/>
        </w:rPr>
      </w:pPr>
      <w:r w:rsidRPr="004E14DB">
        <w:rPr>
          <w:rFonts w:ascii="Arial Narrow" w:hAnsi="Arial Narrow"/>
          <w:sz w:val="22"/>
          <w:szCs w:val="22"/>
        </w:rPr>
        <w:t>Jak słusznie zauważono</w:t>
      </w:r>
      <w:r w:rsidRPr="004E14DB">
        <w:rPr>
          <w:rFonts w:ascii="Arial Narrow" w:eastAsia="Calibri" w:hAnsi="Arial Narrow" w:cs="Calibri"/>
          <w:sz w:val="22"/>
          <w:szCs w:val="22"/>
        </w:rPr>
        <w:t xml:space="preserve">, </w:t>
      </w:r>
      <w:r w:rsidRPr="004E14DB">
        <w:rPr>
          <w:rFonts w:ascii="Arial Narrow" w:hAnsi="Arial Narrow"/>
          <w:sz w:val="22"/>
          <w:szCs w:val="22"/>
        </w:rPr>
        <w:t>Regionalna Dyrekcja Ochrony Środowiska</w:t>
      </w:r>
      <w:r w:rsidRPr="004E14DB">
        <w:rPr>
          <w:rFonts w:ascii="Arial Narrow" w:eastAsia="Calibri" w:hAnsi="Arial Narrow" w:cs="Calibri"/>
          <w:sz w:val="22"/>
          <w:szCs w:val="22"/>
        </w:rPr>
        <w:t xml:space="preserve"> </w:t>
      </w:r>
      <w:r w:rsidRPr="004E14DB">
        <w:rPr>
          <w:rFonts w:ascii="Arial Narrow" w:hAnsi="Arial Narrow"/>
          <w:sz w:val="22"/>
          <w:szCs w:val="22"/>
        </w:rPr>
        <w:t xml:space="preserve">w wezwaniu do uzupełnienia napisała o rozważeniu odsunięcia się od rowu o co najmniej 10 metrów, co też inwestor zobligował się uczynić przedstawiając </w:t>
      </w:r>
      <w:r w:rsidRPr="004E14DB">
        <w:rPr>
          <w:rFonts w:ascii="Arial Narrow" w:eastAsia="Calibri" w:hAnsi="Arial Narrow" w:cs="Calibri"/>
          <w:sz w:val="22"/>
          <w:szCs w:val="22"/>
        </w:rPr>
        <w:t xml:space="preserve">graficzne </w:t>
      </w:r>
      <w:r w:rsidRPr="004E14DB">
        <w:rPr>
          <w:rFonts w:ascii="Arial Narrow" w:hAnsi="Arial Narrow"/>
          <w:sz w:val="22"/>
          <w:szCs w:val="22"/>
        </w:rPr>
        <w:t xml:space="preserve">zagospodarowanie terenu wskazujące na </w:t>
      </w:r>
      <w:r w:rsidRPr="004E14DB">
        <w:rPr>
          <w:rFonts w:ascii="Arial Narrow" w:hAnsi="Arial Narrow"/>
          <w:sz w:val="22"/>
          <w:szCs w:val="22"/>
          <w:u w:val="single" w:color="000000"/>
        </w:rPr>
        <w:t>niezajęcie</w:t>
      </w:r>
      <w:r w:rsidRPr="004E14DB">
        <w:rPr>
          <w:rFonts w:ascii="Arial Narrow" w:eastAsia="Calibri" w:hAnsi="Arial Narrow" w:cs="Calibri"/>
          <w:sz w:val="22"/>
          <w:szCs w:val="22"/>
        </w:rPr>
        <w:t xml:space="preserve"> </w:t>
      </w:r>
      <w:r w:rsidRPr="004E14DB">
        <w:rPr>
          <w:rFonts w:ascii="Arial Narrow" w:hAnsi="Arial Narrow"/>
          <w:sz w:val="22"/>
          <w:szCs w:val="22"/>
        </w:rPr>
        <w:t xml:space="preserve">ważnego miejsca dla płazów przez konstrukcje paneli </w:t>
      </w:r>
      <w:r w:rsidRPr="004E14DB">
        <w:rPr>
          <w:rFonts w:ascii="Arial Narrow" w:eastAsia="Calibri" w:hAnsi="Arial Narrow" w:cs="Calibri"/>
          <w:sz w:val="22"/>
          <w:szCs w:val="22"/>
        </w:rPr>
        <w:t xml:space="preserve">fotowoltaicznych.  </w:t>
      </w:r>
    </w:p>
    <w:p w14:paraId="153A9467" w14:textId="77777777" w:rsidR="00B50554" w:rsidRPr="004E14DB" w:rsidRDefault="00B50554" w:rsidP="00152FBB">
      <w:pPr>
        <w:spacing w:line="276" w:lineRule="auto"/>
        <w:ind w:right="47"/>
        <w:jc w:val="both"/>
        <w:rPr>
          <w:rFonts w:ascii="Arial Narrow" w:eastAsia="Calibri" w:hAnsi="Arial Narrow" w:cs="Calibri"/>
          <w:sz w:val="22"/>
          <w:szCs w:val="22"/>
        </w:rPr>
      </w:pPr>
    </w:p>
    <w:p w14:paraId="389573AE" w14:textId="4304251F" w:rsidR="00634EF7" w:rsidRPr="004E14DB" w:rsidRDefault="00634EF7" w:rsidP="00152FBB">
      <w:pPr>
        <w:spacing w:line="276" w:lineRule="auto"/>
        <w:ind w:left="-15" w:right="47"/>
        <w:jc w:val="both"/>
        <w:rPr>
          <w:rFonts w:ascii="Arial Narrow" w:hAnsi="Arial Narrow"/>
          <w:sz w:val="22"/>
          <w:szCs w:val="22"/>
          <w:u w:val="single"/>
        </w:rPr>
      </w:pPr>
      <w:r w:rsidRPr="004E14DB">
        <w:rPr>
          <w:rFonts w:ascii="Arial Narrow" w:eastAsia="Calibri" w:hAnsi="Arial Narrow" w:cs="Calibri"/>
          <w:sz w:val="22"/>
          <w:szCs w:val="22"/>
          <w:u w:val="single"/>
        </w:rPr>
        <w:t>Ponadto do wyjaśnie</w:t>
      </w:r>
      <w:r w:rsidR="00B50554" w:rsidRPr="004E14DB">
        <w:rPr>
          <w:rFonts w:ascii="Arial Narrow" w:eastAsia="Calibri" w:hAnsi="Arial Narrow" w:cs="Calibri"/>
          <w:sz w:val="22"/>
          <w:szCs w:val="22"/>
          <w:u w:val="single"/>
        </w:rPr>
        <w:t>ń</w:t>
      </w:r>
      <w:r w:rsidRPr="004E14DB">
        <w:rPr>
          <w:rFonts w:ascii="Arial Narrow" w:eastAsia="Calibri" w:hAnsi="Arial Narrow" w:cs="Calibri"/>
          <w:sz w:val="22"/>
          <w:szCs w:val="22"/>
          <w:u w:val="single"/>
        </w:rPr>
        <w:t xml:space="preserve"> została dołączona </w:t>
      </w:r>
      <w:r w:rsidR="00B50554" w:rsidRPr="004E14DB">
        <w:rPr>
          <w:rFonts w:ascii="Arial Narrow" w:eastAsia="Calibri" w:hAnsi="Arial Narrow" w:cs="Calibri"/>
          <w:sz w:val="22"/>
          <w:szCs w:val="22"/>
          <w:u w:val="single"/>
        </w:rPr>
        <w:t>Inwentaryzacja przyrodnicza dz. nr</w:t>
      </w:r>
      <w:r w:rsidRPr="004E14DB">
        <w:rPr>
          <w:rFonts w:ascii="Arial Narrow" w:eastAsia="Calibri" w:hAnsi="Arial Narrow" w:cs="Calibri"/>
          <w:sz w:val="22"/>
          <w:szCs w:val="22"/>
          <w:u w:val="single"/>
        </w:rPr>
        <w:t xml:space="preserve"> </w:t>
      </w:r>
      <w:proofErr w:type="spellStart"/>
      <w:r w:rsidR="00B50554" w:rsidRPr="004E14DB">
        <w:rPr>
          <w:rFonts w:ascii="Arial Narrow" w:eastAsia="Calibri" w:hAnsi="Arial Narrow" w:cs="Calibri"/>
          <w:sz w:val="22"/>
          <w:szCs w:val="22"/>
          <w:u w:val="single"/>
        </w:rPr>
        <w:t>ewid</w:t>
      </w:r>
      <w:proofErr w:type="spellEnd"/>
      <w:r w:rsidR="00B50554" w:rsidRPr="004E14DB">
        <w:rPr>
          <w:rFonts w:ascii="Arial Narrow" w:eastAsia="Calibri" w:hAnsi="Arial Narrow" w:cs="Calibri"/>
          <w:sz w:val="22"/>
          <w:szCs w:val="22"/>
          <w:u w:val="single"/>
        </w:rPr>
        <w:t xml:space="preserve">. </w:t>
      </w:r>
      <w:r w:rsidR="00B50554" w:rsidRPr="004E14DB">
        <w:rPr>
          <w:rFonts w:ascii="Arial Narrow" w:hAnsi="Arial Narrow"/>
          <w:sz w:val="22"/>
          <w:szCs w:val="22"/>
          <w:u w:val="single"/>
        </w:rPr>
        <w:t>198/7, 198/8, 198/10, 198/11, 198/12, 198/13, 198/14, 198/16, 198/18, 198/19, 198/20, 223/1, 215/1, 215/2, 215/3, 215/4, 215/5, 215/6, 215/7, 215/8, 215/9, 215/10, 215/11, 215/12, 215/13 obręb Mścice (gmina Będzino, powiat koszaliński)”</w:t>
      </w:r>
    </w:p>
    <w:p w14:paraId="51A24C47" w14:textId="5C531BC2" w:rsidR="00B83A01" w:rsidRPr="004E14DB" w:rsidRDefault="00B83A01" w:rsidP="00152FBB">
      <w:pPr>
        <w:spacing w:line="276" w:lineRule="auto"/>
        <w:ind w:right="10"/>
      </w:pPr>
      <w:r w:rsidRPr="004E14DB">
        <w:rPr>
          <w:rFonts w:ascii="Arial Narrow" w:hAnsi="Arial Narrow" w:cs="Arial"/>
          <w:bCs/>
          <w:sz w:val="22"/>
          <w:szCs w:val="22"/>
        </w:rPr>
        <w:t xml:space="preserve">Tutejszy organ uznał w/w wyjaśnienia inwestora za wystarczającą i wyczerpującą odpowiedź na powyższe pismo. </w:t>
      </w:r>
    </w:p>
    <w:p w14:paraId="3315426E" w14:textId="77777777" w:rsidR="00B83A01" w:rsidRPr="004E14DB" w:rsidRDefault="00B83A01" w:rsidP="00152FBB">
      <w:pPr>
        <w:spacing w:line="276" w:lineRule="auto"/>
        <w:ind w:left="176"/>
        <w:jc w:val="both"/>
        <w:rPr>
          <w:rFonts w:ascii="Arial Narrow" w:hAnsi="Arial Narrow"/>
          <w:sz w:val="22"/>
          <w:szCs w:val="22"/>
        </w:rPr>
      </w:pPr>
    </w:p>
    <w:p w14:paraId="0C077A08" w14:textId="3B2BD639" w:rsidR="00592D2E" w:rsidRPr="004E14DB" w:rsidRDefault="00592D2E" w:rsidP="00152FBB">
      <w:pPr>
        <w:pStyle w:val="Teksttreci210"/>
        <w:shd w:val="clear" w:color="auto" w:fill="auto"/>
        <w:spacing w:before="0" w:line="276" w:lineRule="auto"/>
        <w:ind w:firstLine="480"/>
        <w:jc w:val="both"/>
        <w:rPr>
          <w:sz w:val="22"/>
          <w:szCs w:val="22"/>
        </w:rPr>
      </w:pPr>
      <w:r w:rsidRPr="004E14DB">
        <w:rPr>
          <w:sz w:val="22"/>
          <w:szCs w:val="22"/>
        </w:rPr>
        <w:t xml:space="preserve">Pismem z dnia 08.11.2021r. Inwestor złożył wniosek o przedłużenie terminu na złożenie pisemnych uzupełnień </w:t>
      </w:r>
      <w:r w:rsidR="00055398" w:rsidRPr="004E14DB">
        <w:rPr>
          <w:sz w:val="22"/>
          <w:szCs w:val="22"/>
        </w:rPr>
        <w:t xml:space="preserve">                              </w:t>
      </w:r>
      <w:r w:rsidRPr="004E14DB">
        <w:rPr>
          <w:sz w:val="22"/>
          <w:szCs w:val="22"/>
        </w:rPr>
        <w:t xml:space="preserve"> i wyjaśnień do przedłożonej karty informacyjnej przedsięwzięcia. W </w:t>
      </w:r>
      <w:r w:rsidR="00587BF6" w:rsidRPr="004E14DB">
        <w:rPr>
          <w:sz w:val="22"/>
          <w:szCs w:val="22"/>
        </w:rPr>
        <w:t>z</w:t>
      </w:r>
      <w:r w:rsidRPr="004E14DB">
        <w:rPr>
          <w:sz w:val="22"/>
          <w:szCs w:val="22"/>
        </w:rPr>
        <w:t>wiązku z powyższym z Wójt Gminy Będzino</w:t>
      </w:r>
      <w:r w:rsidR="00587BF6" w:rsidRPr="004E14DB">
        <w:rPr>
          <w:sz w:val="22"/>
          <w:szCs w:val="22"/>
        </w:rPr>
        <w:t xml:space="preserve"> pismem z dnia 09.11.2022r.</w:t>
      </w:r>
      <w:r w:rsidRPr="004E14DB">
        <w:rPr>
          <w:sz w:val="22"/>
          <w:szCs w:val="22"/>
        </w:rPr>
        <w:t xml:space="preserve"> wniósł o przedłużenie terminu na złożenie pisemnych uzupełnień i wyjaśnień do przedłożonej karty informacyjnej przedsięwzięcia do Regionalnego Dyrektora Ochrony Środowiska.</w:t>
      </w:r>
    </w:p>
    <w:p w14:paraId="15E13430" w14:textId="3CE7BBBE" w:rsidR="00592D2E" w:rsidRPr="004E14DB" w:rsidRDefault="00592D2E" w:rsidP="00152FBB">
      <w:pPr>
        <w:pStyle w:val="Teksttreci210"/>
        <w:shd w:val="clear" w:color="auto" w:fill="auto"/>
        <w:spacing w:before="0" w:line="276" w:lineRule="auto"/>
        <w:ind w:firstLine="480"/>
        <w:jc w:val="both"/>
        <w:rPr>
          <w:sz w:val="22"/>
          <w:szCs w:val="22"/>
        </w:rPr>
      </w:pPr>
      <w:r w:rsidRPr="004E14DB">
        <w:rPr>
          <w:sz w:val="22"/>
          <w:szCs w:val="22"/>
        </w:rPr>
        <w:t xml:space="preserve">Regionalny Dyrektor Ochrony Środowiska pismem z dnia </w:t>
      </w:r>
      <w:r w:rsidR="00587BF6" w:rsidRPr="004E14DB">
        <w:rPr>
          <w:sz w:val="22"/>
          <w:szCs w:val="22"/>
        </w:rPr>
        <w:t>22</w:t>
      </w:r>
      <w:r w:rsidRPr="004E14DB">
        <w:rPr>
          <w:sz w:val="22"/>
          <w:szCs w:val="22"/>
        </w:rPr>
        <w:t>.1</w:t>
      </w:r>
      <w:r w:rsidR="00587BF6" w:rsidRPr="004E14DB">
        <w:rPr>
          <w:sz w:val="22"/>
          <w:szCs w:val="22"/>
        </w:rPr>
        <w:t>1</w:t>
      </w:r>
      <w:r w:rsidRPr="004E14DB">
        <w:rPr>
          <w:sz w:val="22"/>
          <w:szCs w:val="22"/>
        </w:rPr>
        <w:t>.2021r., znak sprawy WST-K.4220.3</w:t>
      </w:r>
      <w:r w:rsidR="00587BF6" w:rsidRPr="004E14DB">
        <w:rPr>
          <w:sz w:val="22"/>
          <w:szCs w:val="22"/>
        </w:rPr>
        <w:t>60</w:t>
      </w:r>
      <w:r w:rsidRPr="004E14DB">
        <w:rPr>
          <w:sz w:val="22"/>
          <w:szCs w:val="22"/>
        </w:rPr>
        <w:t>.2021.</w:t>
      </w:r>
      <w:r w:rsidR="00587BF6" w:rsidRPr="004E14DB">
        <w:rPr>
          <w:sz w:val="22"/>
          <w:szCs w:val="22"/>
        </w:rPr>
        <w:t xml:space="preserve">AL.2 </w:t>
      </w:r>
      <w:r w:rsidRPr="004E14DB">
        <w:rPr>
          <w:sz w:val="22"/>
          <w:szCs w:val="22"/>
        </w:rPr>
        <w:t xml:space="preserve">przedłużył termin złożenia uzupełnienia przedłożonej karty informacyjnej przedsięwzięcia, określając nieprzekraczalny termin przedłożenia uzupełnienia. </w:t>
      </w:r>
    </w:p>
    <w:p w14:paraId="09C67B90" w14:textId="1EFCBA28" w:rsidR="00587BF6" w:rsidRPr="004E14DB" w:rsidRDefault="00587BF6" w:rsidP="00152FBB">
      <w:pPr>
        <w:pStyle w:val="Teksttreci20"/>
        <w:shd w:val="clear" w:color="auto" w:fill="auto"/>
        <w:spacing w:before="0" w:line="276" w:lineRule="auto"/>
        <w:ind w:firstLine="480"/>
        <w:jc w:val="both"/>
        <w:rPr>
          <w:sz w:val="22"/>
          <w:szCs w:val="22"/>
        </w:rPr>
      </w:pPr>
      <w:r w:rsidRPr="004E14DB">
        <w:rPr>
          <w:sz w:val="22"/>
          <w:szCs w:val="22"/>
        </w:rPr>
        <w:t>Pismem z dnia 25.11.2021r. inwestor przedstawił uzupełnienie do karty informacyjnej przedsięwzięcia.</w:t>
      </w:r>
    </w:p>
    <w:p w14:paraId="1E7EFD16" w14:textId="77777777" w:rsidR="00587BF6" w:rsidRPr="004E14DB" w:rsidRDefault="00587BF6" w:rsidP="00152FBB">
      <w:pPr>
        <w:pStyle w:val="Teksttreci20"/>
        <w:shd w:val="clear" w:color="auto" w:fill="auto"/>
        <w:spacing w:before="0" w:line="276" w:lineRule="auto"/>
        <w:ind w:firstLine="480"/>
        <w:jc w:val="both"/>
        <w:rPr>
          <w:color w:val="auto"/>
          <w:sz w:val="22"/>
          <w:szCs w:val="22"/>
        </w:rPr>
      </w:pPr>
      <w:r w:rsidRPr="004E14DB">
        <w:rPr>
          <w:sz w:val="22"/>
          <w:szCs w:val="22"/>
        </w:rPr>
        <w:t xml:space="preserve">W związku ze złożonym przez inwestora uzupełnieniem karty informacyjnej, pismem z dnia 30.11.2021r. Wójt Gminy </w:t>
      </w:r>
      <w:r w:rsidRPr="004E14DB">
        <w:rPr>
          <w:sz w:val="22"/>
          <w:szCs w:val="22"/>
        </w:rPr>
        <w:lastRenderedPageBreak/>
        <w:t>Będzino przesłał uzupełnienie karty informacyjnej do Regionalnego Dyrektora Ochrony Środowiska, Państwowego Powiatowego Inspektora Sanitarnego oraz Państwowego Gospodarstwa Wodnego Wody Polskie.</w:t>
      </w:r>
    </w:p>
    <w:p w14:paraId="0D183A1F" w14:textId="33983021" w:rsidR="00587BF6" w:rsidRPr="004E14DB" w:rsidRDefault="00587BF6" w:rsidP="00152FBB">
      <w:pPr>
        <w:spacing w:line="276" w:lineRule="auto"/>
        <w:ind w:firstLine="480"/>
        <w:jc w:val="both"/>
        <w:rPr>
          <w:rFonts w:ascii="Arial Narrow" w:eastAsia="Arial Narrow" w:hAnsi="Arial Narrow" w:cs="Arial Narrow"/>
          <w:color w:val="auto"/>
          <w:sz w:val="22"/>
          <w:szCs w:val="22"/>
        </w:rPr>
      </w:pPr>
      <w:r w:rsidRPr="004E14DB">
        <w:rPr>
          <w:rFonts w:ascii="Arial Narrow" w:eastAsia="Arial Narrow" w:hAnsi="Arial Narrow" w:cs="Arial Narrow"/>
          <w:color w:val="auto"/>
          <w:sz w:val="22"/>
          <w:szCs w:val="22"/>
        </w:rPr>
        <w:t>Stosownie do art. 10 § 1 kpa organ dnia 03.12.2021r. zawiadomił strony o podjętych czynnościach w trakcie postępowania.</w:t>
      </w:r>
    </w:p>
    <w:p w14:paraId="2536C5C4" w14:textId="77777777" w:rsidR="00587BF6" w:rsidRPr="004E14DB" w:rsidRDefault="00587BF6" w:rsidP="00152FBB">
      <w:pPr>
        <w:pStyle w:val="Teksttreci20"/>
        <w:shd w:val="clear" w:color="auto" w:fill="auto"/>
        <w:spacing w:before="0" w:line="276" w:lineRule="auto"/>
        <w:ind w:firstLine="480"/>
        <w:jc w:val="both"/>
        <w:rPr>
          <w:color w:val="auto"/>
          <w:sz w:val="22"/>
          <w:szCs w:val="22"/>
        </w:rPr>
      </w:pPr>
      <w:r w:rsidRPr="004E14DB">
        <w:rPr>
          <w:sz w:val="22"/>
          <w:szCs w:val="22"/>
        </w:rPr>
        <w:t xml:space="preserve">Regionalny Dyrektor Ochrony Środowiska pismem z dnia </w:t>
      </w:r>
      <w:proofErr w:type="gramStart"/>
      <w:r w:rsidRPr="004E14DB">
        <w:rPr>
          <w:sz w:val="22"/>
          <w:szCs w:val="22"/>
        </w:rPr>
        <w:t>15.12.2021r.,(</w:t>
      </w:r>
      <w:proofErr w:type="gramEnd"/>
      <w:r w:rsidRPr="004E14DB">
        <w:rPr>
          <w:sz w:val="22"/>
          <w:szCs w:val="22"/>
        </w:rPr>
        <w:t xml:space="preserve">data wpływu do tutejszego urzędu 21.12.2022r.) znak sprawy WST-K.4220.360.2021.AL.3 wezwał Wójta Gminy Będzino do uzupełnienia przedłożonej karty informacyjnej przedsięwzięcia, określając zakres i nieprzekraczalny termin przedłożenia uzupełnienia. </w:t>
      </w:r>
    </w:p>
    <w:p w14:paraId="24BB4593" w14:textId="5FC184DD" w:rsidR="00587BF6" w:rsidRPr="004E14DB" w:rsidRDefault="00587BF6" w:rsidP="00152FBB">
      <w:pPr>
        <w:pStyle w:val="Teksttreci210"/>
        <w:shd w:val="clear" w:color="auto" w:fill="auto"/>
        <w:spacing w:before="0" w:line="276" w:lineRule="auto"/>
        <w:ind w:firstLine="480"/>
        <w:jc w:val="both"/>
        <w:rPr>
          <w:sz w:val="22"/>
          <w:szCs w:val="22"/>
        </w:rPr>
      </w:pPr>
      <w:r w:rsidRPr="004E14DB">
        <w:rPr>
          <w:sz w:val="22"/>
          <w:szCs w:val="22"/>
        </w:rPr>
        <w:t>Pismem z dnia 22.12.2021 r. Wójt Gminy Będzino, na podstawie art. 50 § 1 kpa wezwał inwestora do uzupełnienia przedłożonej karty informacyjnej przedsięwzięcia, określając zakres i nieprzekraczalny termin przedłożenia uzupełnienia</w:t>
      </w:r>
    </w:p>
    <w:p w14:paraId="2A6756AE" w14:textId="662750A3" w:rsidR="00294350" w:rsidRPr="004E14DB" w:rsidRDefault="00294350" w:rsidP="00152FBB">
      <w:pPr>
        <w:pStyle w:val="Teksttreci20"/>
        <w:shd w:val="clear" w:color="auto" w:fill="auto"/>
        <w:spacing w:before="0" w:line="276" w:lineRule="auto"/>
        <w:ind w:firstLine="480"/>
        <w:jc w:val="both"/>
        <w:rPr>
          <w:sz w:val="22"/>
          <w:szCs w:val="22"/>
        </w:rPr>
      </w:pPr>
      <w:r w:rsidRPr="004E14DB">
        <w:rPr>
          <w:sz w:val="22"/>
          <w:szCs w:val="22"/>
        </w:rPr>
        <w:t xml:space="preserve">Państwowe Gospodarstwo Wodne Wody Polskie Zarząd Zlewni w Koszalinie pismem z dnia 14.12.2021r. (data wpływu do tutejszego urzędu 17.12.2021r.) znak sprawy </w:t>
      </w:r>
      <w:proofErr w:type="gramStart"/>
      <w:r w:rsidRPr="004E14DB">
        <w:rPr>
          <w:sz w:val="22"/>
          <w:szCs w:val="22"/>
        </w:rPr>
        <w:t>SZ.ZZŚ</w:t>
      </w:r>
      <w:proofErr w:type="gramEnd"/>
      <w:r w:rsidRPr="004E14DB">
        <w:rPr>
          <w:sz w:val="22"/>
          <w:szCs w:val="22"/>
        </w:rPr>
        <w:t>.2.4360.248.2021.DL podtrzymał opinię, że dla przedmiotowego przedsięwzięcia nie stwierdza potrzeby przeprowadzenia oceny oddziaływania na środowisko.</w:t>
      </w:r>
    </w:p>
    <w:p w14:paraId="71DDA9A1" w14:textId="278B3430" w:rsidR="00587BF6" w:rsidRPr="004E14DB" w:rsidRDefault="00294350" w:rsidP="00152FBB">
      <w:pPr>
        <w:pStyle w:val="Teksttreci20"/>
        <w:shd w:val="clear" w:color="auto" w:fill="auto"/>
        <w:spacing w:before="0" w:line="276" w:lineRule="auto"/>
        <w:ind w:firstLine="0"/>
        <w:jc w:val="both"/>
        <w:rPr>
          <w:sz w:val="22"/>
          <w:szCs w:val="22"/>
        </w:rPr>
      </w:pPr>
      <w:r w:rsidRPr="004E14DB">
        <w:rPr>
          <w:color w:val="auto"/>
          <w:sz w:val="22"/>
          <w:szCs w:val="22"/>
        </w:rPr>
        <w:t xml:space="preserve">         </w:t>
      </w:r>
      <w:r w:rsidR="00587BF6" w:rsidRPr="004E14DB">
        <w:rPr>
          <w:sz w:val="22"/>
          <w:szCs w:val="22"/>
        </w:rPr>
        <w:t xml:space="preserve">Pismem z dnia </w:t>
      </w:r>
      <w:r w:rsidRPr="004E14DB">
        <w:rPr>
          <w:sz w:val="22"/>
          <w:szCs w:val="22"/>
        </w:rPr>
        <w:t>11</w:t>
      </w:r>
      <w:r w:rsidR="00587BF6" w:rsidRPr="004E14DB">
        <w:rPr>
          <w:sz w:val="22"/>
          <w:szCs w:val="22"/>
        </w:rPr>
        <w:t>.</w:t>
      </w:r>
      <w:r w:rsidRPr="004E14DB">
        <w:rPr>
          <w:sz w:val="22"/>
          <w:szCs w:val="22"/>
        </w:rPr>
        <w:t>01</w:t>
      </w:r>
      <w:r w:rsidR="00587BF6" w:rsidRPr="004E14DB">
        <w:rPr>
          <w:sz w:val="22"/>
          <w:szCs w:val="22"/>
        </w:rPr>
        <w:t>.202</w:t>
      </w:r>
      <w:r w:rsidRPr="004E14DB">
        <w:rPr>
          <w:sz w:val="22"/>
          <w:szCs w:val="22"/>
        </w:rPr>
        <w:t>2</w:t>
      </w:r>
      <w:r w:rsidR="00587BF6" w:rsidRPr="004E14DB">
        <w:rPr>
          <w:sz w:val="22"/>
          <w:szCs w:val="22"/>
        </w:rPr>
        <w:t xml:space="preserve">r. </w:t>
      </w:r>
      <w:r w:rsidRPr="004E14DB">
        <w:rPr>
          <w:sz w:val="22"/>
          <w:szCs w:val="22"/>
        </w:rPr>
        <w:t xml:space="preserve">(data wpływu do tutejszego urzędu 12.01.2022r.) </w:t>
      </w:r>
      <w:r w:rsidR="00587BF6" w:rsidRPr="004E14DB">
        <w:rPr>
          <w:sz w:val="22"/>
          <w:szCs w:val="22"/>
        </w:rPr>
        <w:t>inwestor przedstawił uzupełnienie do karty informacyjnej przedsięwzięcia.</w:t>
      </w:r>
    </w:p>
    <w:p w14:paraId="3270A7C4" w14:textId="68B1152E" w:rsidR="00587BF6" w:rsidRPr="004E14DB" w:rsidRDefault="00587BF6" w:rsidP="00152FBB">
      <w:pPr>
        <w:pStyle w:val="Teksttreci20"/>
        <w:shd w:val="clear" w:color="auto" w:fill="auto"/>
        <w:spacing w:before="0" w:line="276" w:lineRule="auto"/>
        <w:ind w:firstLine="480"/>
        <w:jc w:val="both"/>
        <w:rPr>
          <w:color w:val="auto"/>
          <w:sz w:val="22"/>
          <w:szCs w:val="22"/>
        </w:rPr>
      </w:pPr>
      <w:r w:rsidRPr="004E14DB">
        <w:rPr>
          <w:sz w:val="22"/>
          <w:szCs w:val="22"/>
        </w:rPr>
        <w:t xml:space="preserve">W związku ze złożonym przez inwestora uzupełnieniem karty informacyjnej, pismem z dnia </w:t>
      </w:r>
      <w:r w:rsidR="00294350" w:rsidRPr="004E14DB">
        <w:rPr>
          <w:sz w:val="22"/>
          <w:szCs w:val="22"/>
        </w:rPr>
        <w:t>14</w:t>
      </w:r>
      <w:r w:rsidRPr="004E14DB">
        <w:rPr>
          <w:sz w:val="22"/>
          <w:szCs w:val="22"/>
        </w:rPr>
        <w:t>.</w:t>
      </w:r>
      <w:r w:rsidR="00294350" w:rsidRPr="004E14DB">
        <w:rPr>
          <w:sz w:val="22"/>
          <w:szCs w:val="22"/>
        </w:rPr>
        <w:t>01</w:t>
      </w:r>
      <w:r w:rsidRPr="004E14DB">
        <w:rPr>
          <w:sz w:val="22"/>
          <w:szCs w:val="22"/>
        </w:rPr>
        <w:t>.202</w:t>
      </w:r>
      <w:r w:rsidR="00294350" w:rsidRPr="004E14DB">
        <w:rPr>
          <w:sz w:val="22"/>
          <w:szCs w:val="22"/>
        </w:rPr>
        <w:t>2</w:t>
      </w:r>
      <w:r w:rsidRPr="004E14DB">
        <w:rPr>
          <w:sz w:val="22"/>
          <w:szCs w:val="22"/>
        </w:rPr>
        <w:t>r. Wójt Gminy Będzino przesłał uzupełnienie karty informacyjnej do Regionalnego Dyrektora Ochrony Środowiska, Państwowego Powiatowego Inspektora Sanitarnego oraz Państwowego Gospodarstwa Wodnego Wody Polskie.</w:t>
      </w:r>
      <w:r w:rsidR="00294350" w:rsidRPr="004E14DB">
        <w:rPr>
          <w:sz w:val="22"/>
          <w:szCs w:val="22"/>
        </w:rPr>
        <w:t xml:space="preserve"> Natomiast w dniu 18.01.2022r. organ w ślad za pismem z dnia 14.01.2022r. przesłał powyższe uzupełnienie w formie elektronicznej. </w:t>
      </w:r>
    </w:p>
    <w:p w14:paraId="2F713128" w14:textId="07A5300F" w:rsidR="00294350" w:rsidRPr="004E14DB" w:rsidRDefault="00294350" w:rsidP="00152FBB">
      <w:pPr>
        <w:pStyle w:val="Teksttreci20"/>
        <w:shd w:val="clear" w:color="auto" w:fill="auto"/>
        <w:spacing w:before="0" w:line="276" w:lineRule="auto"/>
        <w:ind w:firstLine="480"/>
        <w:jc w:val="both"/>
        <w:rPr>
          <w:color w:val="auto"/>
          <w:sz w:val="22"/>
          <w:szCs w:val="22"/>
        </w:rPr>
      </w:pPr>
      <w:r w:rsidRPr="004E14DB">
        <w:rPr>
          <w:sz w:val="22"/>
          <w:szCs w:val="22"/>
        </w:rPr>
        <w:t>Państwowy Powiatowy Inspektor Sanitarny w Koszalinie pismem z dnia 21.01.2022r. znak sprawy ZNS.9022.4.34.2021 wyraził opinię, że dla przedmiotowego przedsięwzięcia nie stwierdza potrzeby przeprowadzenia oceny oddziaływania na środowisko.</w:t>
      </w:r>
    </w:p>
    <w:p w14:paraId="7BAFF5F4" w14:textId="1E670B1F" w:rsidR="00294350" w:rsidRPr="004E14DB" w:rsidRDefault="00294350" w:rsidP="00152FBB">
      <w:pPr>
        <w:pStyle w:val="Teksttreci20"/>
        <w:shd w:val="clear" w:color="auto" w:fill="auto"/>
        <w:spacing w:before="0" w:line="276" w:lineRule="auto"/>
        <w:ind w:firstLine="480"/>
        <w:jc w:val="both"/>
        <w:rPr>
          <w:sz w:val="22"/>
          <w:szCs w:val="22"/>
        </w:rPr>
      </w:pPr>
      <w:r w:rsidRPr="004E14DB">
        <w:rPr>
          <w:sz w:val="22"/>
          <w:szCs w:val="22"/>
        </w:rPr>
        <w:t xml:space="preserve">Państwowe Gospodarstwo Wodne Wody Polskie Zarząd Zlewni w Koszalinie pismem z dnia 26.01.2022r. (data wpływu do tutejszego urzędu 31.01.2022r.) znak sprawy </w:t>
      </w:r>
      <w:proofErr w:type="gramStart"/>
      <w:r w:rsidRPr="004E14DB">
        <w:rPr>
          <w:sz w:val="22"/>
          <w:szCs w:val="22"/>
        </w:rPr>
        <w:t>SZ.ZZŚ</w:t>
      </w:r>
      <w:proofErr w:type="gramEnd"/>
      <w:r w:rsidRPr="004E14DB">
        <w:rPr>
          <w:sz w:val="22"/>
          <w:szCs w:val="22"/>
        </w:rPr>
        <w:t>.2.4360.248.1.2021.DL podtrzymał opinię, że dla przedmiotowego przedsięwzięcia nie stwierdza potrzeby przeprowadzenia oceny oddziaływania na środowisko.</w:t>
      </w:r>
    </w:p>
    <w:p w14:paraId="1FA44ECD" w14:textId="2CCF0495" w:rsidR="00A53504" w:rsidRPr="004E14DB" w:rsidRDefault="00867F2B" w:rsidP="00152FBB">
      <w:pPr>
        <w:spacing w:line="276" w:lineRule="auto"/>
        <w:jc w:val="both"/>
        <w:rPr>
          <w:rFonts w:ascii="Arial Narrow" w:eastAsia="Arial Narrow" w:hAnsi="Arial Narrow" w:cs="Arial Narrow"/>
          <w:sz w:val="22"/>
          <w:szCs w:val="22"/>
        </w:rPr>
      </w:pPr>
      <w:r w:rsidRPr="004E14DB">
        <w:rPr>
          <w:rFonts w:ascii="Arial Narrow" w:eastAsia="Arial Narrow" w:hAnsi="Arial Narrow" w:cs="Arial Narrow"/>
          <w:color w:val="auto"/>
          <w:sz w:val="22"/>
          <w:szCs w:val="22"/>
        </w:rPr>
        <w:t xml:space="preserve">          </w:t>
      </w:r>
      <w:r w:rsidR="00A53504" w:rsidRPr="004E14DB">
        <w:rPr>
          <w:rFonts w:ascii="Arial Narrow" w:eastAsia="Arial Narrow" w:hAnsi="Arial Narrow" w:cs="Arial Narrow"/>
          <w:sz w:val="22"/>
          <w:szCs w:val="22"/>
        </w:rPr>
        <w:t xml:space="preserve">Regionalny Dyrektor Ochrony Środowiska pismem z dnia </w:t>
      </w:r>
      <w:r w:rsidRPr="004E14DB">
        <w:rPr>
          <w:rFonts w:ascii="Arial Narrow" w:eastAsia="Arial Narrow" w:hAnsi="Arial Narrow" w:cs="Arial Narrow"/>
          <w:sz w:val="22"/>
          <w:szCs w:val="22"/>
        </w:rPr>
        <w:t>02</w:t>
      </w:r>
      <w:r w:rsidR="00A53504" w:rsidRPr="004E14DB">
        <w:rPr>
          <w:rFonts w:ascii="Arial Narrow" w:eastAsia="Arial Narrow" w:hAnsi="Arial Narrow" w:cs="Arial Narrow"/>
          <w:sz w:val="22"/>
          <w:szCs w:val="22"/>
        </w:rPr>
        <w:t>.0</w:t>
      </w:r>
      <w:r w:rsidRPr="004E14DB">
        <w:rPr>
          <w:rFonts w:ascii="Arial Narrow" w:eastAsia="Arial Narrow" w:hAnsi="Arial Narrow" w:cs="Arial Narrow"/>
          <w:sz w:val="22"/>
          <w:szCs w:val="22"/>
        </w:rPr>
        <w:t>2</w:t>
      </w:r>
      <w:r w:rsidR="00A53504" w:rsidRPr="004E14DB">
        <w:rPr>
          <w:rFonts w:ascii="Arial Narrow" w:eastAsia="Arial Narrow" w:hAnsi="Arial Narrow" w:cs="Arial Narrow"/>
          <w:sz w:val="22"/>
          <w:szCs w:val="22"/>
        </w:rPr>
        <w:t>.202</w:t>
      </w:r>
      <w:r w:rsidRPr="004E14DB">
        <w:rPr>
          <w:rFonts w:ascii="Arial Narrow" w:eastAsia="Arial Narrow" w:hAnsi="Arial Narrow" w:cs="Arial Narrow"/>
          <w:sz w:val="22"/>
          <w:szCs w:val="22"/>
        </w:rPr>
        <w:t>2</w:t>
      </w:r>
      <w:r w:rsidR="00A53504" w:rsidRPr="004E14DB">
        <w:rPr>
          <w:rFonts w:ascii="Arial Narrow" w:eastAsia="Arial Narrow" w:hAnsi="Arial Narrow" w:cs="Arial Narrow"/>
          <w:sz w:val="22"/>
          <w:szCs w:val="22"/>
        </w:rPr>
        <w:t>r., znak sprawy WST-K.4220.</w:t>
      </w:r>
      <w:r w:rsidRPr="004E14DB">
        <w:rPr>
          <w:rFonts w:ascii="Arial Narrow" w:eastAsia="Arial Narrow" w:hAnsi="Arial Narrow" w:cs="Arial Narrow"/>
          <w:sz w:val="22"/>
          <w:szCs w:val="22"/>
        </w:rPr>
        <w:t>360</w:t>
      </w:r>
      <w:r w:rsidR="00A53504" w:rsidRPr="004E14DB">
        <w:rPr>
          <w:rFonts w:ascii="Arial Narrow" w:eastAsia="Arial Narrow" w:hAnsi="Arial Narrow" w:cs="Arial Narrow"/>
          <w:sz w:val="22"/>
          <w:szCs w:val="22"/>
        </w:rPr>
        <w:t>.2021.</w:t>
      </w:r>
      <w:r w:rsidRPr="004E14DB">
        <w:rPr>
          <w:rFonts w:ascii="Arial Narrow" w:eastAsia="Arial Narrow" w:hAnsi="Arial Narrow" w:cs="Arial Narrow"/>
          <w:sz w:val="22"/>
          <w:szCs w:val="22"/>
        </w:rPr>
        <w:t>AL</w:t>
      </w:r>
      <w:r w:rsidR="00A53504" w:rsidRPr="004E14DB">
        <w:rPr>
          <w:rFonts w:ascii="Arial Narrow" w:eastAsia="Arial Narrow" w:hAnsi="Arial Narrow" w:cs="Arial Narrow"/>
          <w:sz w:val="22"/>
          <w:szCs w:val="22"/>
        </w:rPr>
        <w:t>.4 wyraził opinię, że dla przedmiotowego przedsięwzięcia nie ma potrzeby przeprowadzenia oceny oddziaływania na środowisko.</w:t>
      </w:r>
    </w:p>
    <w:p w14:paraId="46F9D036" w14:textId="606F3AD0" w:rsidR="00A53504" w:rsidRPr="004E14DB" w:rsidRDefault="00867F2B" w:rsidP="00152FBB">
      <w:pPr>
        <w:spacing w:line="276" w:lineRule="auto"/>
        <w:jc w:val="both"/>
        <w:rPr>
          <w:rFonts w:ascii="Arial Narrow" w:eastAsia="Arial Narrow" w:hAnsi="Arial Narrow" w:cs="Arial Narrow"/>
          <w:color w:val="auto"/>
          <w:sz w:val="22"/>
          <w:szCs w:val="22"/>
        </w:rPr>
      </w:pPr>
      <w:bookmarkStart w:id="5" w:name="_Hlk103515341"/>
      <w:r w:rsidRPr="004E14DB">
        <w:rPr>
          <w:rFonts w:ascii="Arial Narrow" w:eastAsia="Arial Narrow" w:hAnsi="Arial Narrow" w:cs="Arial Narrow"/>
          <w:color w:val="auto"/>
          <w:sz w:val="22"/>
          <w:szCs w:val="22"/>
        </w:rPr>
        <w:t xml:space="preserve">          </w:t>
      </w:r>
      <w:r w:rsidR="00A53504" w:rsidRPr="004E14DB">
        <w:rPr>
          <w:rFonts w:ascii="Arial Narrow" w:eastAsia="Arial Narrow" w:hAnsi="Arial Narrow" w:cs="Arial Narrow"/>
          <w:color w:val="auto"/>
          <w:sz w:val="22"/>
          <w:szCs w:val="22"/>
        </w:rPr>
        <w:t xml:space="preserve">Stosownie do art. 10 § 1 kpa organ dnia </w:t>
      </w:r>
      <w:r w:rsidRPr="004E14DB">
        <w:rPr>
          <w:rFonts w:ascii="Arial Narrow" w:eastAsia="Arial Narrow" w:hAnsi="Arial Narrow" w:cs="Arial Narrow"/>
          <w:color w:val="auto"/>
          <w:sz w:val="22"/>
          <w:szCs w:val="22"/>
        </w:rPr>
        <w:t>16</w:t>
      </w:r>
      <w:r w:rsidR="00A53504" w:rsidRPr="004E14DB">
        <w:rPr>
          <w:rFonts w:ascii="Arial Narrow" w:eastAsia="Arial Narrow" w:hAnsi="Arial Narrow" w:cs="Arial Narrow"/>
          <w:color w:val="auto"/>
          <w:sz w:val="22"/>
          <w:szCs w:val="22"/>
        </w:rPr>
        <w:t xml:space="preserve">.02.2022r. zawiadomił strony o podjętych czynnościach w trakcie postępowania, o otrzymanych opiniach </w:t>
      </w:r>
      <w:proofErr w:type="gramStart"/>
      <w:r w:rsidR="00A53504" w:rsidRPr="004E14DB">
        <w:rPr>
          <w:rFonts w:ascii="Arial Narrow" w:eastAsia="Arial Narrow" w:hAnsi="Arial Narrow" w:cs="Arial Narrow"/>
          <w:color w:val="auto"/>
          <w:sz w:val="22"/>
          <w:szCs w:val="22"/>
        </w:rPr>
        <w:t>nie stwierdzających</w:t>
      </w:r>
      <w:proofErr w:type="gramEnd"/>
      <w:r w:rsidR="00A53504" w:rsidRPr="004E14DB">
        <w:rPr>
          <w:rFonts w:ascii="Arial Narrow" w:eastAsia="Arial Narrow" w:hAnsi="Arial Narrow" w:cs="Arial Narrow"/>
          <w:color w:val="auto"/>
          <w:sz w:val="22"/>
          <w:szCs w:val="22"/>
        </w:rPr>
        <w:t xml:space="preserve"> potrzeby oceny oddziaływania na środowisko.</w:t>
      </w:r>
    </w:p>
    <w:p w14:paraId="78B5874C" w14:textId="00CF1F9E" w:rsidR="00A53504" w:rsidRPr="004E14DB" w:rsidRDefault="00A53504" w:rsidP="00152FBB">
      <w:pPr>
        <w:spacing w:line="276" w:lineRule="auto"/>
        <w:ind w:firstLine="480"/>
        <w:jc w:val="both"/>
        <w:rPr>
          <w:rFonts w:ascii="Arial Narrow" w:eastAsia="Arial Narrow" w:hAnsi="Arial Narrow" w:cs="Arial Narrow"/>
          <w:color w:val="auto"/>
          <w:sz w:val="22"/>
          <w:szCs w:val="22"/>
        </w:rPr>
      </w:pPr>
      <w:r w:rsidRPr="004E14DB">
        <w:rPr>
          <w:rFonts w:ascii="Arial Narrow" w:eastAsia="Arial Narrow" w:hAnsi="Arial Narrow" w:cs="Arial Narrow"/>
          <w:color w:val="auto"/>
          <w:sz w:val="22"/>
          <w:szCs w:val="22"/>
        </w:rPr>
        <w:t xml:space="preserve">Stosownie do art. 10 § 1 kpa organ dnia </w:t>
      </w:r>
      <w:r w:rsidR="00867F2B" w:rsidRPr="004E14DB">
        <w:rPr>
          <w:rFonts w:ascii="Arial Narrow" w:eastAsia="Arial Narrow" w:hAnsi="Arial Narrow" w:cs="Arial Narrow"/>
          <w:color w:val="auto"/>
          <w:sz w:val="22"/>
          <w:szCs w:val="22"/>
        </w:rPr>
        <w:t>10</w:t>
      </w:r>
      <w:r w:rsidRPr="004E14DB">
        <w:rPr>
          <w:rFonts w:ascii="Arial Narrow" w:eastAsia="Arial Narrow" w:hAnsi="Arial Narrow" w:cs="Arial Narrow"/>
          <w:color w:val="auto"/>
          <w:sz w:val="22"/>
          <w:szCs w:val="22"/>
        </w:rPr>
        <w:t>.0</w:t>
      </w:r>
      <w:r w:rsidR="00867F2B" w:rsidRPr="004E14DB">
        <w:rPr>
          <w:rFonts w:ascii="Arial Narrow" w:eastAsia="Arial Narrow" w:hAnsi="Arial Narrow" w:cs="Arial Narrow"/>
          <w:color w:val="auto"/>
          <w:sz w:val="22"/>
          <w:szCs w:val="22"/>
        </w:rPr>
        <w:t>3</w:t>
      </w:r>
      <w:r w:rsidRPr="004E14DB">
        <w:rPr>
          <w:rFonts w:ascii="Arial Narrow" w:eastAsia="Arial Narrow" w:hAnsi="Arial Narrow" w:cs="Arial Narrow"/>
          <w:color w:val="auto"/>
          <w:sz w:val="22"/>
          <w:szCs w:val="22"/>
        </w:rPr>
        <w:t xml:space="preserve">.2022r. zawiadomił strony postępowania, </w:t>
      </w:r>
      <w:proofErr w:type="gramStart"/>
      <w:r w:rsidRPr="004E14DB">
        <w:rPr>
          <w:rFonts w:ascii="Arial Narrow" w:eastAsia="Arial Narrow" w:hAnsi="Arial Narrow" w:cs="Arial Narrow"/>
          <w:color w:val="auto"/>
          <w:sz w:val="22"/>
          <w:szCs w:val="22"/>
        </w:rPr>
        <w:t>ze</w:t>
      </w:r>
      <w:proofErr w:type="gramEnd"/>
      <w:r w:rsidRPr="004E14DB">
        <w:rPr>
          <w:rFonts w:ascii="Arial Narrow" w:eastAsia="Arial Narrow" w:hAnsi="Arial Narrow" w:cs="Arial Narrow"/>
          <w:color w:val="auto"/>
          <w:sz w:val="22"/>
          <w:szCs w:val="22"/>
        </w:rPr>
        <w:t xml:space="preserve"> zostało zakończone postępowanie dowodowe w przedmiotowej sprawie. Informując jednocześnie o możliwości wypowiedzenia się co do zebranych dowodów i materiałów.  </w:t>
      </w:r>
    </w:p>
    <w:p w14:paraId="24FC9B09" w14:textId="1246D91F" w:rsidR="00867F2B" w:rsidRPr="004E14DB" w:rsidRDefault="00867F2B" w:rsidP="00152FBB">
      <w:pPr>
        <w:spacing w:line="276" w:lineRule="auto"/>
        <w:ind w:firstLine="480"/>
        <w:jc w:val="both"/>
        <w:rPr>
          <w:rFonts w:ascii="Arial Narrow" w:eastAsia="Arial Narrow" w:hAnsi="Arial Narrow" w:cs="Arial Narrow"/>
          <w:color w:val="auto"/>
          <w:sz w:val="22"/>
          <w:szCs w:val="22"/>
        </w:rPr>
      </w:pPr>
      <w:r w:rsidRPr="004E14DB">
        <w:rPr>
          <w:rFonts w:ascii="Arial Narrow" w:eastAsia="Arial Narrow" w:hAnsi="Arial Narrow" w:cs="Arial Narrow"/>
          <w:color w:val="auto"/>
          <w:sz w:val="22"/>
          <w:szCs w:val="22"/>
        </w:rPr>
        <w:t xml:space="preserve">W dniu 22.03.2022r. wpłynął wniosek Tomasza i Magdaleny Nazarkiewicz, </w:t>
      </w:r>
      <w:proofErr w:type="spellStart"/>
      <w:r w:rsidRPr="004E14DB">
        <w:rPr>
          <w:rFonts w:ascii="Arial Narrow" w:eastAsia="Arial Narrow" w:hAnsi="Arial Narrow" w:cs="Arial Narrow"/>
          <w:color w:val="auto"/>
          <w:sz w:val="22"/>
          <w:szCs w:val="22"/>
        </w:rPr>
        <w:t>Stoisław</w:t>
      </w:r>
      <w:proofErr w:type="spellEnd"/>
      <w:r w:rsidRPr="004E14DB">
        <w:rPr>
          <w:rFonts w:ascii="Arial Narrow" w:eastAsia="Arial Narrow" w:hAnsi="Arial Narrow" w:cs="Arial Narrow"/>
          <w:color w:val="auto"/>
          <w:sz w:val="22"/>
          <w:szCs w:val="22"/>
        </w:rPr>
        <w:t xml:space="preserve"> 14c/1, 76-031 Mścice, w którym wnioskodawcy wnieśli:</w:t>
      </w:r>
    </w:p>
    <w:p w14:paraId="2DFC6293" w14:textId="6774336F" w:rsidR="00867F2B" w:rsidRPr="004E14DB" w:rsidRDefault="006A5928" w:rsidP="00152FBB">
      <w:pPr>
        <w:pStyle w:val="Akapitzlist"/>
        <w:numPr>
          <w:ilvl w:val="0"/>
          <w:numId w:val="35"/>
        </w:numPr>
        <w:spacing w:after="50" w:line="276" w:lineRule="auto"/>
        <w:jc w:val="both"/>
        <w:rPr>
          <w:rFonts w:ascii="Arial Narrow" w:hAnsi="Arial Narrow"/>
        </w:rPr>
      </w:pPr>
      <w:r w:rsidRPr="004E14DB">
        <w:rPr>
          <w:rFonts w:ascii="Arial Narrow" w:hAnsi="Arial Narrow"/>
          <w:sz w:val="22"/>
        </w:rPr>
        <w:t>„</w:t>
      </w:r>
      <w:r w:rsidR="00867F2B" w:rsidRPr="004E14DB">
        <w:rPr>
          <w:rFonts w:ascii="Arial Narrow" w:hAnsi="Arial Narrow"/>
          <w:sz w:val="22"/>
        </w:rPr>
        <w:t xml:space="preserve">W dniu 20 stycznia 2022 r. została wydana decyzja o pozwoleniu na budowę budynku mieszkalnego jednorodzinnego wolnostojącego wraz z niezbędną infrastrukturą na działce 198/28. (kopia w zał.). Wcześniej, bo w 2014 r. dla działki zostały wydane warunku zabudowy na budowę domu mieszkalnego. W czerwcu 2021 roku nabyliśmy działkę                                      z zamiarem budowy domu i mimo zapytań nie poinformowano nas o planach budowy farmy fotowoltaicznej                                         w sąsiedztwie. Aktualnie dom jest w trakcie budowy. Należy więc teren naszej działki traktować jako teren zabudowy mieszkaniowej. Nieaktualne są więc informacje zawarte w karcie informacyjnej przedsięwzięcia dotyczące odległości od najbliższych </w:t>
      </w:r>
      <w:proofErr w:type="gramStart"/>
      <w:r w:rsidR="00867F2B" w:rsidRPr="004E14DB">
        <w:rPr>
          <w:rFonts w:ascii="Arial Narrow" w:hAnsi="Arial Narrow"/>
          <w:sz w:val="22"/>
        </w:rPr>
        <w:t>zabudowań</w:t>
      </w:r>
      <w:proofErr w:type="gramEnd"/>
      <w:r w:rsidR="00867F2B" w:rsidRPr="004E14DB">
        <w:rPr>
          <w:rFonts w:ascii="Arial Narrow" w:hAnsi="Arial Narrow"/>
          <w:sz w:val="22"/>
        </w:rPr>
        <w:t xml:space="preserve"> gdyż jest to ok. 15 m dla domu na działce 198/28. W karcie projektu jest mowa o 50m od najbliższych zabudowań mieszkalnych.</w:t>
      </w:r>
    </w:p>
    <w:p w14:paraId="465E8030" w14:textId="16992108" w:rsidR="00867F2B" w:rsidRPr="004E14DB" w:rsidRDefault="00867F2B" w:rsidP="00152FBB">
      <w:pPr>
        <w:widowControl/>
        <w:numPr>
          <w:ilvl w:val="0"/>
          <w:numId w:val="35"/>
        </w:numPr>
        <w:spacing w:after="13" w:line="276" w:lineRule="auto"/>
        <w:jc w:val="both"/>
        <w:rPr>
          <w:rFonts w:ascii="Arial Narrow" w:hAnsi="Arial Narrow"/>
        </w:rPr>
      </w:pPr>
      <w:r w:rsidRPr="004E14DB">
        <w:rPr>
          <w:rFonts w:ascii="Arial Narrow" w:hAnsi="Arial Narrow"/>
          <w:sz w:val="22"/>
        </w:rPr>
        <w:t xml:space="preserve">Wnosimy o odsunięcie elementów technicznych farmy fotowoltaicznej od granic działki 198/28, a w szczególności odsunięcie urządzeń emitujących hałas np. inwerterów. W praktyce urządzenia tego typu emitują znaczny hałas, co można sprawdzić w okresie nasłonecznienia na innych farmach fotowoltaicznych wybudowanych w okolicy o mniejszych mocach. Odległość ok. 4 m od granicy naszej działki i ok. 15 m od domu jest całkowicie nieakceptowana. Projekt ten nie jest przydomową instalacją solarną tylko wielohektarową instalacją przemysłową o dużej mocy. Obecnie dla tego typu obiektów przyjmuje </w:t>
      </w:r>
      <w:proofErr w:type="gramStart"/>
      <w:r w:rsidRPr="004E14DB">
        <w:rPr>
          <w:rFonts w:ascii="Arial Narrow" w:hAnsi="Arial Narrow"/>
          <w:sz w:val="22"/>
        </w:rPr>
        <w:t>si</w:t>
      </w:r>
      <w:r w:rsidR="006A5928" w:rsidRPr="004E14DB">
        <w:rPr>
          <w:rFonts w:ascii="Arial Narrow" w:hAnsi="Arial Narrow"/>
          <w:sz w:val="22"/>
        </w:rPr>
        <w:t>ę</w:t>
      </w:r>
      <w:proofErr w:type="gramEnd"/>
      <w:r w:rsidRPr="004E14DB">
        <w:rPr>
          <w:rFonts w:ascii="Arial Narrow" w:hAnsi="Arial Narrow"/>
          <w:sz w:val="22"/>
        </w:rPr>
        <w:t xml:space="preserve"> że odległość od zabudowy mieszkalnej to 100 m. Przy czym w odległości od 4 do 100 m od naszej nieruchomości projektuje się ok. 10 falowników, magazyn energii i stację transformatorową. Jednocześnie wykazane przez inwestora pomiary hałasu i fal elektromagnetycznych nie uwzględniają nakładania się fal przy nagromadzeniu wielu urządzeń emitujących w bliskiej odległości. Projekt zakłada tak bliskie usytuowanie urządzeń farmy fotowoltaicznej (w tym również stacji transformatorowej oraz magazynu energii) jedynie wobec naszej nieruchomości. </w:t>
      </w:r>
      <w:r w:rsidRPr="004E14DB">
        <w:rPr>
          <w:rFonts w:ascii="Arial Narrow" w:hAnsi="Arial Narrow"/>
          <w:sz w:val="22"/>
        </w:rPr>
        <w:lastRenderedPageBreak/>
        <w:t>W związku planowanym bezpośrednim sąsiedztwem farmy analizujemy możliwość przerwania budowy domu wraz ze skierowaniem roszczeń o zwrot poniesionych kosztów.</w:t>
      </w:r>
    </w:p>
    <w:p w14:paraId="326882A9" w14:textId="77777777" w:rsidR="00867F2B" w:rsidRPr="004E14DB" w:rsidRDefault="00867F2B" w:rsidP="00152FBB">
      <w:pPr>
        <w:widowControl/>
        <w:numPr>
          <w:ilvl w:val="0"/>
          <w:numId w:val="35"/>
        </w:numPr>
        <w:spacing w:after="13" w:line="276" w:lineRule="auto"/>
        <w:jc w:val="both"/>
        <w:rPr>
          <w:rFonts w:ascii="Arial Narrow" w:hAnsi="Arial Narrow"/>
        </w:rPr>
      </w:pPr>
      <w:r w:rsidRPr="004E14DB">
        <w:rPr>
          <w:rFonts w:ascii="Arial Narrow" w:hAnsi="Arial Narrow"/>
          <w:sz w:val="22"/>
        </w:rPr>
        <w:t>Budowa tego typu obiektów w tak bliskiej odległości od budynków mieszkalnych niesie ryzyko przenoszenia wibracji z urządzeń poprzez fundamenty i grunt na konstrukcję budynków mieszkalnych. Teren w okolicy to gruntu gliny piaszczyste podmokłe przez znaczną część roku. W postępowaniu nie zwrócono na to uwagi, a może to mieć efekt w postaci stałego uciążliwego dźwięku wewnątrz budynków mieszkalnych.</w:t>
      </w:r>
    </w:p>
    <w:p w14:paraId="26958237" w14:textId="6FE60CC0" w:rsidR="00867F2B" w:rsidRPr="004E14DB" w:rsidRDefault="00867F2B" w:rsidP="00152FBB">
      <w:pPr>
        <w:widowControl/>
        <w:numPr>
          <w:ilvl w:val="0"/>
          <w:numId w:val="35"/>
        </w:numPr>
        <w:spacing w:after="463" w:line="276" w:lineRule="auto"/>
        <w:jc w:val="both"/>
        <w:rPr>
          <w:rFonts w:ascii="Arial Narrow" w:hAnsi="Arial Narrow"/>
        </w:rPr>
      </w:pPr>
      <w:r w:rsidRPr="004E14DB">
        <w:rPr>
          <w:rFonts w:ascii="Arial Narrow" w:hAnsi="Arial Narrow"/>
          <w:sz w:val="22"/>
        </w:rPr>
        <w:t>Popieramy argumenty zawarte w protestach mieszkańców. Uważamy, że lokalizowanie tak dużej instalacji przemysłowej pomiędzy i w bezpośrednim sąsiedztwie budynków mieszkalnych byłoby przejawem złego planowania przestrzennego i nieposzanowaniem praw mieszkańców gminy</w:t>
      </w:r>
      <w:r w:rsidR="006A5928" w:rsidRPr="004E14DB">
        <w:rPr>
          <w:rFonts w:ascii="Arial Narrow" w:hAnsi="Arial Narrow"/>
          <w:sz w:val="22"/>
        </w:rPr>
        <w:t>”</w:t>
      </w:r>
    </w:p>
    <w:p w14:paraId="67842360" w14:textId="4BBB446B" w:rsidR="006A5928" w:rsidRPr="004E14DB" w:rsidRDefault="006A5928" w:rsidP="00152FBB">
      <w:pPr>
        <w:widowControl/>
        <w:spacing w:line="276" w:lineRule="auto"/>
        <w:ind w:left="360"/>
        <w:jc w:val="both"/>
        <w:rPr>
          <w:rFonts w:ascii="Arial Narrow" w:hAnsi="Arial Narrow"/>
          <w:sz w:val="22"/>
        </w:rPr>
      </w:pPr>
      <w:r w:rsidRPr="004E14DB">
        <w:rPr>
          <w:rFonts w:ascii="Arial Narrow" w:hAnsi="Arial Narrow"/>
          <w:sz w:val="22"/>
        </w:rPr>
        <w:t xml:space="preserve">W odpowiedzi na pismo z dnia 21.03.2022r. Tomasza i Magdaleny Nazarkiewicz, Inwestor </w:t>
      </w:r>
      <w:r w:rsidR="00BE3B2C" w:rsidRPr="004E14DB">
        <w:rPr>
          <w:rFonts w:ascii="Arial Narrow" w:hAnsi="Arial Narrow"/>
          <w:sz w:val="22"/>
        </w:rPr>
        <w:t xml:space="preserve">wystosował w dniu 14.04.2022r. </w:t>
      </w:r>
      <w:proofErr w:type="gramStart"/>
      <w:r w:rsidR="00BE3B2C" w:rsidRPr="004E14DB">
        <w:rPr>
          <w:rFonts w:ascii="Arial Narrow" w:hAnsi="Arial Narrow"/>
          <w:sz w:val="22"/>
        </w:rPr>
        <w:t>pismo</w:t>
      </w:r>
      <w:proofErr w:type="gramEnd"/>
      <w:r w:rsidR="00BE3B2C" w:rsidRPr="004E14DB">
        <w:rPr>
          <w:rFonts w:ascii="Arial Narrow" w:hAnsi="Arial Narrow"/>
          <w:sz w:val="22"/>
        </w:rPr>
        <w:t xml:space="preserve"> w którym zawarł: </w:t>
      </w:r>
    </w:p>
    <w:p w14:paraId="20177F2F" w14:textId="73001E68" w:rsidR="00BE3B2C" w:rsidRPr="004E14DB" w:rsidRDefault="00C27746" w:rsidP="00152FBB">
      <w:pPr>
        <w:pStyle w:val="Akapitzlist"/>
        <w:numPr>
          <w:ilvl w:val="0"/>
          <w:numId w:val="36"/>
        </w:numPr>
        <w:spacing w:line="276" w:lineRule="auto"/>
        <w:jc w:val="both"/>
        <w:rPr>
          <w:rFonts w:ascii="Arial Narrow" w:hAnsi="Arial Narrow"/>
          <w:bCs/>
          <w:sz w:val="22"/>
          <w:szCs w:val="22"/>
        </w:rPr>
      </w:pPr>
      <w:r w:rsidRPr="004E14DB">
        <w:rPr>
          <w:rFonts w:ascii="Arial Narrow" w:eastAsia="Calibri" w:hAnsi="Arial Narrow" w:cs="Calibri"/>
          <w:bCs/>
          <w:sz w:val="22"/>
          <w:szCs w:val="22"/>
        </w:rPr>
        <w:t>„</w:t>
      </w:r>
      <w:r w:rsidR="00BE3B2C" w:rsidRPr="004E14DB">
        <w:rPr>
          <w:rFonts w:ascii="Arial Narrow" w:eastAsia="Calibri" w:hAnsi="Arial Narrow" w:cs="Calibri"/>
          <w:bCs/>
          <w:sz w:val="22"/>
          <w:szCs w:val="22"/>
        </w:rPr>
        <w:t xml:space="preserve">Odległość projektowanej farmy fotowoltaicznej od rozpoczętej budowy domu na działce ewidencyjnej nr 198/28. </w:t>
      </w:r>
    </w:p>
    <w:p w14:paraId="4076FCF9" w14:textId="5716A36F" w:rsidR="00BE3B2C" w:rsidRPr="004E14DB" w:rsidRDefault="00BE3B2C" w:rsidP="00152FBB">
      <w:pPr>
        <w:spacing w:line="276" w:lineRule="auto"/>
        <w:ind w:left="715"/>
        <w:jc w:val="both"/>
        <w:rPr>
          <w:rFonts w:ascii="Arial Narrow" w:hAnsi="Arial Narrow"/>
          <w:bCs/>
          <w:sz w:val="22"/>
          <w:szCs w:val="22"/>
        </w:rPr>
      </w:pPr>
      <w:r w:rsidRPr="004E14DB">
        <w:rPr>
          <w:rFonts w:ascii="Arial Narrow" w:hAnsi="Arial Narrow"/>
          <w:bCs/>
          <w:sz w:val="22"/>
          <w:szCs w:val="22"/>
        </w:rPr>
        <w:t xml:space="preserve">W związku z obawą właścicieli ww. działki przed odległością od </w:t>
      </w:r>
      <w:r w:rsidRPr="004E14DB">
        <w:rPr>
          <w:rFonts w:ascii="Arial Narrow" w:eastAsia="Calibri" w:hAnsi="Arial Narrow" w:cs="Calibri"/>
          <w:bCs/>
          <w:sz w:val="22"/>
          <w:szCs w:val="22"/>
        </w:rPr>
        <w:t xml:space="preserve">infrastruktury technicznej </w:t>
      </w:r>
      <w:r w:rsidRPr="004E14DB">
        <w:rPr>
          <w:rFonts w:ascii="Arial Narrow" w:hAnsi="Arial Narrow"/>
          <w:bCs/>
          <w:sz w:val="22"/>
          <w:szCs w:val="22"/>
        </w:rPr>
        <w:t>planowanego przedsięwzięcia i</w:t>
      </w:r>
      <w:r w:rsidRPr="004E14DB">
        <w:rPr>
          <w:rFonts w:ascii="Arial Narrow" w:eastAsia="Calibri" w:hAnsi="Arial Narrow" w:cs="Calibri"/>
          <w:bCs/>
          <w:sz w:val="22"/>
          <w:szCs w:val="22"/>
        </w:rPr>
        <w:t xml:space="preserve"> </w:t>
      </w:r>
      <w:r w:rsidRPr="004E14DB">
        <w:rPr>
          <w:rFonts w:ascii="Arial Narrow" w:hAnsi="Arial Narrow"/>
          <w:bCs/>
          <w:sz w:val="22"/>
          <w:szCs w:val="22"/>
        </w:rPr>
        <w:t>możliwego generowanego hałasu inwestor zmienił plan zagospodarowania terenu odsuwając się z modułami fotowoltaicznymi, a także z</w:t>
      </w:r>
      <w:r w:rsidRPr="004E14DB">
        <w:rPr>
          <w:rFonts w:ascii="Arial Narrow" w:eastAsia="Calibri" w:hAnsi="Arial Narrow" w:cs="Calibri"/>
          <w:bCs/>
          <w:sz w:val="22"/>
          <w:szCs w:val="22"/>
        </w:rPr>
        <w:t xml:space="preserve"> </w:t>
      </w:r>
      <w:r w:rsidRPr="004E14DB">
        <w:rPr>
          <w:rFonts w:ascii="Arial Narrow" w:hAnsi="Arial Narrow"/>
          <w:bCs/>
          <w:sz w:val="22"/>
          <w:szCs w:val="22"/>
        </w:rPr>
        <w:t>infrastrukturą towarzyszącą. Obecna odległość elementów farmy fotowolt</w:t>
      </w:r>
      <w:r w:rsidRPr="004E14DB">
        <w:rPr>
          <w:rFonts w:ascii="Arial Narrow" w:eastAsia="Calibri" w:hAnsi="Arial Narrow" w:cs="Calibri"/>
          <w:bCs/>
          <w:sz w:val="22"/>
          <w:szCs w:val="22"/>
        </w:rPr>
        <w:t xml:space="preserve">aicznej od zabudowy </w:t>
      </w:r>
      <w:r w:rsidRPr="004E14DB">
        <w:rPr>
          <w:rFonts w:ascii="Arial Narrow" w:hAnsi="Arial Narrow"/>
          <w:bCs/>
          <w:sz w:val="22"/>
          <w:szCs w:val="22"/>
        </w:rPr>
        <w:t xml:space="preserve">mieszkaniowej została przedstawiona na rycinie nr 1 </w:t>
      </w:r>
      <w:proofErr w:type="gramStart"/>
      <w:r w:rsidRPr="004E14DB">
        <w:rPr>
          <w:rFonts w:ascii="Arial Narrow" w:hAnsi="Arial Narrow"/>
          <w:bCs/>
          <w:sz w:val="22"/>
          <w:szCs w:val="22"/>
        </w:rPr>
        <w:t>( w</w:t>
      </w:r>
      <w:proofErr w:type="gramEnd"/>
      <w:r w:rsidRPr="004E14DB">
        <w:rPr>
          <w:rFonts w:ascii="Arial Narrow" w:hAnsi="Arial Narrow"/>
          <w:bCs/>
          <w:sz w:val="22"/>
          <w:szCs w:val="22"/>
        </w:rPr>
        <w:t xml:space="preserve"> aktach sprawy)</w:t>
      </w:r>
      <w:r w:rsidRPr="004E14DB">
        <w:rPr>
          <w:rFonts w:ascii="Arial Narrow" w:eastAsia="Calibri" w:hAnsi="Arial Narrow" w:cs="Calibri"/>
          <w:bCs/>
          <w:sz w:val="22"/>
          <w:szCs w:val="22"/>
        </w:rPr>
        <w:t xml:space="preserve">. </w:t>
      </w:r>
    </w:p>
    <w:p w14:paraId="499A7F5F" w14:textId="77777777" w:rsidR="00BE3B2C" w:rsidRPr="004E14DB" w:rsidRDefault="00BE3B2C" w:rsidP="00152FBB">
      <w:pPr>
        <w:spacing w:line="276" w:lineRule="auto"/>
        <w:ind w:left="715"/>
        <w:jc w:val="both"/>
        <w:rPr>
          <w:rFonts w:ascii="Arial Narrow" w:hAnsi="Arial Narrow"/>
          <w:sz w:val="22"/>
          <w:szCs w:val="22"/>
        </w:rPr>
      </w:pPr>
      <w:r w:rsidRPr="004E14DB">
        <w:rPr>
          <w:rFonts w:ascii="Arial Narrow" w:hAnsi="Arial Narrow"/>
          <w:sz w:val="22"/>
          <w:szCs w:val="22"/>
        </w:rPr>
        <w:t xml:space="preserve">Przeprowadzane przez inwestora analizy akustyczne projektowanych farm dowodzą, że tego </w:t>
      </w:r>
      <w:r w:rsidRPr="004E14DB">
        <w:rPr>
          <w:rFonts w:ascii="Arial Narrow" w:eastAsia="Calibri" w:hAnsi="Arial Narrow" w:cs="Calibri"/>
          <w:sz w:val="22"/>
          <w:szCs w:val="22"/>
        </w:rPr>
        <w:t>rodzaju inwestycje nie s</w:t>
      </w:r>
      <w:r w:rsidRPr="004E14DB">
        <w:rPr>
          <w:rFonts w:ascii="Arial Narrow" w:hAnsi="Arial Narrow"/>
          <w:sz w:val="22"/>
          <w:szCs w:val="22"/>
        </w:rPr>
        <w:t>ą źródłem uciążliwego hałasu, a poza granicami inwestycji wszystkie normy wynikające z Rozporządzenie Ministra Środowiska 1 z dnia 14 czerwca 2007 r. w sprawie dopuszczalnych poziomów hałasu w środowisku</w:t>
      </w:r>
      <w:r w:rsidRPr="004E14DB">
        <w:rPr>
          <w:rFonts w:ascii="Arial Narrow" w:eastAsia="Calibri" w:hAnsi="Arial Narrow" w:cs="Calibri"/>
          <w:sz w:val="22"/>
          <w:szCs w:val="22"/>
        </w:rPr>
        <w:t xml:space="preserve"> </w:t>
      </w:r>
      <w:r w:rsidRPr="004E14DB">
        <w:rPr>
          <w:rFonts w:ascii="Arial Narrow" w:hAnsi="Arial Narrow"/>
          <w:sz w:val="22"/>
          <w:szCs w:val="22"/>
        </w:rPr>
        <w:t>zostają dotrzymane.</w:t>
      </w:r>
      <w:r w:rsidRPr="004E14DB">
        <w:rPr>
          <w:rFonts w:ascii="Arial Narrow" w:eastAsia="Calibri" w:hAnsi="Arial Narrow" w:cs="Calibri"/>
          <w:sz w:val="22"/>
          <w:szCs w:val="22"/>
        </w:rPr>
        <w:t xml:space="preserve"> </w:t>
      </w:r>
    </w:p>
    <w:p w14:paraId="47154AF5" w14:textId="53FAF884" w:rsidR="00BE3B2C" w:rsidRPr="004E14DB" w:rsidRDefault="00BE3B2C" w:rsidP="00152FBB">
      <w:pPr>
        <w:spacing w:line="276" w:lineRule="auto"/>
        <w:ind w:left="715"/>
        <w:jc w:val="both"/>
        <w:rPr>
          <w:rFonts w:ascii="Arial Narrow" w:hAnsi="Arial Narrow"/>
          <w:sz w:val="22"/>
          <w:szCs w:val="22"/>
        </w:rPr>
      </w:pPr>
      <w:r w:rsidRPr="004E14DB">
        <w:rPr>
          <w:rFonts w:ascii="Arial Narrow" w:hAnsi="Arial Narrow"/>
          <w:sz w:val="22"/>
          <w:szCs w:val="22"/>
        </w:rPr>
        <w:t>Zlecono również analizę akustyczną na jednej z istniejących farm fotowoltaicznych, aby dowieść słuszności prowadzonych analiz w programie komputerowych.</w:t>
      </w:r>
      <w:r w:rsidRPr="004E14DB">
        <w:rPr>
          <w:rFonts w:ascii="Arial Narrow" w:eastAsia="Calibri" w:hAnsi="Arial Narrow" w:cs="Calibri"/>
          <w:sz w:val="22"/>
          <w:szCs w:val="22"/>
        </w:rPr>
        <w:t xml:space="preserve"> Firma </w:t>
      </w:r>
      <w:proofErr w:type="spellStart"/>
      <w:proofErr w:type="gramStart"/>
      <w:r w:rsidRPr="004E14DB">
        <w:rPr>
          <w:rFonts w:ascii="Arial Narrow" w:eastAsia="Calibri" w:hAnsi="Arial Narrow" w:cs="Calibri"/>
          <w:sz w:val="22"/>
          <w:szCs w:val="22"/>
        </w:rPr>
        <w:t>ProSilence</w:t>
      </w:r>
      <w:proofErr w:type="spellEnd"/>
      <w:r w:rsidRPr="004E14DB">
        <w:rPr>
          <w:rFonts w:ascii="Arial Narrow" w:eastAsia="Calibri" w:hAnsi="Arial Narrow" w:cs="Calibri"/>
          <w:sz w:val="22"/>
          <w:szCs w:val="22"/>
        </w:rPr>
        <w:t xml:space="preserve">  </w:t>
      </w:r>
      <w:r w:rsidRPr="004E14DB">
        <w:rPr>
          <w:rFonts w:ascii="Arial Narrow" w:hAnsi="Arial Narrow"/>
          <w:sz w:val="22"/>
          <w:szCs w:val="22"/>
        </w:rPr>
        <w:t>z</w:t>
      </w:r>
      <w:proofErr w:type="gramEnd"/>
      <w:r w:rsidRPr="004E14DB">
        <w:rPr>
          <w:rFonts w:ascii="Arial Narrow" w:hAnsi="Arial Narrow"/>
          <w:sz w:val="22"/>
          <w:szCs w:val="22"/>
        </w:rPr>
        <w:t xml:space="preserve"> Opola dokonała pomiarów hałasu w najbliższej odległości budynku stacji transformatorowej (budynku o najwyższym poziomie akustycznym na terenie inwestycji), a wyniki pomiarów zostały przedstawione poniżej</w:t>
      </w:r>
      <w:r w:rsidR="00BA7A70" w:rsidRPr="004E14DB">
        <w:rPr>
          <w:rFonts w:ascii="Arial Narrow" w:hAnsi="Arial Narrow"/>
          <w:sz w:val="22"/>
          <w:szCs w:val="22"/>
        </w:rPr>
        <w:t xml:space="preserve"> (…) – w akrach sprawy.</w:t>
      </w:r>
    </w:p>
    <w:p w14:paraId="7FEFAABB" w14:textId="77777777" w:rsidR="00BA7A70" w:rsidRPr="004E14DB" w:rsidRDefault="00BA7A70" w:rsidP="00152FBB">
      <w:pPr>
        <w:spacing w:line="276" w:lineRule="auto"/>
        <w:ind w:left="715"/>
        <w:jc w:val="both"/>
        <w:rPr>
          <w:rFonts w:ascii="Arial Narrow" w:hAnsi="Arial Narrow"/>
          <w:sz w:val="22"/>
          <w:szCs w:val="22"/>
        </w:rPr>
      </w:pPr>
      <w:r w:rsidRPr="004E14DB">
        <w:rPr>
          <w:rFonts w:ascii="Arial Narrow" w:hAnsi="Arial Narrow"/>
          <w:sz w:val="22"/>
          <w:szCs w:val="22"/>
        </w:rPr>
        <w:t>Powyższych pomiarów dokonywano podczas słonecznej pory dziennej, kiedy praca urządzeń farmy fotowoltaicznej była pod dużym obciążeniem. W nocy z uwagi na praktycznie zerową pracę tego typu instalacji hałas emitowany jest znacznie niższy.</w:t>
      </w:r>
      <w:r w:rsidRPr="004E14DB">
        <w:rPr>
          <w:rFonts w:ascii="Arial Narrow" w:eastAsia="Calibri" w:hAnsi="Arial Narrow" w:cs="Calibri"/>
          <w:sz w:val="22"/>
          <w:szCs w:val="22"/>
        </w:rPr>
        <w:t xml:space="preserve"> </w:t>
      </w:r>
    </w:p>
    <w:p w14:paraId="2875B1CF" w14:textId="77777777" w:rsidR="00BA7A70" w:rsidRPr="004E14DB" w:rsidRDefault="00BA7A70" w:rsidP="00152FBB">
      <w:pPr>
        <w:spacing w:line="276" w:lineRule="auto"/>
        <w:ind w:left="715"/>
        <w:jc w:val="both"/>
        <w:rPr>
          <w:rFonts w:ascii="Arial Narrow" w:hAnsi="Arial Narrow"/>
          <w:sz w:val="22"/>
          <w:szCs w:val="22"/>
        </w:rPr>
      </w:pPr>
      <w:r w:rsidRPr="004E14DB">
        <w:rPr>
          <w:rFonts w:ascii="Arial Narrow" w:eastAsia="Calibri" w:hAnsi="Arial Narrow" w:cs="Calibri"/>
          <w:sz w:val="22"/>
          <w:szCs w:val="22"/>
        </w:rPr>
        <w:t>Natomiast dopuszcz</w:t>
      </w:r>
      <w:r w:rsidRPr="004E14DB">
        <w:rPr>
          <w:rFonts w:ascii="Arial Narrow" w:hAnsi="Arial Narrow"/>
          <w:sz w:val="22"/>
          <w:szCs w:val="22"/>
        </w:rPr>
        <w:t>alne poziomy hałasu dla terenów najbliżej położonych od przedmiotowego przedsięwzięcia zostały przedstawione w poniższej tabeli. Nie ma więc podstaw, aby zakładać, że planowana inwestycja nie spełni wymaganych standardów akustycznych.</w:t>
      </w:r>
      <w:r w:rsidRPr="004E14DB">
        <w:rPr>
          <w:rFonts w:ascii="Arial Narrow" w:eastAsia="Calibri" w:hAnsi="Arial Narrow" w:cs="Calibri"/>
          <w:sz w:val="22"/>
          <w:szCs w:val="22"/>
        </w:rPr>
        <w:t xml:space="preserve"> (poziom ok. 30dB </w:t>
      </w:r>
      <w:r w:rsidRPr="004E14DB">
        <w:rPr>
          <w:rFonts w:ascii="Arial Narrow" w:hAnsi="Arial Narrow"/>
          <w:sz w:val="22"/>
          <w:szCs w:val="22"/>
        </w:rPr>
        <w:t>poró</w:t>
      </w:r>
      <w:r w:rsidRPr="004E14DB">
        <w:rPr>
          <w:rFonts w:ascii="Arial Narrow" w:eastAsia="Calibri" w:hAnsi="Arial Narrow" w:cs="Calibri"/>
          <w:sz w:val="22"/>
          <w:szCs w:val="22"/>
        </w:rPr>
        <w:t xml:space="preserve">wnywany jest do tykania zegarka). </w:t>
      </w:r>
    </w:p>
    <w:p w14:paraId="3195E080" w14:textId="77777777" w:rsidR="00BA7A70" w:rsidRPr="004E14DB" w:rsidRDefault="00BA7A70" w:rsidP="00152FBB">
      <w:pPr>
        <w:widowControl/>
        <w:numPr>
          <w:ilvl w:val="0"/>
          <w:numId w:val="37"/>
        </w:numPr>
        <w:spacing w:line="276" w:lineRule="auto"/>
        <w:ind w:left="713" w:hanging="360"/>
        <w:jc w:val="both"/>
        <w:rPr>
          <w:rFonts w:ascii="Arial Narrow" w:hAnsi="Arial Narrow"/>
          <w:bCs/>
          <w:sz w:val="22"/>
          <w:szCs w:val="22"/>
        </w:rPr>
      </w:pPr>
      <w:r w:rsidRPr="004E14DB">
        <w:rPr>
          <w:rFonts w:ascii="Arial Narrow" w:eastAsia="Calibri" w:hAnsi="Arial Narrow" w:cs="Calibri"/>
          <w:bCs/>
          <w:sz w:val="22"/>
          <w:szCs w:val="22"/>
        </w:rPr>
        <w:t xml:space="preserve">Ryzyko przenoszenia wibracji z konstrukcji projektowanej farmy na budynki mieszkalne poprzez grunt. </w:t>
      </w:r>
    </w:p>
    <w:p w14:paraId="5DD2657E" w14:textId="77777777" w:rsidR="00BA7A70" w:rsidRPr="004E14DB" w:rsidRDefault="00BA7A70" w:rsidP="00152FBB">
      <w:pPr>
        <w:spacing w:line="276" w:lineRule="auto"/>
        <w:ind w:left="715"/>
        <w:jc w:val="both"/>
        <w:rPr>
          <w:rFonts w:ascii="Arial Narrow" w:hAnsi="Arial Narrow"/>
          <w:sz w:val="22"/>
          <w:szCs w:val="22"/>
        </w:rPr>
      </w:pPr>
      <w:r w:rsidRPr="004E14DB">
        <w:rPr>
          <w:rFonts w:ascii="Arial Narrow" w:eastAsia="Calibri" w:hAnsi="Arial Narrow" w:cs="Calibri"/>
          <w:sz w:val="22"/>
          <w:szCs w:val="22"/>
        </w:rPr>
        <w:t xml:space="preserve">Infrastruktura </w:t>
      </w:r>
      <w:r w:rsidRPr="004E14DB">
        <w:rPr>
          <w:rFonts w:ascii="Arial Narrow" w:hAnsi="Arial Narrow"/>
          <w:sz w:val="22"/>
          <w:szCs w:val="22"/>
        </w:rPr>
        <w:t xml:space="preserve">techniczna na farmie fotowoltaicznej to urządzenia towarzyszące na co dzień lokalnej społeczności. Rozmiar przedsięwzięcia może przerażać, ale tak naprawdę to </w:t>
      </w:r>
      <w:r w:rsidRPr="004E14DB">
        <w:rPr>
          <w:rFonts w:ascii="Arial Narrow" w:eastAsia="Calibri" w:hAnsi="Arial Narrow" w:cs="Calibri"/>
          <w:sz w:val="22"/>
          <w:szCs w:val="22"/>
        </w:rPr>
        <w:t xml:space="preserve">wszystkie elementy </w:t>
      </w:r>
      <w:r w:rsidRPr="004E14DB">
        <w:rPr>
          <w:rFonts w:ascii="Arial Narrow" w:hAnsi="Arial Narrow"/>
          <w:sz w:val="22"/>
          <w:szCs w:val="22"/>
        </w:rPr>
        <w:t xml:space="preserve">funkcjonują </w:t>
      </w:r>
      <w:r w:rsidRPr="004E14DB">
        <w:rPr>
          <w:rFonts w:ascii="Arial Narrow" w:eastAsia="Calibri" w:hAnsi="Arial Narrow" w:cs="Calibri"/>
          <w:sz w:val="22"/>
          <w:szCs w:val="22"/>
        </w:rPr>
        <w:t xml:space="preserve">w towarzystwie ludzi </w:t>
      </w:r>
      <w:r w:rsidRPr="004E14DB">
        <w:rPr>
          <w:rFonts w:ascii="Arial Narrow" w:hAnsi="Arial Narrow"/>
          <w:sz w:val="22"/>
          <w:szCs w:val="22"/>
        </w:rPr>
        <w:t xml:space="preserve">nie wywołując negatywnych skutków. Moduły </w:t>
      </w:r>
      <w:r w:rsidRPr="004E14DB">
        <w:rPr>
          <w:rFonts w:ascii="Arial Narrow" w:eastAsia="Calibri" w:hAnsi="Arial Narrow" w:cs="Calibri"/>
          <w:sz w:val="22"/>
          <w:szCs w:val="22"/>
        </w:rPr>
        <w:t xml:space="preserve">fotowoltaiczne </w:t>
      </w:r>
      <w:r w:rsidRPr="004E14DB">
        <w:rPr>
          <w:rFonts w:ascii="Arial Narrow" w:hAnsi="Arial Narrow"/>
          <w:sz w:val="22"/>
          <w:szCs w:val="22"/>
        </w:rPr>
        <w:t>instalowane są na</w:t>
      </w:r>
      <w:r w:rsidRPr="004E14DB">
        <w:rPr>
          <w:rFonts w:ascii="Arial Narrow" w:eastAsia="Calibri" w:hAnsi="Arial Narrow" w:cs="Calibri"/>
          <w:sz w:val="22"/>
          <w:szCs w:val="22"/>
        </w:rPr>
        <w:t xml:space="preserve"> dachu lub gruncie przed domem, podobnie inwertery (falowniki), budynki stacji transformatorowej </w:t>
      </w:r>
      <w:r w:rsidRPr="004E14DB">
        <w:rPr>
          <w:rFonts w:ascii="Arial Narrow" w:hAnsi="Arial Narrow"/>
          <w:sz w:val="22"/>
          <w:szCs w:val="22"/>
        </w:rPr>
        <w:t xml:space="preserve">instalowane są na osiedlach </w:t>
      </w:r>
      <w:proofErr w:type="gramStart"/>
      <w:r w:rsidRPr="004E14DB">
        <w:rPr>
          <w:rFonts w:ascii="Arial Narrow" w:hAnsi="Arial Narrow"/>
          <w:sz w:val="22"/>
          <w:szCs w:val="22"/>
        </w:rPr>
        <w:t xml:space="preserve">mieszkalnych </w:t>
      </w:r>
      <w:r w:rsidRPr="004E14DB">
        <w:rPr>
          <w:rFonts w:ascii="Arial Narrow" w:eastAsia="Calibri" w:hAnsi="Arial Narrow" w:cs="Calibri"/>
          <w:sz w:val="22"/>
          <w:szCs w:val="22"/>
        </w:rPr>
        <w:t xml:space="preserve"> (</w:t>
      </w:r>
      <w:proofErr w:type="gramEnd"/>
      <w:r w:rsidRPr="004E14DB">
        <w:rPr>
          <w:rFonts w:ascii="Arial Narrow" w:eastAsia="Calibri" w:hAnsi="Arial Narrow" w:cs="Calibri"/>
          <w:sz w:val="22"/>
          <w:szCs w:val="22"/>
        </w:rPr>
        <w:t xml:space="preserve">w </w:t>
      </w:r>
      <w:r w:rsidRPr="004E14DB">
        <w:rPr>
          <w:rFonts w:ascii="Arial Narrow" w:hAnsi="Arial Narrow"/>
          <w:sz w:val="22"/>
          <w:szCs w:val="22"/>
        </w:rPr>
        <w:t>rozporządzeniu Ministra Infrastruktury w sprawie warunków technicznych, jakim powinny odpowiadać budynki i ich usytuowanie w § 182 znajduje się zapis, iż pomieszczenie stacji transformatorowej może być sytuowane w odległości co najmniej 2,8 m od pomieszczeń przeznaczonych na stały pobyt ludzi</w:t>
      </w:r>
      <w:r w:rsidRPr="004E14DB">
        <w:rPr>
          <w:rFonts w:ascii="Arial Narrow" w:eastAsia="Calibri" w:hAnsi="Arial Narrow" w:cs="Calibri"/>
          <w:sz w:val="22"/>
          <w:szCs w:val="22"/>
        </w:rPr>
        <w:t xml:space="preserve">). </w:t>
      </w:r>
      <w:r w:rsidRPr="004E14DB">
        <w:rPr>
          <w:rFonts w:ascii="Arial Narrow" w:hAnsi="Arial Narrow"/>
          <w:sz w:val="22"/>
          <w:szCs w:val="22"/>
        </w:rPr>
        <w:t xml:space="preserve">Jedyne magazyny energii to innowacja, która jeszcze nie </w:t>
      </w:r>
      <w:r w:rsidRPr="004E14DB">
        <w:rPr>
          <w:rFonts w:ascii="Arial Narrow" w:eastAsia="Calibri" w:hAnsi="Arial Narrow" w:cs="Calibri"/>
          <w:sz w:val="22"/>
          <w:szCs w:val="22"/>
        </w:rPr>
        <w:t xml:space="preserve">jest powszechnie stosowana w gospodarstwach domowych, </w:t>
      </w:r>
      <w:r w:rsidRPr="004E14DB">
        <w:rPr>
          <w:rFonts w:ascii="Arial Narrow" w:hAnsi="Arial Narrow"/>
          <w:sz w:val="22"/>
          <w:szCs w:val="22"/>
        </w:rPr>
        <w:t>ale również na dużych farmach fotowoltaicznych są rzadkością. Gdyby zdecydowano się na to rozwiązanie to magazyn energii również nie powoduje negatywnych oddziaływań na otoczenie.</w:t>
      </w:r>
      <w:r w:rsidRPr="004E14DB">
        <w:rPr>
          <w:rFonts w:ascii="Arial Narrow" w:eastAsia="Calibri" w:hAnsi="Arial Narrow" w:cs="Calibri"/>
          <w:sz w:val="22"/>
          <w:szCs w:val="22"/>
        </w:rPr>
        <w:t xml:space="preserve"> </w:t>
      </w:r>
    </w:p>
    <w:p w14:paraId="6B8C6830" w14:textId="77777777" w:rsidR="00BA7A70" w:rsidRPr="004E14DB" w:rsidRDefault="00BA7A70" w:rsidP="00152FBB">
      <w:pPr>
        <w:spacing w:line="276" w:lineRule="auto"/>
        <w:ind w:left="715"/>
        <w:jc w:val="both"/>
        <w:rPr>
          <w:rFonts w:ascii="Arial Narrow" w:hAnsi="Arial Narrow"/>
          <w:sz w:val="22"/>
          <w:szCs w:val="22"/>
        </w:rPr>
      </w:pPr>
      <w:r w:rsidRPr="004E14DB">
        <w:rPr>
          <w:rFonts w:ascii="Arial Narrow" w:hAnsi="Arial Narrow"/>
          <w:sz w:val="22"/>
          <w:szCs w:val="22"/>
        </w:rPr>
        <w:t>Warto zaznaczyć, że w</w:t>
      </w:r>
      <w:r w:rsidRPr="004E14DB">
        <w:rPr>
          <w:rFonts w:ascii="Arial Narrow" w:eastAsia="Calibri" w:hAnsi="Arial Narrow" w:cs="Calibri"/>
          <w:sz w:val="22"/>
          <w:szCs w:val="22"/>
        </w:rPr>
        <w:t xml:space="preserve"> polskich warunkach klimatycznych farma fotowoltaiczna </w:t>
      </w:r>
      <w:r w:rsidRPr="004E14DB">
        <w:rPr>
          <w:rFonts w:ascii="Arial Narrow" w:hAnsi="Arial Narrow"/>
          <w:sz w:val="22"/>
          <w:szCs w:val="22"/>
        </w:rPr>
        <w:t xml:space="preserve">osiąga swoje maksymalne osiągi tylko przez niewielką część słonecznych dni w ciągu roku. Przez resztę </w:t>
      </w:r>
      <w:r w:rsidRPr="004E14DB">
        <w:rPr>
          <w:rFonts w:ascii="Arial Narrow" w:eastAsia="Calibri" w:hAnsi="Arial Narrow" w:cs="Calibri"/>
          <w:sz w:val="22"/>
          <w:szCs w:val="22"/>
        </w:rPr>
        <w:t xml:space="preserve">dni </w:t>
      </w:r>
      <w:r w:rsidRPr="004E14DB">
        <w:rPr>
          <w:rFonts w:ascii="Arial Narrow" w:hAnsi="Arial Narrow"/>
          <w:sz w:val="22"/>
          <w:szCs w:val="22"/>
        </w:rPr>
        <w:t xml:space="preserve">praca urządzeń ogranicza się do </w:t>
      </w:r>
      <w:r w:rsidRPr="004E14DB">
        <w:rPr>
          <w:rFonts w:ascii="Arial Narrow" w:eastAsia="Calibri" w:hAnsi="Arial Narrow" w:cs="Calibri"/>
          <w:sz w:val="22"/>
          <w:szCs w:val="22"/>
        </w:rPr>
        <w:t xml:space="preserve">standardowych </w:t>
      </w:r>
      <w:r w:rsidRPr="004E14DB">
        <w:rPr>
          <w:rFonts w:ascii="Arial Narrow" w:hAnsi="Arial Narrow"/>
          <w:sz w:val="22"/>
          <w:szCs w:val="22"/>
        </w:rPr>
        <w:t>osiągów, tak więc ryzyko awarii</w:t>
      </w:r>
      <w:r w:rsidRPr="004E14DB">
        <w:rPr>
          <w:rFonts w:ascii="Arial Narrow" w:eastAsia="Calibri" w:hAnsi="Arial Narrow" w:cs="Calibri"/>
          <w:sz w:val="22"/>
          <w:szCs w:val="22"/>
        </w:rPr>
        <w:t xml:space="preserve"> </w:t>
      </w:r>
      <w:r w:rsidRPr="004E14DB">
        <w:rPr>
          <w:rFonts w:ascii="Arial Narrow" w:hAnsi="Arial Narrow"/>
          <w:sz w:val="22"/>
          <w:szCs w:val="22"/>
        </w:rPr>
        <w:t>przez znaczną eksploatacje urządzeń jest naprawdę znikoma.</w:t>
      </w:r>
      <w:r w:rsidRPr="004E14DB">
        <w:rPr>
          <w:rFonts w:ascii="Arial Narrow" w:eastAsia="Calibri" w:hAnsi="Arial Narrow" w:cs="Calibri"/>
          <w:sz w:val="22"/>
          <w:szCs w:val="22"/>
        </w:rPr>
        <w:t xml:space="preserve"> </w:t>
      </w:r>
    </w:p>
    <w:p w14:paraId="232E55AC" w14:textId="4705D868" w:rsidR="00BA7A70" w:rsidRPr="004E14DB" w:rsidRDefault="00BA7A70" w:rsidP="00152FBB">
      <w:pPr>
        <w:spacing w:line="276" w:lineRule="auto"/>
        <w:ind w:left="715"/>
        <w:jc w:val="both"/>
        <w:rPr>
          <w:rFonts w:ascii="Arial Narrow" w:hAnsi="Arial Narrow"/>
          <w:sz w:val="22"/>
          <w:szCs w:val="22"/>
        </w:rPr>
      </w:pPr>
      <w:r w:rsidRPr="004E14DB">
        <w:rPr>
          <w:rFonts w:ascii="Arial Narrow" w:hAnsi="Arial Narrow"/>
          <w:sz w:val="22"/>
          <w:szCs w:val="22"/>
        </w:rPr>
        <w:t xml:space="preserve">Podsumowując nie ma podstaw, aby obawiać się o przenoszenie wibracji poprzez grunt </w:t>
      </w:r>
      <w:r w:rsidRPr="004E14DB">
        <w:rPr>
          <w:rFonts w:ascii="Arial Narrow" w:eastAsia="Calibri" w:hAnsi="Arial Narrow" w:cs="Calibri"/>
          <w:sz w:val="22"/>
          <w:szCs w:val="22"/>
        </w:rPr>
        <w:t xml:space="preserve">na </w:t>
      </w:r>
      <w:r w:rsidRPr="004E14DB">
        <w:rPr>
          <w:rFonts w:ascii="Arial Narrow" w:hAnsi="Arial Narrow"/>
          <w:sz w:val="22"/>
          <w:szCs w:val="22"/>
        </w:rPr>
        <w:t>konstrukcję budynków mieszkalnych. Urządzenia nie</w:t>
      </w:r>
      <w:r w:rsidRPr="004E14DB">
        <w:rPr>
          <w:rFonts w:ascii="Arial Narrow" w:eastAsia="Calibri" w:hAnsi="Arial Narrow" w:cs="Calibri"/>
          <w:sz w:val="22"/>
          <w:szCs w:val="22"/>
        </w:rPr>
        <w:t xml:space="preserve"> </w:t>
      </w:r>
      <w:r w:rsidRPr="004E14DB">
        <w:rPr>
          <w:rFonts w:ascii="Arial Narrow" w:hAnsi="Arial Narrow"/>
          <w:sz w:val="22"/>
          <w:szCs w:val="22"/>
        </w:rPr>
        <w:t xml:space="preserve">posiadają części mechanicznych, </w:t>
      </w:r>
      <w:proofErr w:type="gramStart"/>
      <w:r w:rsidRPr="004E14DB">
        <w:rPr>
          <w:rFonts w:ascii="Arial Narrow" w:hAnsi="Arial Narrow"/>
          <w:sz w:val="22"/>
          <w:szCs w:val="22"/>
        </w:rPr>
        <w:t xml:space="preserve">które </w:t>
      </w:r>
      <w:r w:rsidRPr="004E14DB">
        <w:rPr>
          <w:rFonts w:ascii="Arial Narrow" w:eastAsia="Calibri" w:hAnsi="Arial Narrow" w:cs="Calibri"/>
          <w:sz w:val="22"/>
          <w:szCs w:val="22"/>
        </w:rPr>
        <w:t xml:space="preserve"> </w:t>
      </w:r>
      <w:r w:rsidRPr="004E14DB">
        <w:rPr>
          <w:rFonts w:ascii="Arial Narrow" w:hAnsi="Arial Narrow"/>
          <w:sz w:val="22"/>
          <w:szCs w:val="22"/>
        </w:rPr>
        <w:t>powodują</w:t>
      </w:r>
      <w:proofErr w:type="gramEnd"/>
      <w:r w:rsidRPr="004E14DB">
        <w:rPr>
          <w:rFonts w:ascii="Arial Narrow" w:hAnsi="Arial Narrow"/>
          <w:sz w:val="22"/>
          <w:szCs w:val="22"/>
        </w:rPr>
        <w:t xml:space="preserve"> drga</w:t>
      </w:r>
      <w:r w:rsidRPr="004E14DB">
        <w:rPr>
          <w:rFonts w:ascii="Arial Narrow" w:eastAsia="Calibri" w:hAnsi="Arial Narrow" w:cs="Calibri"/>
          <w:sz w:val="22"/>
          <w:szCs w:val="22"/>
        </w:rPr>
        <w:t xml:space="preserve">nia, a tym samym </w:t>
      </w:r>
      <w:r w:rsidRPr="004E14DB">
        <w:rPr>
          <w:rFonts w:ascii="Arial Narrow" w:hAnsi="Arial Narrow"/>
          <w:sz w:val="22"/>
          <w:szCs w:val="22"/>
        </w:rPr>
        <w:t>mogłyby być odczuwalne dla najbliższego otoczenia</w:t>
      </w:r>
      <w:r w:rsidRPr="004E14DB">
        <w:rPr>
          <w:rFonts w:ascii="Arial Narrow" w:eastAsia="Calibri" w:hAnsi="Arial Narrow" w:cs="Calibri"/>
          <w:sz w:val="22"/>
          <w:szCs w:val="22"/>
        </w:rPr>
        <w:t xml:space="preserve">. Transformator jest dodatkowo zabezpieczony </w:t>
      </w:r>
      <w:r w:rsidRPr="004E14DB">
        <w:rPr>
          <w:rFonts w:ascii="Arial Narrow" w:hAnsi="Arial Narrow"/>
          <w:sz w:val="22"/>
          <w:szCs w:val="22"/>
        </w:rPr>
        <w:t>przed nadmiernym drganiem, któr</w:t>
      </w:r>
      <w:r w:rsidRPr="004E14DB">
        <w:rPr>
          <w:rFonts w:ascii="Arial Narrow" w:eastAsia="Calibri" w:hAnsi="Arial Narrow" w:cs="Calibri"/>
          <w:sz w:val="22"/>
          <w:szCs w:val="22"/>
        </w:rPr>
        <w:t xml:space="preserve">e </w:t>
      </w:r>
      <w:r w:rsidRPr="004E14DB">
        <w:rPr>
          <w:rFonts w:ascii="Arial Narrow" w:hAnsi="Arial Narrow"/>
          <w:sz w:val="22"/>
          <w:szCs w:val="22"/>
        </w:rPr>
        <w:t>mógłby spowodować szybszą eksploatację części.</w:t>
      </w:r>
      <w:r w:rsidRPr="004E14DB">
        <w:rPr>
          <w:rFonts w:ascii="Arial Narrow" w:eastAsia="Calibri" w:hAnsi="Arial Narrow" w:cs="Calibri"/>
          <w:sz w:val="22"/>
          <w:szCs w:val="22"/>
        </w:rPr>
        <w:t xml:space="preserve"> </w:t>
      </w:r>
    </w:p>
    <w:p w14:paraId="43996693" w14:textId="77777777" w:rsidR="00BA7A70" w:rsidRPr="004E14DB" w:rsidRDefault="00BA7A70" w:rsidP="00152FBB">
      <w:pPr>
        <w:widowControl/>
        <w:numPr>
          <w:ilvl w:val="0"/>
          <w:numId w:val="37"/>
        </w:numPr>
        <w:spacing w:line="276" w:lineRule="auto"/>
        <w:ind w:left="713" w:hanging="360"/>
        <w:jc w:val="both"/>
        <w:rPr>
          <w:rFonts w:ascii="Arial Narrow" w:hAnsi="Arial Narrow"/>
          <w:bCs/>
          <w:sz w:val="22"/>
          <w:szCs w:val="22"/>
        </w:rPr>
      </w:pPr>
      <w:r w:rsidRPr="004E14DB">
        <w:rPr>
          <w:rFonts w:ascii="Arial Narrow" w:eastAsia="Calibri" w:hAnsi="Arial Narrow" w:cs="Calibri"/>
          <w:bCs/>
          <w:sz w:val="22"/>
          <w:szCs w:val="22"/>
        </w:rPr>
        <w:t xml:space="preserve">Przejaw złego planowania przestrzennego. </w:t>
      </w:r>
    </w:p>
    <w:p w14:paraId="6F00ECFE" w14:textId="77777777" w:rsidR="00BA7A70" w:rsidRPr="004E14DB" w:rsidRDefault="00BA7A70" w:rsidP="00152FBB">
      <w:pPr>
        <w:spacing w:line="276" w:lineRule="auto"/>
        <w:ind w:left="715"/>
        <w:jc w:val="both"/>
        <w:rPr>
          <w:rFonts w:ascii="Arial Narrow" w:hAnsi="Arial Narrow"/>
          <w:sz w:val="22"/>
          <w:szCs w:val="22"/>
        </w:rPr>
      </w:pPr>
      <w:r w:rsidRPr="004E14DB">
        <w:rPr>
          <w:rFonts w:ascii="Arial Narrow" w:eastAsia="Calibri" w:hAnsi="Arial Narrow" w:cs="Calibri"/>
          <w:sz w:val="22"/>
          <w:szCs w:val="22"/>
        </w:rPr>
        <w:t xml:space="preserve">Inwestycja w planowanej lokalizacji </w:t>
      </w:r>
      <w:r w:rsidRPr="004E14DB">
        <w:rPr>
          <w:rFonts w:ascii="Arial Narrow" w:hAnsi="Arial Narrow"/>
          <w:sz w:val="22"/>
          <w:szCs w:val="22"/>
        </w:rPr>
        <w:t xml:space="preserve">nie będzie kolidować z </w:t>
      </w:r>
      <w:proofErr w:type="gramStart"/>
      <w:r w:rsidRPr="004E14DB">
        <w:rPr>
          <w:rFonts w:ascii="Arial Narrow" w:hAnsi="Arial Narrow"/>
          <w:sz w:val="22"/>
          <w:szCs w:val="22"/>
        </w:rPr>
        <w:t>sąsiednia zabudową</w:t>
      </w:r>
      <w:proofErr w:type="gramEnd"/>
      <w:r w:rsidRPr="004E14DB">
        <w:rPr>
          <w:rFonts w:ascii="Arial Narrow" w:hAnsi="Arial Narrow"/>
          <w:sz w:val="22"/>
          <w:szCs w:val="22"/>
        </w:rPr>
        <w:t>, ponieważ jej</w:t>
      </w:r>
      <w:r w:rsidRPr="004E14DB">
        <w:rPr>
          <w:rFonts w:ascii="Arial Narrow" w:eastAsia="Calibri" w:hAnsi="Arial Narrow" w:cs="Calibri"/>
          <w:sz w:val="22"/>
          <w:szCs w:val="22"/>
        </w:rPr>
        <w:t xml:space="preserve"> </w:t>
      </w:r>
      <w:r w:rsidRPr="004E14DB">
        <w:rPr>
          <w:rFonts w:ascii="Arial Narrow" w:hAnsi="Arial Narrow"/>
          <w:sz w:val="22"/>
          <w:szCs w:val="22"/>
        </w:rPr>
        <w:t>wysokość nie przekroczy 5 metrów</w:t>
      </w:r>
      <w:r w:rsidRPr="004E14DB">
        <w:rPr>
          <w:rFonts w:ascii="Arial Narrow" w:eastAsia="Calibri" w:hAnsi="Arial Narrow" w:cs="Calibri"/>
          <w:sz w:val="22"/>
          <w:szCs w:val="22"/>
        </w:rPr>
        <w:t xml:space="preserve"> </w:t>
      </w:r>
      <w:r w:rsidRPr="004E14DB">
        <w:rPr>
          <w:rFonts w:ascii="Arial Narrow" w:hAnsi="Arial Narrow"/>
          <w:sz w:val="22"/>
          <w:szCs w:val="22"/>
        </w:rPr>
        <w:t xml:space="preserve">co w porównaniu do niektórych budynków mieszkalnych jest wysokością zdecydowanie niższą. Instalacja nie </w:t>
      </w:r>
      <w:r w:rsidRPr="004E14DB">
        <w:rPr>
          <w:rFonts w:ascii="Arial Narrow" w:hAnsi="Arial Narrow"/>
          <w:sz w:val="22"/>
          <w:szCs w:val="22"/>
        </w:rPr>
        <w:lastRenderedPageBreak/>
        <w:t xml:space="preserve">będzie zatem dominantą </w:t>
      </w:r>
      <w:proofErr w:type="gramStart"/>
      <w:r w:rsidRPr="004E14DB">
        <w:rPr>
          <w:rFonts w:ascii="Arial Narrow" w:hAnsi="Arial Narrow"/>
          <w:sz w:val="22"/>
          <w:szCs w:val="22"/>
        </w:rPr>
        <w:t xml:space="preserve">wysokościową </w:t>
      </w:r>
      <w:r w:rsidRPr="004E14DB">
        <w:rPr>
          <w:rFonts w:ascii="Arial Narrow" w:eastAsia="Calibri" w:hAnsi="Arial Narrow" w:cs="Calibri"/>
          <w:sz w:val="22"/>
          <w:szCs w:val="22"/>
        </w:rPr>
        <w:t xml:space="preserve"> w</w:t>
      </w:r>
      <w:proofErr w:type="gramEnd"/>
      <w:r w:rsidRPr="004E14DB">
        <w:rPr>
          <w:rFonts w:ascii="Arial Narrow" w:eastAsia="Calibri" w:hAnsi="Arial Narrow" w:cs="Calibri"/>
          <w:sz w:val="22"/>
          <w:szCs w:val="22"/>
        </w:rPr>
        <w:t xml:space="preserve"> tym obszarze. </w:t>
      </w:r>
      <w:r w:rsidRPr="004E14DB">
        <w:rPr>
          <w:rFonts w:ascii="Arial Narrow" w:hAnsi="Arial Narrow"/>
          <w:sz w:val="22"/>
          <w:szCs w:val="22"/>
        </w:rPr>
        <w:t xml:space="preserve">Ponad to inwestor zobligował się do zastosowania pasa zieleni </w:t>
      </w:r>
      <w:r w:rsidRPr="004E14DB">
        <w:rPr>
          <w:rFonts w:ascii="Arial Narrow" w:eastAsia="Calibri" w:hAnsi="Arial Narrow" w:cs="Calibri"/>
          <w:sz w:val="22"/>
          <w:szCs w:val="22"/>
        </w:rPr>
        <w:t>izo</w:t>
      </w:r>
      <w:r w:rsidRPr="004E14DB">
        <w:rPr>
          <w:rFonts w:ascii="Arial Narrow" w:hAnsi="Arial Narrow"/>
          <w:sz w:val="22"/>
          <w:szCs w:val="22"/>
        </w:rPr>
        <w:t xml:space="preserve">lującego widok mieszkańców na </w:t>
      </w:r>
      <w:r w:rsidRPr="004E14DB">
        <w:rPr>
          <w:rFonts w:ascii="Arial Narrow" w:eastAsia="Calibri" w:hAnsi="Arial Narrow" w:cs="Calibri"/>
          <w:sz w:val="22"/>
          <w:szCs w:val="22"/>
        </w:rPr>
        <w:t xml:space="preserve">teren inwestycji. </w:t>
      </w:r>
    </w:p>
    <w:p w14:paraId="1190B314" w14:textId="77777777" w:rsidR="00BA7A70" w:rsidRPr="004E14DB" w:rsidRDefault="00BA7A70" w:rsidP="00152FBB">
      <w:pPr>
        <w:spacing w:line="276" w:lineRule="auto"/>
        <w:ind w:left="715"/>
        <w:jc w:val="both"/>
        <w:rPr>
          <w:rFonts w:ascii="Arial Narrow" w:hAnsi="Arial Narrow"/>
          <w:sz w:val="22"/>
          <w:szCs w:val="22"/>
        </w:rPr>
      </w:pPr>
      <w:r w:rsidRPr="004E14DB">
        <w:rPr>
          <w:rFonts w:ascii="Arial Narrow" w:eastAsia="Calibri" w:hAnsi="Arial Narrow" w:cs="Calibri"/>
          <w:sz w:val="22"/>
          <w:szCs w:val="22"/>
        </w:rPr>
        <w:t xml:space="preserve">Farma fotowoltaiczna jest </w:t>
      </w:r>
      <w:r w:rsidRPr="004E14DB">
        <w:rPr>
          <w:rFonts w:ascii="Arial Narrow" w:hAnsi="Arial Narrow"/>
          <w:sz w:val="22"/>
          <w:szCs w:val="22"/>
        </w:rPr>
        <w:t>przedsięwzięciem</w:t>
      </w:r>
      <w:r w:rsidRPr="004E14DB">
        <w:rPr>
          <w:rFonts w:ascii="Arial Narrow" w:eastAsia="Calibri" w:hAnsi="Arial Narrow" w:cs="Calibri"/>
          <w:sz w:val="22"/>
          <w:szCs w:val="22"/>
        </w:rPr>
        <w:t xml:space="preserve"> </w:t>
      </w:r>
      <w:r w:rsidRPr="004E14DB">
        <w:rPr>
          <w:rFonts w:ascii="Arial Narrow" w:hAnsi="Arial Narrow"/>
          <w:sz w:val="22"/>
          <w:szCs w:val="22"/>
        </w:rPr>
        <w:t>bezobsługow</w:t>
      </w:r>
      <w:r w:rsidRPr="004E14DB">
        <w:rPr>
          <w:rFonts w:ascii="Arial Narrow" w:eastAsia="Calibri" w:hAnsi="Arial Narrow" w:cs="Calibri"/>
          <w:sz w:val="22"/>
          <w:szCs w:val="22"/>
        </w:rPr>
        <w:t>ym</w:t>
      </w:r>
      <w:r w:rsidRPr="004E14DB">
        <w:rPr>
          <w:rFonts w:ascii="Arial Narrow" w:hAnsi="Arial Narrow"/>
          <w:sz w:val="22"/>
          <w:szCs w:val="22"/>
        </w:rPr>
        <w:t xml:space="preserve">, co </w:t>
      </w:r>
      <w:proofErr w:type="gramStart"/>
      <w:r w:rsidRPr="004E14DB">
        <w:rPr>
          <w:rFonts w:ascii="Arial Narrow" w:hAnsi="Arial Narrow"/>
          <w:sz w:val="22"/>
          <w:szCs w:val="22"/>
        </w:rPr>
        <w:t>oznacza</w:t>
      </w:r>
      <w:proofErr w:type="gramEnd"/>
      <w:r w:rsidRPr="004E14DB">
        <w:rPr>
          <w:rFonts w:ascii="Arial Narrow" w:hAnsi="Arial Narrow"/>
          <w:sz w:val="22"/>
          <w:szCs w:val="22"/>
        </w:rPr>
        <w:t xml:space="preserve"> że </w:t>
      </w:r>
      <w:r w:rsidRPr="004E14DB">
        <w:rPr>
          <w:rFonts w:ascii="Arial Narrow" w:eastAsia="Calibri" w:hAnsi="Arial Narrow" w:cs="Calibri"/>
          <w:sz w:val="22"/>
          <w:szCs w:val="22"/>
        </w:rPr>
        <w:t xml:space="preserve">w trakcie eksploatacji </w:t>
      </w:r>
      <w:r w:rsidRPr="004E14DB">
        <w:rPr>
          <w:rFonts w:ascii="Arial Narrow" w:hAnsi="Arial Narrow"/>
          <w:sz w:val="22"/>
          <w:szCs w:val="22"/>
        </w:rPr>
        <w:t xml:space="preserve">nie będą tam przebywać żadne osoby (wyjątek stanowi okres koszenia, a także </w:t>
      </w:r>
      <w:r w:rsidRPr="004E14DB">
        <w:rPr>
          <w:rFonts w:ascii="Arial Narrow" w:eastAsia="Calibri" w:hAnsi="Arial Narrow" w:cs="Calibri"/>
          <w:sz w:val="22"/>
          <w:szCs w:val="22"/>
        </w:rPr>
        <w:t xml:space="preserve">naprawa ewentualnych awarii, maksymalnie do kilku dni w roku).  </w:t>
      </w:r>
    </w:p>
    <w:p w14:paraId="7142F1BA" w14:textId="7AFD6E20" w:rsidR="00BA7A70" w:rsidRPr="004E14DB" w:rsidRDefault="00BA7A70" w:rsidP="00152FBB">
      <w:pPr>
        <w:spacing w:line="276" w:lineRule="auto"/>
        <w:ind w:left="715"/>
        <w:jc w:val="both"/>
        <w:rPr>
          <w:rFonts w:ascii="Arial Narrow" w:hAnsi="Arial Narrow"/>
          <w:sz w:val="22"/>
          <w:szCs w:val="22"/>
        </w:rPr>
      </w:pPr>
      <w:r w:rsidRPr="004E14DB">
        <w:rPr>
          <w:rFonts w:ascii="Arial Narrow" w:eastAsia="Calibri" w:hAnsi="Arial Narrow" w:cs="Calibri"/>
          <w:sz w:val="22"/>
          <w:szCs w:val="22"/>
        </w:rPr>
        <w:t xml:space="preserve">Zgodnie z zapisami ustawy z dnia 27 marca 2003 r. o planowaniu i zagospodarowaniu </w:t>
      </w:r>
      <w:r w:rsidRPr="004E14DB">
        <w:rPr>
          <w:rFonts w:ascii="Arial Narrow" w:hAnsi="Arial Narrow"/>
          <w:sz w:val="22"/>
          <w:szCs w:val="22"/>
        </w:rPr>
        <w:t xml:space="preserve">przestrzennym (Dz. U. nr 45, 2006 r. jednolity tekst, poz. 319 s.2/39), ład przestrzenny to takie ukształtowanie przestrzeni, które tworzy harmonijną całość oraz </w:t>
      </w:r>
      <w:proofErr w:type="gramStart"/>
      <w:r w:rsidRPr="004E14DB">
        <w:rPr>
          <w:rFonts w:ascii="Arial Narrow" w:hAnsi="Arial Narrow"/>
          <w:sz w:val="22"/>
          <w:szCs w:val="22"/>
        </w:rPr>
        <w:t xml:space="preserve">uwzględnia </w:t>
      </w:r>
      <w:r w:rsidRPr="004E14DB">
        <w:rPr>
          <w:rFonts w:ascii="Arial Narrow" w:eastAsia="Calibri" w:hAnsi="Arial Narrow" w:cs="Calibri"/>
          <w:sz w:val="22"/>
          <w:szCs w:val="22"/>
        </w:rPr>
        <w:t xml:space="preserve"> </w:t>
      </w:r>
      <w:r w:rsidRPr="004E14DB">
        <w:rPr>
          <w:rFonts w:ascii="Arial Narrow" w:hAnsi="Arial Narrow"/>
          <w:sz w:val="22"/>
          <w:szCs w:val="22"/>
        </w:rPr>
        <w:t>w</w:t>
      </w:r>
      <w:proofErr w:type="gramEnd"/>
      <w:r w:rsidRPr="004E14DB">
        <w:rPr>
          <w:rFonts w:ascii="Arial Narrow" w:hAnsi="Arial Narrow"/>
          <w:sz w:val="22"/>
          <w:szCs w:val="22"/>
        </w:rPr>
        <w:t xml:space="preserve"> uporządkowanych relacjach wszelkie uwarunkowania i wymagania funkcjonalne, </w:t>
      </w:r>
      <w:proofErr w:type="spellStart"/>
      <w:r w:rsidRPr="004E14DB">
        <w:rPr>
          <w:rFonts w:ascii="Arial Narrow" w:hAnsi="Arial Narrow"/>
          <w:sz w:val="22"/>
          <w:szCs w:val="22"/>
        </w:rPr>
        <w:t>społeczno</w:t>
      </w:r>
      <w:proofErr w:type="spellEnd"/>
      <w:r w:rsidRPr="004E14DB">
        <w:rPr>
          <w:rFonts w:ascii="Arial Narrow" w:hAnsi="Arial Narrow"/>
          <w:sz w:val="22"/>
          <w:szCs w:val="22"/>
        </w:rPr>
        <w:t xml:space="preserve">–gospodarcze, środowiskowe, kulturowe oraz </w:t>
      </w:r>
      <w:proofErr w:type="spellStart"/>
      <w:r w:rsidRPr="004E14DB">
        <w:rPr>
          <w:rFonts w:ascii="Arial Narrow" w:hAnsi="Arial Narrow"/>
          <w:sz w:val="22"/>
          <w:szCs w:val="22"/>
        </w:rPr>
        <w:t>kompozycyjno</w:t>
      </w:r>
      <w:proofErr w:type="spellEnd"/>
      <w:r w:rsidRPr="004E14DB">
        <w:rPr>
          <w:rFonts w:ascii="Arial Narrow" w:hAnsi="Arial Narrow"/>
          <w:sz w:val="22"/>
          <w:szCs w:val="22"/>
        </w:rPr>
        <w:t>–</w:t>
      </w:r>
      <w:r w:rsidRPr="004E14DB">
        <w:rPr>
          <w:rFonts w:ascii="Arial Narrow" w:eastAsia="Calibri" w:hAnsi="Arial Narrow" w:cs="Calibri"/>
          <w:sz w:val="22"/>
          <w:szCs w:val="22"/>
        </w:rPr>
        <w:t xml:space="preserve">estetyczne. Farma </w:t>
      </w:r>
      <w:r w:rsidRPr="004E14DB">
        <w:rPr>
          <w:rFonts w:ascii="Arial Narrow" w:hAnsi="Arial Narrow"/>
          <w:sz w:val="22"/>
          <w:szCs w:val="22"/>
        </w:rPr>
        <w:t xml:space="preserve">fotowoltaiczna planowana jest na południu miejscowości Mścice, </w:t>
      </w:r>
      <w:r w:rsidRPr="004E14DB">
        <w:rPr>
          <w:rFonts w:ascii="Arial Narrow" w:eastAsia="Calibri" w:hAnsi="Arial Narrow" w:cs="Calibri"/>
          <w:sz w:val="22"/>
          <w:szCs w:val="22"/>
        </w:rPr>
        <w:t xml:space="preserve">gdzie tereny rolne </w:t>
      </w:r>
      <w:r w:rsidRPr="004E14DB">
        <w:rPr>
          <w:rFonts w:ascii="Arial Narrow" w:hAnsi="Arial Narrow"/>
          <w:sz w:val="22"/>
          <w:szCs w:val="22"/>
        </w:rPr>
        <w:t>przeważają nad zabudową mieszkaniową. To inwestycja środowiskowa, która ma poprawić jakość klimatu, a także przyczynić się do uniezależnienia energetycznego Polski.</w:t>
      </w:r>
      <w:r w:rsidRPr="004E14DB">
        <w:rPr>
          <w:rFonts w:ascii="Arial Narrow" w:eastAsia="Calibri" w:hAnsi="Arial Narrow" w:cs="Calibri"/>
          <w:sz w:val="22"/>
          <w:szCs w:val="22"/>
        </w:rPr>
        <w:t xml:space="preserve"> </w:t>
      </w:r>
      <w:r w:rsidRPr="004E14DB">
        <w:rPr>
          <w:rFonts w:ascii="Arial Narrow" w:hAnsi="Arial Narrow"/>
          <w:sz w:val="22"/>
          <w:szCs w:val="22"/>
        </w:rPr>
        <w:t>Jednocześnie farma pełni funkcję społeczno</w:t>
      </w:r>
      <w:r w:rsidRPr="004E14DB">
        <w:rPr>
          <w:rFonts w:ascii="Arial Narrow" w:eastAsia="Calibri" w:hAnsi="Arial Narrow" w:cs="Calibri"/>
          <w:sz w:val="22"/>
          <w:szCs w:val="22"/>
        </w:rPr>
        <w:t>-</w:t>
      </w:r>
      <w:r w:rsidRPr="004E14DB">
        <w:rPr>
          <w:rFonts w:ascii="Arial Narrow" w:hAnsi="Arial Narrow"/>
          <w:sz w:val="22"/>
          <w:szCs w:val="22"/>
        </w:rPr>
        <w:t>kulturową, edukując i zwracając uwagę społeczeństwa na tak ważny aspekt naszego życia jakim jest środowisko. Planowana inwestycja nie zakłóca obszarowej akustyki terenu, a walory estetyczne to subiektywna kwestia, która może być rozważana pod różnymi względami. Jednak inwestor stosuje</w:t>
      </w:r>
      <w:r w:rsidRPr="004E14DB">
        <w:rPr>
          <w:rFonts w:ascii="Arial Narrow" w:eastAsia="Calibri" w:hAnsi="Arial Narrow" w:cs="Calibri"/>
          <w:sz w:val="22"/>
          <w:szCs w:val="22"/>
        </w:rPr>
        <w:t xml:space="preserve"> </w:t>
      </w:r>
      <w:r w:rsidRPr="004E14DB">
        <w:rPr>
          <w:rFonts w:ascii="Arial Narrow" w:hAnsi="Arial Narrow"/>
          <w:sz w:val="22"/>
          <w:szCs w:val="22"/>
        </w:rPr>
        <w:t>szereg działań minimalizujących potencjalny negatywny wpływ przedsięwzięcia na środowisko by inwestycja była jak najbardziej neutralna dla krajobrazu i wpasowała się w pobliskie otoczenie (neutralne kolory stacji transformatorowej, nasadzenia roślin</w:t>
      </w:r>
      <w:r w:rsidRPr="004E14DB">
        <w:rPr>
          <w:rFonts w:ascii="Arial Narrow" w:eastAsia="Calibri" w:hAnsi="Arial Narrow" w:cs="Calibri"/>
          <w:sz w:val="22"/>
          <w:szCs w:val="22"/>
        </w:rPr>
        <w:t xml:space="preserve"> izolacyjnych przy ogrodzeniu, teren </w:t>
      </w:r>
      <w:proofErr w:type="gramStart"/>
      <w:r w:rsidRPr="004E14DB">
        <w:rPr>
          <w:rFonts w:ascii="Arial Narrow" w:eastAsia="Calibri" w:hAnsi="Arial Narrow" w:cs="Calibri"/>
          <w:sz w:val="22"/>
          <w:szCs w:val="22"/>
        </w:rPr>
        <w:t xml:space="preserve">inwestycji  </w:t>
      </w:r>
      <w:r w:rsidRPr="004E14DB">
        <w:rPr>
          <w:rFonts w:ascii="Arial Narrow" w:hAnsi="Arial Narrow"/>
          <w:sz w:val="22"/>
          <w:szCs w:val="22"/>
        </w:rPr>
        <w:t>w</w:t>
      </w:r>
      <w:proofErr w:type="gramEnd"/>
      <w:r w:rsidRPr="004E14DB">
        <w:rPr>
          <w:rFonts w:ascii="Arial Narrow" w:hAnsi="Arial Narrow"/>
          <w:sz w:val="22"/>
          <w:szCs w:val="22"/>
        </w:rPr>
        <w:t xml:space="preserve"> większości pozostaje biologicznie czynny</w:t>
      </w:r>
      <w:r w:rsidRPr="004E14DB">
        <w:rPr>
          <w:rFonts w:ascii="Arial Narrow" w:eastAsia="Calibri" w:hAnsi="Arial Narrow" w:cs="Calibri"/>
          <w:sz w:val="22"/>
          <w:szCs w:val="22"/>
        </w:rPr>
        <w:t xml:space="preserve">)” </w:t>
      </w:r>
    </w:p>
    <w:p w14:paraId="23523BD0" w14:textId="35DC3E0C" w:rsidR="00BE3B2C" w:rsidRPr="004E14DB" w:rsidRDefault="00C27746" w:rsidP="00152FBB">
      <w:pPr>
        <w:spacing w:line="276" w:lineRule="auto"/>
        <w:ind w:left="715" w:firstLine="668"/>
        <w:jc w:val="both"/>
        <w:rPr>
          <w:rFonts w:ascii="Arial Narrow" w:hAnsi="Arial Narrow" w:cs="Arial"/>
          <w:sz w:val="22"/>
          <w:szCs w:val="22"/>
        </w:rPr>
      </w:pPr>
      <w:r w:rsidRPr="004E14DB">
        <w:rPr>
          <w:rFonts w:ascii="Arial Narrow" w:hAnsi="Arial Narrow" w:cs="Arial"/>
          <w:sz w:val="22"/>
          <w:szCs w:val="22"/>
        </w:rPr>
        <w:t xml:space="preserve">Tutejszy organ uznał w/w wyjaśnienia inwestora za wystarczającą i wyczerpującą odpowiedź na pismo z dnia </w:t>
      </w:r>
      <w:proofErr w:type="gramStart"/>
      <w:r w:rsidRPr="004E14DB">
        <w:rPr>
          <w:rFonts w:ascii="Arial Narrow" w:hAnsi="Arial Narrow" w:cs="Arial"/>
          <w:sz w:val="22"/>
          <w:szCs w:val="22"/>
        </w:rPr>
        <w:t>21.03.2022r. .</w:t>
      </w:r>
      <w:proofErr w:type="gramEnd"/>
      <w:r w:rsidRPr="004E14DB">
        <w:rPr>
          <w:rFonts w:ascii="Arial Narrow" w:hAnsi="Arial Narrow" w:cs="Arial"/>
          <w:sz w:val="22"/>
          <w:szCs w:val="22"/>
        </w:rPr>
        <w:t xml:space="preserve"> </w:t>
      </w:r>
    </w:p>
    <w:p w14:paraId="7D8A5D5D" w14:textId="5E3CDCCE" w:rsidR="00BC72D0" w:rsidRDefault="00BC72D0" w:rsidP="00EE09CE">
      <w:pPr>
        <w:spacing w:line="276" w:lineRule="auto"/>
        <w:jc w:val="both"/>
        <w:rPr>
          <w:rFonts w:ascii="Arial Narrow" w:hAnsi="Arial Narrow" w:cs="Arial"/>
          <w:sz w:val="22"/>
          <w:szCs w:val="22"/>
        </w:rPr>
      </w:pPr>
    </w:p>
    <w:p w14:paraId="5FEFC305" w14:textId="0C6BDED0" w:rsidR="00EE09CE" w:rsidRDefault="00EE09CE" w:rsidP="00EE09CE">
      <w:pPr>
        <w:spacing w:line="276" w:lineRule="auto"/>
        <w:jc w:val="both"/>
        <w:rPr>
          <w:rFonts w:ascii="Arial Narrow" w:hAnsi="Arial Narrow"/>
          <w:sz w:val="22"/>
          <w:szCs w:val="22"/>
        </w:rPr>
      </w:pPr>
      <w:r>
        <w:rPr>
          <w:rFonts w:ascii="Arial Narrow" w:hAnsi="Arial Narrow" w:cs="Arial"/>
          <w:sz w:val="22"/>
          <w:szCs w:val="22"/>
        </w:rPr>
        <w:t xml:space="preserve">       </w:t>
      </w:r>
      <w:r w:rsidRPr="00EE09CE">
        <w:rPr>
          <w:rFonts w:ascii="Arial Narrow" w:hAnsi="Arial Narrow" w:cs="Arial"/>
          <w:sz w:val="22"/>
          <w:szCs w:val="22"/>
        </w:rPr>
        <w:t xml:space="preserve">W dniu 11.05.2022r. Wójt Gminy Będzino wydał decyzję o środowiskowych uwarunkowaniach dla przedsięwzięcia pod nazwą </w:t>
      </w:r>
      <w:r w:rsidRPr="00EE09CE">
        <w:rPr>
          <w:rFonts w:ascii="Arial Narrow" w:hAnsi="Arial Narrow"/>
          <w:b/>
          <w:sz w:val="22"/>
          <w:szCs w:val="22"/>
        </w:rPr>
        <w:t>„</w:t>
      </w:r>
      <w:r w:rsidRPr="00EE09CE">
        <w:rPr>
          <w:rFonts w:ascii="Arial Narrow" w:hAnsi="Arial Narrow"/>
          <w:sz w:val="22"/>
          <w:szCs w:val="22"/>
        </w:rPr>
        <w:t xml:space="preserve">Budowa jedenastu wolnostojących farm fotowoltaicznych o łącznej mocy do </w:t>
      </w:r>
      <w:proofErr w:type="gramStart"/>
      <w:r w:rsidRPr="00EE09CE">
        <w:rPr>
          <w:rFonts w:ascii="Arial Narrow" w:hAnsi="Arial Narrow"/>
          <w:sz w:val="22"/>
          <w:szCs w:val="22"/>
        </w:rPr>
        <w:t xml:space="preserve">11 </w:t>
      </w:r>
      <w:r w:rsidRPr="00EE09CE">
        <w:rPr>
          <w:rFonts w:ascii="Arial" w:hAnsi="Arial" w:cs="Arial"/>
          <w:sz w:val="22"/>
          <w:szCs w:val="22"/>
        </w:rPr>
        <w:t> </w:t>
      </w:r>
      <w:r w:rsidRPr="00EE09CE">
        <w:rPr>
          <w:rFonts w:ascii="Arial Narrow" w:hAnsi="Arial Narrow"/>
          <w:sz w:val="22"/>
          <w:szCs w:val="22"/>
        </w:rPr>
        <w:t>MW</w:t>
      </w:r>
      <w:proofErr w:type="gramEnd"/>
      <w:r w:rsidRPr="00EE09CE">
        <w:rPr>
          <w:rFonts w:ascii="Arial Narrow" w:hAnsi="Arial Narrow"/>
          <w:sz w:val="22"/>
          <w:szCs w:val="22"/>
        </w:rPr>
        <w:t xml:space="preserve"> wraz z</w:t>
      </w:r>
      <w:r w:rsidRPr="00EE09CE">
        <w:rPr>
          <w:rFonts w:ascii="Arial" w:hAnsi="Arial" w:cs="Arial"/>
          <w:sz w:val="22"/>
          <w:szCs w:val="22"/>
        </w:rPr>
        <w:t> </w:t>
      </w:r>
      <w:r w:rsidRPr="00EE09CE">
        <w:rPr>
          <w:rFonts w:ascii="Arial Narrow" w:hAnsi="Arial Narrow"/>
          <w:sz w:val="22"/>
          <w:szCs w:val="22"/>
        </w:rPr>
        <w:t>infrastrukturą towarzyszącą na działkach ewidencyjnych 198/7, 198/8, 198/10, 198/11, 198/12, 198/13, 198/14, 198/16, 198/18, 198/19, 198/20, 223/1, 215/1, 215/2, 215/3, 215/4, 215/5, 215/6, 215/7, 215/8, 215/9, 215/10, 215/11, 215/12, 215/13 obręb Mścice (gmina Będzino, powiat koszaliński)”</w:t>
      </w:r>
    </w:p>
    <w:p w14:paraId="214F99CC" w14:textId="4DEF187B" w:rsidR="00EE09CE" w:rsidRPr="00EE09CE" w:rsidRDefault="00EA00B6" w:rsidP="00EE09CE">
      <w:pPr>
        <w:spacing w:line="276" w:lineRule="auto"/>
        <w:jc w:val="both"/>
        <w:rPr>
          <w:rFonts w:ascii="Arial Narrow" w:hAnsi="Arial Narrow" w:cs="Arial"/>
          <w:sz w:val="22"/>
          <w:szCs w:val="22"/>
        </w:rPr>
      </w:pPr>
      <w:r>
        <w:rPr>
          <w:rFonts w:ascii="Arial Narrow" w:hAnsi="Arial Narrow"/>
          <w:sz w:val="22"/>
          <w:szCs w:val="22"/>
        </w:rPr>
        <w:t xml:space="preserve">        </w:t>
      </w:r>
      <w:r w:rsidR="00290F31">
        <w:rPr>
          <w:rFonts w:ascii="Arial Narrow" w:hAnsi="Arial Narrow"/>
          <w:sz w:val="22"/>
          <w:szCs w:val="22"/>
        </w:rPr>
        <w:t xml:space="preserve">W dniu 31.05.2022r. </w:t>
      </w:r>
      <w:r>
        <w:rPr>
          <w:rFonts w:ascii="Arial Narrow" w:hAnsi="Arial Narrow"/>
          <w:sz w:val="22"/>
          <w:szCs w:val="22"/>
        </w:rPr>
        <w:t xml:space="preserve">do Wójta Gminy Będzino </w:t>
      </w:r>
      <w:r w:rsidR="00290F31">
        <w:rPr>
          <w:rFonts w:ascii="Arial Narrow" w:hAnsi="Arial Narrow"/>
          <w:sz w:val="22"/>
          <w:szCs w:val="22"/>
        </w:rPr>
        <w:t xml:space="preserve">wpłynęło odwołanie od niniejszej decyzji od Pana Tomasza </w:t>
      </w:r>
      <w:proofErr w:type="spellStart"/>
      <w:r w:rsidR="00290F31">
        <w:rPr>
          <w:rFonts w:ascii="Arial Narrow" w:hAnsi="Arial Narrow"/>
          <w:sz w:val="22"/>
          <w:szCs w:val="22"/>
        </w:rPr>
        <w:t>Liburskiego</w:t>
      </w:r>
      <w:proofErr w:type="spellEnd"/>
      <w:r w:rsidR="00290F31">
        <w:rPr>
          <w:rFonts w:ascii="Arial Narrow" w:hAnsi="Arial Narrow"/>
          <w:sz w:val="22"/>
          <w:szCs w:val="22"/>
        </w:rPr>
        <w:t>, Pani Anny Nieśmiałej, Pa</w:t>
      </w:r>
      <w:r>
        <w:rPr>
          <w:rFonts w:ascii="Arial Narrow" w:hAnsi="Arial Narrow"/>
          <w:sz w:val="22"/>
          <w:szCs w:val="22"/>
        </w:rPr>
        <w:t>ństwa</w:t>
      </w:r>
      <w:r w:rsidR="00290F31">
        <w:rPr>
          <w:rFonts w:ascii="Arial Narrow" w:hAnsi="Arial Narrow"/>
          <w:sz w:val="22"/>
          <w:szCs w:val="22"/>
        </w:rPr>
        <w:t xml:space="preserve"> Doroty Michalskiej – Sieniawskiej oraz Pana Marcina Sieniawskiego, Pana Stanisława Sicińskiego. </w:t>
      </w:r>
      <w:proofErr w:type="gramStart"/>
      <w:r>
        <w:rPr>
          <w:rFonts w:ascii="Arial Narrow" w:hAnsi="Arial Narrow"/>
          <w:sz w:val="22"/>
          <w:szCs w:val="22"/>
        </w:rPr>
        <w:t xml:space="preserve">Natomiast </w:t>
      </w:r>
      <w:r w:rsidR="00290F31">
        <w:rPr>
          <w:rFonts w:ascii="Arial Narrow" w:hAnsi="Arial Narrow"/>
          <w:sz w:val="22"/>
          <w:szCs w:val="22"/>
        </w:rPr>
        <w:t xml:space="preserve"> w</w:t>
      </w:r>
      <w:proofErr w:type="gramEnd"/>
      <w:r w:rsidR="00290F31">
        <w:rPr>
          <w:rFonts w:ascii="Arial Narrow" w:hAnsi="Arial Narrow"/>
          <w:sz w:val="22"/>
          <w:szCs w:val="22"/>
        </w:rPr>
        <w:t xml:space="preserve"> dniu 01.06.2022r. </w:t>
      </w:r>
      <w:r>
        <w:rPr>
          <w:rFonts w:ascii="Arial Narrow" w:hAnsi="Arial Narrow"/>
          <w:sz w:val="22"/>
          <w:szCs w:val="22"/>
        </w:rPr>
        <w:t xml:space="preserve">wpłynęły odwołania  </w:t>
      </w:r>
      <w:r w:rsidR="00290F31">
        <w:rPr>
          <w:rFonts w:ascii="Arial Narrow" w:hAnsi="Arial Narrow"/>
          <w:sz w:val="22"/>
          <w:szCs w:val="22"/>
        </w:rPr>
        <w:t xml:space="preserve">Pana Grzegorza </w:t>
      </w:r>
      <w:proofErr w:type="spellStart"/>
      <w:r w:rsidR="00290F31">
        <w:rPr>
          <w:rFonts w:ascii="Arial Narrow" w:hAnsi="Arial Narrow"/>
          <w:sz w:val="22"/>
          <w:szCs w:val="22"/>
        </w:rPr>
        <w:t>Bosia</w:t>
      </w:r>
      <w:proofErr w:type="spellEnd"/>
      <w:r w:rsidR="00290F31">
        <w:rPr>
          <w:rFonts w:ascii="Arial Narrow" w:hAnsi="Arial Narrow"/>
          <w:sz w:val="22"/>
          <w:szCs w:val="22"/>
        </w:rPr>
        <w:t xml:space="preserve">, Pani </w:t>
      </w:r>
      <w:r>
        <w:rPr>
          <w:rFonts w:ascii="Arial Narrow" w:hAnsi="Arial Narrow"/>
          <w:sz w:val="22"/>
          <w:szCs w:val="22"/>
        </w:rPr>
        <w:t xml:space="preserve">Doroty </w:t>
      </w:r>
      <w:proofErr w:type="spellStart"/>
      <w:r>
        <w:rPr>
          <w:rFonts w:ascii="Arial Narrow" w:hAnsi="Arial Narrow"/>
          <w:sz w:val="22"/>
          <w:szCs w:val="22"/>
        </w:rPr>
        <w:t>Motros</w:t>
      </w:r>
      <w:proofErr w:type="spellEnd"/>
      <w:r>
        <w:rPr>
          <w:rFonts w:ascii="Arial Narrow" w:hAnsi="Arial Narrow"/>
          <w:sz w:val="22"/>
          <w:szCs w:val="22"/>
        </w:rPr>
        <w:t xml:space="preserve">-Matyaszczyk. Następnie w dniu 03.06.2022r. wpłynęło odwołanie Państwa Magdaleny i Tomasza Nazarkiewicz oraz w dniu 07.06.2022r. Pana Krzysztofa </w:t>
      </w:r>
      <w:proofErr w:type="spellStart"/>
      <w:r>
        <w:rPr>
          <w:rFonts w:ascii="Arial Narrow" w:hAnsi="Arial Narrow"/>
          <w:sz w:val="22"/>
          <w:szCs w:val="22"/>
        </w:rPr>
        <w:t>Szelesta</w:t>
      </w:r>
      <w:proofErr w:type="spellEnd"/>
      <w:r>
        <w:rPr>
          <w:rFonts w:ascii="Arial Narrow" w:hAnsi="Arial Narrow"/>
          <w:sz w:val="22"/>
          <w:szCs w:val="22"/>
        </w:rPr>
        <w:t xml:space="preserve">.  Powyższe odwołania od </w:t>
      </w:r>
      <w:r w:rsidR="007A7289">
        <w:rPr>
          <w:rFonts w:ascii="Arial Narrow" w:hAnsi="Arial Narrow"/>
          <w:sz w:val="22"/>
          <w:szCs w:val="22"/>
        </w:rPr>
        <w:t>decyzji</w:t>
      </w:r>
      <w:r>
        <w:rPr>
          <w:rFonts w:ascii="Arial Narrow" w:hAnsi="Arial Narrow"/>
          <w:sz w:val="22"/>
          <w:szCs w:val="22"/>
        </w:rPr>
        <w:t xml:space="preserve"> zostały przekazane do Samorządowego Kolegium Odwoławczego w Koszalinie pismami z dnia 07.06.2022r. oraz 10.06.2022r. </w:t>
      </w:r>
      <w:r w:rsidR="008A20C6">
        <w:rPr>
          <w:rFonts w:ascii="Arial Narrow" w:hAnsi="Arial Narrow"/>
          <w:sz w:val="22"/>
          <w:szCs w:val="22"/>
        </w:rPr>
        <w:t xml:space="preserve">Odwołania wpłynęły w terminie </w:t>
      </w:r>
    </w:p>
    <w:p w14:paraId="3B8939A5" w14:textId="3C534C50" w:rsidR="00EE09CE" w:rsidRDefault="00EE09CE" w:rsidP="00EE09CE">
      <w:pPr>
        <w:spacing w:line="276" w:lineRule="auto"/>
        <w:jc w:val="both"/>
        <w:rPr>
          <w:rFonts w:ascii="Arial Narrow" w:hAnsi="Arial Narrow" w:cs="Arial"/>
          <w:sz w:val="22"/>
          <w:szCs w:val="22"/>
        </w:rPr>
      </w:pPr>
    </w:p>
    <w:p w14:paraId="62A37526" w14:textId="13A36471" w:rsidR="00EA00B6" w:rsidRPr="007A7289" w:rsidRDefault="007A7289" w:rsidP="00EE09CE">
      <w:pPr>
        <w:spacing w:line="276" w:lineRule="auto"/>
        <w:jc w:val="both"/>
        <w:rPr>
          <w:rFonts w:ascii="Arial Narrow" w:hAnsi="Arial Narrow" w:cs="Arial"/>
          <w:sz w:val="22"/>
          <w:szCs w:val="22"/>
        </w:rPr>
      </w:pPr>
      <w:r>
        <w:rPr>
          <w:rFonts w:ascii="Arial Narrow" w:hAnsi="Arial Narrow" w:cs="Arial"/>
          <w:sz w:val="22"/>
          <w:szCs w:val="22"/>
        </w:rPr>
        <w:t xml:space="preserve">       </w:t>
      </w:r>
      <w:r w:rsidR="00EA00B6" w:rsidRPr="007A7289">
        <w:rPr>
          <w:rFonts w:ascii="Arial Narrow" w:hAnsi="Arial Narrow" w:cs="Arial"/>
          <w:sz w:val="22"/>
          <w:szCs w:val="22"/>
        </w:rPr>
        <w:t xml:space="preserve">Decyzją z dnia 27.09.2022r., znak sprawy SKO.4170.1395.2022 Samorządowe Kolegium Odwoławcze na podstawie art. 138 § 2 ustawy z dnia 14 czerwca 1960r. kpa, uchyliło zaskarżoną decyzję w całości i przekazało sprawę do ponownego rozpatrzenia przez organ I instancji. </w:t>
      </w:r>
    </w:p>
    <w:p w14:paraId="7D8BAF53" w14:textId="14187EEF" w:rsidR="009E19E9" w:rsidRPr="007A7289" w:rsidRDefault="007A7289" w:rsidP="00EE09CE">
      <w:pPr>
        <w:spacing w:line="276" w:lineRule="auto"/>
        <w:jc w:val="both"/>
        <w:rPr>
          <w:rFonts w:ascii="Arial Narrow" w:hAnsi="Arial Narrow"/>
          <w:sz w:val="22"/>
          <w:szCs w:val="22"/>
        </w:rPr>
      </w:pPr>
      <w:r w:rsidRPr="007A7289">
        <w:rPr>
          <w:rFonts w:ascii="Arial Narrow" w:hAnsi="Arial Narrow" w:cs="Arial"/>
          <w:sz w:val="22"/>
          <w:szCs w:val="22"/>
        </w:rPr>
        <w:t xml:space="preserve">       </w:t>
      </w:r>
      <w:r w:rsidR="00D906B4" w:rsidRPr="007A7289">
        <w:rPr>
          <w:rFonts w:ascii="Arial Narrow" w:hAnsi="Arial Narrow" w:cs="Arial"/>
          <w:sz w:val="22"/>
          <w:szCs w:val="22"/>
        </w:rPr>
        <w:t xml:space="preserve">W powyższej decyzji Samorządowe Kolegium Odwoławcze słusznie zwróciło uwagę na wadliwe oznaczenie adresata decyzji na wniosek podmiotu planującego podjęcie realizacji przedsięwzięcia. Powyższe uchybienie należy uznać za </w:t>
      </w:r>
      <w:r w:rsidR="00583A5D" w:rsidRPr="007A7289">
        <w:rPr>
          <w:rFonts w:ascii="Arial Narrow" w:hAnsi="Arial Narrow"/>
          <w:sz w:val="22"/>
          <w:szCs w:val="22"/>
        </w:rPr>
        <w:t xml:space="preserve">oczywistą omyłkę – błąd pisarski w decyzji o środowiskowych uwarunkowaniach przedsięwzięcia. </w:t>
      </w:r>
    </w:p>
    <w:p w14:paraId="5BBE4CE9" w14:textId="3234E493" w:rsidR="00583A5D" w:rsidRPr="007A7289" w:rsidRDefault="00583A5D" w:rsidP="00EE09CE">
      <w:pPr>
        <w:spacing w:line="276" w:lineRule="auto"/>
        <w:jc w:val="both"/>
        <w:rPr>
          <w:rFonts w:ascii="Arial Narrow" w:hAnsi="Arial Narrow" w:cs="Arial"/>
          <w:sz w:val="22"/>
          <w:szCs w:val="22"/>
        </w:rPr>
      </w:pPr>
      <w:r w:rsidRPr="007A7289">
        <w:rPr>
          <w:rFonts w:ascii="Arial Narrow" w:hAnsi="Arial Narrow"/>
          <w:sz w:val="22"/>
          <w:szCs w:val="22"/>
        </w:rPr>
        <w:t>Ponad</w:t>
      </w:r>
      <w:r w:rsidR="008A20C6" w:rsidRPr="007A7289">
        <w:rPr>
          <w:rFonts w:ascii="Arial Narrow" w:hAnsi="Arial Narrow"/>
          <w:sz w:val="22"/>
          <w:szCs w:val="22"/>
        </w:rPr>
        <w:t xml:space="preserve">to organ odwoławczy wskazał na nieprawidłowe pełnomocnictwo Pani Karoliny Ceglarz. W związku z powyższym Wójt Gminy Będzino pismem z dnia 07.11.2022r. na podstawie art. 50 § 1 ustawy z dnia 14 czerwca 1960 r. kpa wezwał do złożenia pisemnych uzupełnień i wyjaśnień w zakresie właściwego pełnomocnictwa zgodnie z decyzją </w:t>
      </w:r>
      <w:r w:rsidR="008A20C6" w:rsidRPr="007A7289">
        <w:rPr>
          <w:rFonts w:ascii="Arial Narrow" w:hAnsi="Arial Narrow" w:cs="Arial"/>
          <w:sz w:val="22"/>
          <w:szCs w:val="22"/>
        </w:rPr>
        <w:t>Samorządowe</w:t>
      </w:r>
      <w:r w:rsidR="006F5FFB" w:rsidRPr="007A7289">
        <w:rPr>
          <w:rFonts w:ascii="Arial Narrow" w:hAnsi="Arial Narrow" w:cs="Arial"/>
          <w:sz w:val="22"/>
          <w:szCs w:val="22"/>
        </w:rPr>
        <w:t>go</w:t>
      </w:r>
      <w:r w:rsidR="008A20C6" w:rsidRPr="007A7289">
        <w:rPr>
          <w:rFonts w:ascii="Arial Narrow" w:hAnsi="Arial Narrow" w:cs="Arial"/>
          <w:sz w:val="22"/>
          <w:szCs w:val="22"/>
        </w:rPr>
        <w:t xml:space="preserve"> Kolegium Odwoławcze</w:t>
      </w:r>
      <w:r w:rsidR="006F5FFB" w:rsidRPr="007A7289">
        <w:rPr>
          <w:rFonts w:ascii="Arial Narrow" w:hAnsi="Arial Narrow" w:cs="Arial"/>
          <w:sz w:val="22"/>
          <w:szCs w:val="22"/>
        </w:rPr>
        <w:t>go</w:t>
      </w:r>
      <w:r w:rsidR="008A20C6" w:rsidRPr="007A7289">
        <w:rPr>
          <w:rFonts w:ascii="Arial Narrow" w:hAnsi="Arial Narrow"/>
          <w:sz w:val="22"/>
          <w:szCs w:val="22"/>
        </w:rPr>
        <w:t xml:space="preserve"> nr </w:t>
      </w:r>
      <w:r w:rsidR="008A20C6" w:rsidRPr="007A7289">
        <w:rPr>
          <w:rFonts w:ascii="Arial Narrow" w:hAnsi="Arial Narrow" w:cs="Arial"/>
          <w:sz w:val="22"/>
          <w:szCs w:val="22"/>
        </w:rPr>
        <w:t>SKO.4170.1395.2022</w:t>
      </w:r>
      <w:r w:rsidR="007550DB" w:rsidRPr="007A7289">
        <w:rPr>
          <w:rFonts w:ascii="Arial Narrow" w:hAnsi="Arial Narrow" w:cs="Arial"/>
          <w:sz w:val="22"/>
          <w:szCs w:val="22"/>
        </w:rPr>
        <w:t>.</w:t>
      </w:r>
    </w:p>
    <w:p w14:paraId="287C5545" w14:textId="276CA8A9" w:rsidR="00DA532C" w:rsidRPr="007A7289" w:rsidRDefault="007A7289" w:rsidP="00DA532C">
      <w:pPr>
        <w:spacing w:line="276" w:lineRule="auto"/>
        <w:jc w:val="both"/>
        <w:rPr>
          <w:rFonts w:ascii="Arial Narrow" w:hAnsi="Arial Narrow" w:cs="Arial"/>
          <w:sz w:val="22"/>
          <w:szCs w:val="22"/>
        </w:rPr>
      </w:pPr>
      <w:r>
        <w:rPr>
          <w:rFonts w:ascii="Arial Narrow" w:hAnsi="Arial Narrow" w:cs="Arial"/>
          <w:sz w:val="22"/>
          <w:szCs w:val="22"/>
        </w:rPr>
        <w:t xml:space="preserve">       </w:t>
      </w:r>
      <w:r w:rsidR="007550DB" w:rsidRPr="007A7289">
        <w:rPr>
          <w:rFonts w:ascii="Arial Narrow" w:hAnsi="Arial Narrow" w:cs="Arial"/>
          <w:sz w:val="22"/>
          <w:szCs w:val="22"/>
        </w:rPr>
        <w:t xml:space="preserve">Pismem z dnia 30.11.2022r. </w:t>
      </w:r>
      <w:r w:rsidR="00DA532C" w:rsidRPr="007A7289">
        <w:rPr>
          <w:rFonts w:ascii="Arial Narrow" w:hAnsi="Arial Narrow" w:cs="Arial"/>
          <w:sz w:val="22"/>
          <w:szCs w:val="22"/>
        </w:rPr>
        <w:t xml:space="preserve">(data wpływu do tutejszego urzędu 01.12.2022r.) </w:t>
      </w:r>
      <w:r w:rsidR="007550DB" w:rsidRPr="007A7289">
        <w:rPr>
          <w:rFonts w:ascii="Arial Narrow" w:hAnsi="Arial Narrow" w:cs="Arial"/>
          <w:sz w:val="22"/>
          <w:szCs w:val="22"/>
        </w:rPr>
        <w:t xml:space="preserve">Inwestor przesłał </w:t>
      </w:r>
      <w:r w:rsidR="00DA532C" w:rsidRPr="007A7289">
        <w:rPr>
          <w:rFonts w:ascii="Arial Narrow" w:hAnsi="Arial Narrow" w:cs="Arial"/>
          <w:sz w:val="22"/>
          <w:szCs w:val="22"/>
        </w:rPr>
        <w:t xml:space="preserve">uzupełnienie. Tutejszy organ uznał, </w:t>
      </w:r>
      <w:r>
        <w:rPr>
          <w:rFonts w:ascii="Arial Narrow" w:hAnsi="Arial Narrow" w:cs="Arial"/>
          <w:sz w:val="22"/>
          <w:szCs w:val="22"/>
        </w:rPr>
        <w:t>ż</w:t>
      </w:r>
      <w:r w:rsidR="00DA532C" w:rsidRPr="007A7289">
        <w:rPr>
          <w:rFonts w:ascii="Arial Narrow" w:hAnsi="Arial Narrow" w:cs="Arial"/>
          <w:sz w:val="22"/>
          <w:szCs w:val="22"/>
        </w:rPr>
        <w:t xml:space="preserve">e złożone przez inwestora jest </w:t>
      </w:r>
      <w:proofErr w:type="gramStart"/>
      <w:r w:rsidR="00DA532C" w:rsidRPr="007A7289">
        <w:rPr>
          <w:rFonts w:ascii="Arial Narrow" w:hAnsi="Arial Narrow" w:cs="Arial"/>
          <w:sz w:val="22"/>
          <w:szCs w:val="22"/>
        </w:rPr>
        <w:t>niewystarczającej</w:t>
      </w:r>
      <w:proofErr w:type="gramEnd"/>
      <w:r w:rsidR="00DA532C" w:rsidRPr="007A7289">
        <w:rPr>
          <w:rFonts w:ascii="Arial Narrow" w:hAnsi="Arial Narrow" w:cs="Arial"/>
          <w:sz w:val="22"/>
          <w:szCs w:val="22"/>
        </w:rPr>
        <w:t xml:space="preserve"> wobec czego </w:t>
      </w:r>
      <w:r w:rsidR="00DA532C" w:rsidRPr="007A7289">
        <w:rPr>
          <w:rFonts w:ascii="Arial Narrow" w:hAnsi="Arial Narrow"/>
          <w:sz w:val="22"/>
          <w:szCs w:val="22"/>
        </w:rPr>
        <w:t xml:space="preserve">Wójt Gminy Będzino pismem z dnia 07.12.2022r. ponownie wezwał do złożenia pisemnych uzupełnień i wyjaśnień w zakresie właściwego pełnomocnictwa zgodnie z decyzją </w:t>
      </w:r>
      <w:r w:rsidR="00DA532C" w:rsidRPr="007A7289">
        <w:rPr>
          <w:rFonts w:ascii="Arial Narrow" w:hAnsi="Arial Narrow" w:cs="Arial"/>
          <w:sz w:val="22"/>
          <w:szCs w:val="22"/>
        </w:rPr>
        <w:t>Samorządowego Kolegium Odwoławczego</w:t>
      </w:r>
      <w:r w:rsidR="00DA532C" w:rsidRPr="007A7289">
        <w:rPr>
          <w:rFonts w:ascii="Arial Narrow" w:hAnsi="Arial Narrow"/>
          <w:sz w:val="22"/>
          <w:szCs w:val="22"/>
        </w:rPr>
        <w:t xml:space="preserve"> nr </w:t>
      </w:r>
      <w:r w:rsidR="00DA532C" w:rsidRPr="007A7289">
        <w:rPr>
          <w:rFonts w:ascii="Arial Narrow" w:hAnsi="Arial Narrow" w:cs="Arial"/>
          <w:sz w:val="22"/>
          <w:szCs w:val="22"/>
        </w:rPr>
        <w:t>SKO.4170.1395.2022.</w:t>
      </w:r>
    </w:p>
    <w:p w14:paraId="3231A0CA" w14:textId="30C3F3D9" w:rsidR="007550DB" w:rsidRPr="007A7289" w:rsidRDefault="00DA532C" w:rsidP="00EE09CE">
      <w:pPr>
        <w:spacing w:line="276" w:lineRule="auto"/>
        <w:jc w:val="both"/>
        <w:rPr>
          <w:rFonts w:ascii="Arial Narrow" w:hAnsi="Arial Narrow" w:cs="Arial"/>
          <w:sz w:val="22"/>
          <w:szCs w:val="22"/>
        </w:rPr>
      </w:pPr>
      <w:r w:rsidRPr="007A7289">
        <w:rPr>
          <w:rFonts w:ascii="Arial Narrow" w:hAnsi="Arial Narrow" w:cs="Arial"/>
          <w:sz w:val="22"/>
          <w:szCs w:val="22"/>
        </w:rPr>
        <w:t xml:space="preserve">W dniu 28.12.2022r. wpłynęło uzupełnienie od Inwestora. </w:t>
      </w:r>
    </w:p>
    <w:p w14:paraId="33690DF4" w14:textId="7A857B35" w:rsidR="00534C48" w:rsidRPr="007A7289" w:rsidRDefault="00534C48" w:rsidP="00534C48">
      <w:pPr>
        <w:spacing w:line="276" w:lineRule="auto"/>
        <w:jc w:val="both"/>
        <w:rPr>
          <w:rFonts w:ascii="Arial Narrow" w:eastAsia="Arial Narrow" w:hAnsi="Arial Narrow" w:cs="Arial Narrow"/>
          <w:bCs/>
          <w:color w:val="auto"/>
          <w:sz w:val="22"/>
          <w:szCs w:val="22"/>
        </w:rPr>
      </w:pPr>
      <w:r w:rsidRPr="007A7289">
        <w:rPr>
          <w:rFonts w:ascii="Arial Narrow" w:eastAsia="Arial Narrow" w:hAnsi="Arial Narrow" w:cs="Arial Narrow"/>
          <w:bCs/>
          <w:color w:val="auto"/>
          <w:sz w:val="22"/>
          <w:szCs w:val="22"/>
        </w:rPr>
        <w:t xml:space="preserve">      </w:t>
      </w:r>
      <w:r w:rsidR="00435C08" w:rsidRPr="007A7289">
        <w:rPr>
          <w:rFonts w:ascii="Arial Narrow" w:eastAsia="Arial Narrow" w:hAnsi="Arial Narrow" w:cs="Arial Narrow"/>
          <w:bCs/>
          <w:color w:val="auto"/>
          <w:sz w:val="22"/>
          <w:szCs w:val="22"/>
        </w:rPr>
        <w:t>W uzasadnieniu rozstrzygnięcia</w:t>
      </w:r>
      <w:r w:rsidRPr="007A7289">
        <w:rPr>
          <w:rFonts w:ascii="Arial Narrow" w:eastAsia="Arial Narrow" w:hAnsi="Arial Narrow" w:cs="Arial Narrow"/>
          <w:bCs/>
          <w:color w:val="auto"/>
          <w:sz w:val="22"/>
          <w:szCs w:val="22"/>
        </w:rPr>
        <w:t xml:space="preserve"> organ odwoławcz</w:t>
      </w:r>
      <w:r w:rsidR="00435C08" w:rsidRPr="007A7289">
        <w:rPr>
          <w:rFonts w:ascii="Arial Narrow" w:eastAsia="Arial Narrow" w:hAnsi="Arial Narrow" w:cs="Arial Narrow"/>
          <w:bCs/>
          <w:color w:val="auto"/>
          <w:sz w:val="22"/>
          <w:szCs w:val="22"/>
        </w:rPr>
        <w:t>y</w:t>
      </w:r>
      <w:r w:rsidRPr="007A7289">
        <w:rPr>
          <w:rFonts w:ascii="Arial Narrow" w:eastAsia="Arial Narrow" w:hAnsi="Arial Narrow" w:cs="Arial Narrow"/>
          <w:bCs/>
          <w:color w:val="auto"/>
          <w:sz w:val="22"/>
          <w:szCs w:val="22"/>
        </w:rPr>
        <w:t xml:space="preserve"> </w:t>
      </w:r>
      <w:r w:rsidR="00435C08" w:rsidRPr="007A7289">
        <w:rPr>
          <w:rFonts w:ascii="Arial Narrow" w:eastAsia="Arial Narrow" w:hAnsi="Arial Narrow" w:cs="Arial Narrow"/>
          <w:bCs/>
          <w:color w:val="auto"/>
          <w:sz w:val="22"/>
          <w:szCs w:val="22"/>
        </w:rPr>
        <w:t>napisał między innymi: „Uzasadnione wątpliwości Kolegium budzi również ustalony przez Wójta krąg stron postępowania, wobec braku jakiegokolwiek uzasadnienia. W szczególności org</w:t>
      </w:r>
      <w:r w:rsidR="004165CE" w:rsidRPr="007A7289">
        <w:rPr>
          <w:rFonts w:ascii="Arial Narrow" w:eastAsia="Arial Narrow" w:hAnsi="Arial Narrow" w:cs="Arial Narrow"/>
          <w:bCs/>
          <w:color w:val="auto"/>
          <w:sz w:val="22"/>
          <w:szCs w:val="22"/>
        </w:rPr>
        <w:t>a</w:t>
      </w:r>
      <w:r w:rsidR="00435C08" w:rsidRPr="007A7289">
        <w:rPr>
          <w:rFonts w:ascii="Arial Narrow" w:eastAsia="Arial Narrow" w:hAnsi="Arial Narrow" w:cs="Arial Narrow"/>
          <w:bCs/>
          <w:color w:val="auto"/>
          <w:sz w:val="22"/>
          <w:szCs w:val="22"/>
        </w:rPr>
        <w:t>n nie wykazał numerów działek znajdujących się w obszarze oddziaływania inwestycji oraz ich właścicieli”</w:t>
      </w:r>
    </w:p>
    <w:p w14:paraId="2C9EB4A1" w14:textId="54D1341F" w:rsidR="00534C48" w:rsidRPr="009A42E1" w:rsidRDefault="00435C08" w:rsidP="00FC5189">
      <w:pPr>
        <w:spacing w:line="276" w:lineRule="auto"/>
        <w:jc w:val="both"/>
        <w:rPr>
          <w:rFonts w:ascii="Arial Narrow" w:hAnsi="Arial Narrow" w:cs="Arial"/>
          <w:sz w:val="22"/>
          <w:szCs w:val="22"/>
        </w:rPr>
      </w:pPr>
      <w:r>
        <w:rPr>
          <w:rFonts w:ascii="Arial Narrow" w:eastAsia="Arial Narrow" w:hAnsi="Arial Narrow" w:cs="Arial Narrow"/>
          <w:bCs/>
          <w:color w:val="auto"/>
          <w:sz w:val="22"/>
          <w:szCs w:val="22"/>
        </w:rPr>
        <w:t xml:space="preserve">      </w:t>
      </w:r>
      <w:r w:rsidR="00534C48">
        <w:rPr>
          <w:rFonts w:ascii="Arial Narrow" w:eastAsia="Arial Narrow" w:hAnsi="Arial Narrow" w:cs="Arial Narrow"/>
          <w:bCs/>
          <w:color w:val="auto"/>
          <w:sz w:val="22"/>
          <w:szCs w:val="22"/>
        </w:rPr>
        <w:t>Z</w:t>
      </w:r>
      <w:r w:rsidR="00534C48" w:rsidRPr="00865ACF">
        <w:rPr>
          <w:rFonts w:ascii="Arial Narrow" w:eastAsia="Arial Narrow" w:hAnsi="Arial Narrow" w:cs="Arial Narrow"/>
          <w:bCs/>
          <w:color w:val="auto"/>
          <w:sz w:val="22"/>
          <w:szCs w:val="22"/>
        </w:rPr>
        <w:t>godnie z art. 74 ust.</w:t>
      </w:r>
      <w:r w:rsidR="00534C48" w:rsidRPr="00865ACF">
        <w:rPr>
          <w:rFonts w:ascii="Arial Narrow" w:eastAsia="Times New Roman" w:hAnsi="Arial Narrow" w:cs="Times New Roman"/>
          <w:color w:val="auto"/>
          <w:sz w:val="22"/>
          <w:szCs w:val="22"/>
          <w:lang w:bidi="ar-SA"/>
        </w:rPr>
        <w:t>3a. </w:t>
      </w:r>
      <w:r w:rsidR="00534C48" w:rsidRPr="009A42E1">
        <w:rPr>
          <w:rFonts w:ascii="Arial Narrow" w:hAnsi="Arial Narrow" w:cs="Arial"/>
          <w:sz w:val="22"/>
          <w:szCs w:val="22"/>
        </w:rPr>
        <w:t xml:space="preserve">3 ustawy z dnia 3 </w:t>
      </w:r>
      <w:proofErr w:type="gramStart"/>
      <w:r w:rsidR="00534C48" w:rsidRPr="009A42E1">
        <w:rPr>
          <w:rFonts w:ascii="Arial Narrow" w:hAnsi="Arial Narrow" w:cs="Arial"/>
          <w:sz w:val="22"/>
          <w:szCs w:val="22"/>
        </w:rPr>
        <w:t>października  2008</w:t>
      </w:r>
      <w:proofErr w:type="gramEnd"/>
      <w:r w:rsidR="00534C48" w:rsidRPr="009A42E1">
        <w:rPr>
          <w:rFonts w:ascii="Arial Narrow" w:hAnsi="Arial Narrow" w:cs="Arial"/>
          <w:sz w:val="22"/>
          <w:szCs w:val="22"/>
        </w:rPr>
        <w:t xml:space="preserve"> r. o udostępnianiu informacji o środowisku i jego ochronie, </w:t>
      </w:r>
      <w:r w:rsidR="00534C48" w:rsidRPr="009A42E1">
        <w:rPr>
          <w:rFonts w:ascii="Arial Narrow" w:hAnsi="Arial Narrow" w:cs="Arial"/>
          <w:sz w:val="22"/>
          <w:szCs w:val="22"/>
        </w:rPr>
        <w:lastRenderedPageBreak/>
        <w:t>udziale społeczeństwa w ochronie środowiska oraz o ocenach oddziaływania na środowisko (Dz. U. z 2021r. poz. 247)</w:t>
      </w:r>
    </w:p>
    <w:p w14:paraId="7396DC82" w14:textId="13D24247" w:rsidR="00534C48" w:rsidRPr="00534C48" w:rsidRDefault="00534C48" w:rsidP="00FC5189">
      <w:pPr>
        <w:widowControl/>
        <w:jc w:val="both"/>
        <w:rPr>
          <w:rFonts w:ascii="Times New Roman" w:eastAsia="Times New Roman" w:hAnsi="Times New Roman" w:cs="Times New Roman"/>
          <w:color w:val="auto"/>
          <w:lang w:bidi="ar-SA"/>
        </w:rPr>
      </w:pPr>
      <w:r w:rsidRPr="007A7289">
        <w:rPr>
          <w:rFonts w:ascii="Arial Narrow" w:eastAsia="Times New Roman" w:hAnsi="Arial Narrow" w:cs="Times New Roman"/>
          <w:color w:val="auto"/>
          <w:sz w:val="22"/>
          <w:szCs w:val="22"/>
          <w:lang w:bidi="ar-SA"/>
        </w:rPr>
        <w:t>3a</w:t>
      </w:r>
      <w:r w:rsidRPr="00534C48">
        <w:rPr>
          <w:rFonts w:ascii="Times New Roman" w:eastAsia="Times New Roman" w:hAnsi="Times New Roman" w:cs="Times New Roman"/>
          <w:color w:val="auto"/>
          <w:lang w:bidi="ar-SA"/>
        </w:rPr>
        <w:t>. </w:t>
      </w:r>
      <w:r w:rsidRPr="00534C48">
        <w:rPr>
          <w:rFonts w:ascii="Arial Narrow" w:eastAsia="Times New Roman" w:hAnsi="Arial Narrow" w:cs="Times New Roman"/>
          <w:color w:val="auto"/>
          <w:sz w:val="22"/>
          <w:szCs w:val="22"/>
          <w:lang w:bidi="ar-SA"/>
        </w:rPr>
        <w:t>Stroną postępowania w sprawie wydania decyzji o środowiskowych uwarunkowaniach jest wnioskodawca oraz podmiot, któremu przysługuje prawo rzeczowe do nieruchomości znajdującej się w obszarze, na który będzie oddziaływać przedsięwzięcie w wariancie zaproponowanym przez wnioskodawcę, z zastrzeżeniem art. 81 ust. 1. Przez obszar ten rozumie się:</w:t>
      </w:r>
    </w:p>
    <w:p w14:paraId="0C196F29" w14:textId="757D2BA5" w:rsidR="00534C48" w:rsidRPr="00534C48" w:rsidRDefault="00534C48" w:rsidP="00534C48">
      <w:pPr>
        <w:widowControl/>
        <w:jc w:val="both"/>
        <w:rPr>
          <w:rFonts w:ascii="Arial Narrow" w:eastAsia="Times New Roman" w:hAnsi="Arial Narrow" w:cs="Times New Roman"/>
          <w:color w:val="auto"/>
          <w:sz w:val="22"/>
          <w:szCs w:val="22"/>
          <w:u w:val="single"/>
          <w:lang w:bidi="ar-SA"/>
        </w:rPr>
      </w:pPr>
      <w:r w:rsidRPr="00534C48">
        <w:rPr>
          <w:rFonts w:ascii="Arial Narrow" w:eastAsia="Times New Roman" w:hAnsi="Arial Narrow" w:cs="Times New Roman"/>
          <w:color w:val="auto"/>
          <w:sz w:val="22"/>
          <w:szCs w:val="22"/>
          <w:u w:val="single"/>
          <w:lang w:bidi="ar-SA"/>
        </w:rPr>
        <w:t>1) przewidywany teren, na którym będzie realizowane przedsięwzięcie, oraz obszar znajdujący się w odległości 100 m od granic tego terenu;</w:t>
      </w:r>
    </w:p>
    <w:p w14:paraId="5492B152" w14:textId="5E0060EF" w:rsidR="00534C48" w:rsidRPr="00534C48" w:rsidRDefault="00534C48" w:rsidP="00534C48">
      <w:pPr>
        <w:widowControl/>
        <w:jc w:val="both"/>
        <w:rPr>
          <w:rFonts w:ascii="Arial Narrow" w:eastAsia="Times New Roman" w:hAnsi="Arial Narrow" w:cs="Times New Roman"/>
          <w:color w:val="auto"/>
          <w:sz w:val="22"/>
          <w:szCs w:val="22"/>
          <w:lang w:bidi="ar-SA"/>
        </w:rPr>
      </w:pPr>
      <w:r w:rsidRPr="00534C48">
        <w:rPr>
          <w:rFonts w:ascii="Arial Narrow" w:eastAsia="Times New Roman" w:hAnsi="Arial Narrow" w:cs="Times New Roman"/>
          <w:color w:val="auto"/>
          <w:sz w:val="22"/>
          <w:szCs w:val="22"/>
          <w:lang w:bidi="ar-SA"/>
        </w:rPr>
        <w:t>2) działki, na których w wyniku realizacji, eksploatacji lub użytkowania przedsięwzięcia zostałyby przekroczone standardy jakości środowiska, lub</w:t>
      </w:r>
    </w:p>
    <w:p w14:paraId="73C545F7" w14:textId="00D32E43" w:rsidR="00534C48" w:rsidRPr="00534C48" w:rsidRDefault="00534C48" w:rsidP="00534C48">
      <w:pPr>
        <w:widowControl/>
        <w:jc w:val="both"/>
        <w:rPr>
          <w:rFonts w:ascii="Arial Narrow" w:eastAsia="Times New Roman" w:hAnsi="Arial Narrow" w:cs="Times New Roman"/>
          <w:color w:val="auto"/>
          <w:sz w:val="22"/>
          <w:szCs w:val="22"/>
          <w:lang w:bidi="ar-SA"/>
        </w:rPr>
      </w:pPr>
      <w:r w:rsidRPr="00534C48">
        <w:rPr>
          <w:rFonts w:ascii="Arial Narrow" w:eastAsia="Times New Roman" w:hAnsi="Arial Narrow" w:cs="Times New Roman"/>
          <w:color w:val="auto"/>
          <w:sz w:val="22"/>
          <w:szCs w:val="22"/>
          <w:lang w:bidi="ar-SA"/>
        </w:rPr>
        <w:t xml:space="preserve">3) działki znajdujące się w zasięgu znaczącego oddziaływania przedsięwzięcia, które może wprowadzić ograniczenia </w:t>
      </w:r>
      <w:r w:rsidR="00FC5189">
        <w:rPr>
          <w:rFonts w:ascii="Arial Narrow" w:eastAsia="Times New Roman" w:hAnsi="Arial Narrow" w:cs="Times New Roman"/>
          <w:color w:val="auto"/>
          <w:sz w:val="22"/>
          <w:szCs w:val="22"/>
          <w:lang w:bidi="ar-SA"/>
        </w:rPr>
        <w:t xml:space="preserve">                               </w:t>
      </w:r>
      <w:r w:rsidRPr="00534C48">
        <w:rPr>
          <w:rFonts w:ascii="Arial Narrow" w:eastAsia="Times New Roman" w:hAnsi="Arial Narrow" w:cs="Times New Roman"/>
          <w:color w:val="auto"/>
          <w:sz w:val="22"/>
          <w:szCs w:val="22"/>
          <w:lang w:bidi="ar-SA"/>
        </w:rPr>
        <w:t>w zagospodarowaniu nieruchomości, zgodnie z jej aktualnym przeznaczeniem.</w:t>
      </w:r>
    </w:p>
    <w:p w14:paraId="686E9389" w14:textId="60B90BDC" w:rsidR="008916A7" w:rsidRDefault="00F515A1" w:rsidP="00EE09CE">
      <w:pPr>
        <w:spacing w:line="276" w:lineRule="auto"/>
        <w:jc w:val="both"/>
        <w:rPr>
          <w:rFonts w:ascii="Arial Narrow" w:hAnsi="Arial Narrow" w:cs="Arial"/>
          <w:sz w:val="22"/>
          <w:szCs w:val="22"/>
        </w:rPr>
      </w:pPr>
      <w:r>
        <w:rPr>
          <w:rFonts w:ascii="Arial Narrow" w:hAnsi="Arial Narrow" w:cs="Arial"/>
          <w:sz w:val="22"/>
          <w:szCs w:val="22"/>
        </w:rPr>
        <w:t xml:space="preserve">     </w:t>
      </w:r>
      <w:r w:rsidR="00534C48">
        <w:rPr>
          <w:rFonts w:ascii="Arial Narrow" w:hAnsi="Arial Narrow" w:cs="Arial"/>
          <w:sz w:val="22"/>
          <w:szCs w:val="22"/>
        </w:rPr>
        <w:t xml:space="preserve"> </w:t>
      </w:r>
      <w:r>
        <w:rPr>
          <w:rFonts w:ascii="Arial Narrow" w:hAnsi="Arial Narrow" w:cs="Arial"/>
          <w:sz w:val="22"/>
          <w:szCs w:val="22"/>
        </w:rPr>
        <w:t xml:space="preserve">Z powołanych wyżej przepisów ustawy </w:t>
      </w:r>
      <w:proofErr w:type="spellStart"/>
      <w:r>
        <w:rPr>
          <w:rFonts w:ascii="Arial Narrow" w:hAnsi="Arial Narrow" w:cs="Arial"/>
          <w:sz w:val="22"/>
          <w:szCs w:val="22"/>
        </w:rPr>
        <w:t>ooś</w:t>
      </w:r>
      <w:proofErr w:type="spellEnd"/>
      <w:r>
        <w:rPr>
          <w:rFonts w:ascii="Arial Narrow" w:hAnsi="Arial Narrow" w:cs="Arial"/>
          <w:sz w:val="22"/>
          <w:szCs w:val="22"/>
        </w:rPr>
        <w:t xml:space="preserve"> wynika wprost w jaki sposób należy ustalać strony postępowania. W związku                      z powyższym</w:t>
      </w:r>
      <w:r w:rsidR="00534C48">
        <w:rPr>
          <w:rFonts w:ascii="Arial Narrow" w:hAnsi="Arial Narrow" w:cs="Arial"/>
          <w:sz w:val="22"/>
          <w:szCs w:val="22"/>
        </w:rPr>
        <w:t xml:space="preserve"> oraz na podstawie załącznika graficznego (karta 26 akt), który wyraźnie wskazuję teren, na którym będzie realizowane przedsięwzięcie, oraz obszar znajdujący się w odległości 100 m od granic tego terenu </w:t>
      </w:r>
      <w:r>
        <w:rPr>
          <w:rFonts w:ascii="Arial Narrow" w:hAnsi="Arial Narrow" w:cs="Arial"/>
          <w:sz w:val="22"/>
          <w:szCs w:val="22"/>
        </w:rPr>
        <w:t xml:space="preserve">tutejszy </w:t>
      </w:r>
      <w:r w:rsidR="00534C48">
        <w:rPr>
          <w:rFonts w:ascii="Arial Narrow" w:hAnsi="Arial Narrow" w:cs="Arial"/>
          <w:sz w:val="22"/>
          <w:szCs w:val="22"/>
        </w:rPr>
        <w:t xml:space="preserve">organ </w:t>
      </w:r>
      <w:r>
        <w:rPr>
          <w:rFonts w:ascii="Arial Narrow" w:hAnsi="Arial Narrow" w:cs="Arial"/>
          <w:sz w:val="22"/>
          <w:szCs w:val="22"/>
        </w:rPr>
        <w:t xml:space="preserve">wyznaczył krąg stron postępowania. </w:t>
      </w:r>
    </w:p>
    <w:p w14:paraId="3EBA8418" w14:textId="61025AFD" w:rsidR="001F113F" w:rsidRDefault="004165CE" w:rsidP="00EE09CE">
      <w:pPr>
        <w:spacing w:line="276" w:lineRule="auto"/>
        <w:jc w:val="both"/>
        <w:rPr>
          <w:rFonts w:ascii="Arial Narrow" w:hAnsi="Arial Narrow" w:cs="Arial"/>
          <w:sz w:val="22"/>
          <w:szCs w:val="22"/>
        </w:rPr>
      </w:pPr>
      <w:r>
        <w:rPr>
          <w:rFonts w:ascii="Arial Narrow" w:hAnsi="Arial Narrow" w:cs="Arial"/>
          <w:sz w:val="22"/>
          <w:szCs w:val="22"/>
        </w:rPr>
        <w:t>W dalszej części decyzji Samorządowe Kolegium Odwoławcze stwierdziło, że: „…organ nie podjął w zasadzie żadnych własnych ustaleń w oparciu o wskazane kryteria oraz nie dokonał własnej oceny zebranego materiału dowodowego</w:t>
      </w:r>
      <w:r w:rsidR="001F113F">
        <w:rPr>
          <w:rFonts w:ascii="Arial Narrow" w:hAnsi="Arial Narrow" w:cs="Arial"/>
          <w:sz w:val="22"/>
          <w:szCs w:val="22"/>
        </w:rPr>
        <w:t xml:space="preserve">” oraz „…organ uzasadnia rozstrzygnięcie słowami postanowienia Regionalnego Dyrektora Ochrony Środowiska e Szczecinie </w:t>
      </w:r>
      <w:r w:rsidR="00FC448B">
        <w:rPr>
          <w:rFonts w:ascii="Arial Narrow" w:hAnsi="Arial Narrow" w:cs="Arial"/>
          <w:sz w:val="22"/>
          <w:szCs w:val="22"/>
        </w:rPr>
        <w:t xml:space="preserve">znak:WST-K.4220.360.2021.AL.4, podczas gdy powinien dokonać własnych ocen, odnosząc się do </w:t>
      </w:r>
      <w:r w:rsidR="003E1A43">
        <w:rPr>
          <w:rFonts w:ascii="Arial Narrow" w:hAnsi="Arial Narrow" w:cs="Arial"/>
          <w:sz w:val="22"/>
          <w:szCs w:val="22"/>
        </w:rPr>
        <w:t xml:space="preserve">przedłożonych opinii oraz innych dowodów” </w:t>
      </w:r>
    </w:p>
    <w:p w14:paraId="623A0B61" w14:textId="54FFEBA5" w:rsidR="001A754B" w:rsidRPr="004E14DB" w:rsidRDefault="003E1A43" w:rsidP="001A754B">
      <w:pPr>
        <w:spacing w:line="276" w:lineRule="auto"/>
        <w:ind w:left="40" w:right="20" w:firstLine="668"/>
        <w:jc w:val="both"/>
        <w:rPr>
          <w:rFonts w:ascii="Arial Narrow" w:hAnsi="Arial Narrow" w:cs="Arial"/>
          <w:color w:val="000000" w:themeColor="text1"/>
          <w:sz w:val="22"/>
          <w:szCs w:val="22"/>
        </w:rPr>
      </w:pPr>
      <w:r>
        <w:rPr>
          <w:rFonts w:ascii="Arial Narrow" w:hAnsi="Arial Narrow" w:cs="Arial"/>
          <w:sz w:val="22"/>
          <w:szCs w:val="22"/>
        </w:rPr>
        <w:t xml:space="preserve">Należy </w:t>
      </w:r>
      <w:r w:rsidR="00A13646">
        <w:rPr>
          <w:rFonts w:ascii="Arial Narrow" w:hAnsi="Arial Narrow" w:cs="Arial"/>
          <w:sz w:val="22"/>
          <w:szCs w:val="22"/>
        </w:rPr>
        <w:t xml:space="preserve">zwrócić uwagę, że Inwestor w wyjaśnieniach złożonych w odpowiedzi na pisma zawarł wystarczające informacje, </w:t>
      </w:r>
      <w:r w:rsidR="00A13646" w:rsidRPr="007A7289">
        <w:rPr>
          <w:rFonts w:ascii="Arial Narrow" w:hAnsi="Arial Narrow" w:cs="Arial"/>
          <w:sz w:val="22"/>
          <w:szCs w:val="22"/>
        </w:rPr>
        <w:t xml:space="preserve">szczególne te dotyczące wyjaśnień do przedłożonej karty informacyjnej przedsięwzięcia. </w:t>
      </w:r>
      <w:r w:rsidR="001A754B" w:rsidRPr="007A7289">
        <w:rPr>
          <w:rFonts w:ascii="Arial Narrow" w:hAnsi="Arial Narrow" w:cs="Arial"/>
          <w:sz w:val="22"/>
          <w:szCs w:val="22"/>
        </w:rPr>
        <w:t xml:space="preserve">Dlatego też </w:t>
      </w:r>
      <w:r w:rsidR="001A754B" w:rsidRPr="007A7289">
        <w:rPr>
          <w:rFonts w:ascii="Arial Narrow" w:hAnsi="Arial Narrow" w:cs="Arial"/>
          <w:color w:val="000000" w:themeColor="text1"/>
          <w:sz w:val="22"/>
          <w:szCs w:val="22"/>
        </w:rPr>
        <w:t>t</w:t>
      </w:r>
      <w:r w:rsidR="001A754B" w:rsidRPr="007A7289">
        <w:rPr>
          <w:rFonts w:ascii="Arial Narrow" w:hAnsi="Arial Narrow" w:cs="Arial"/>
          <w:color w:val="000000" w:themeColor="text1"/>
          <w:sz w:val="22"/>
          <w:szCs w:val="22"/>
        </w:rPr>
        <w:t xml:space="preserve">utejszy organ uznał </w:t>
      </w:r>
      <w:r w:rsidR="001A754B" w:rsidRPr="007A7289">
        <w:rPr>
          <w:rFonts w:ascii="Arial Narrow" w:hAnsi="Arial Narrow" w:cs="Arial"/>
          <w:color w:val="000000" w:themeColor="text1"/>
          <w:sz w:val="22"/>
          <w:szCs w:val="22"/>
        </w:rPr>
        <w:t xml:space="preserve">wszystkie złożone przez Inwestora </w:t>
      </w:r>
      <w:r w:rsidR="001A754B" w:rsidRPr="007A7289">
        <w:rPr>
          <w:rFonts w:ascii="Arial Narrow" w:hAnsi="Arial Narrow" w:cs="Arial"/>
          <w:color w:val="000000" w:themeColor="text1"/>
          <w:sz w:val="22"/>
          <w:szCs w:val="22"/>
        </w:rPr>
        <w:t>wyjaśnieni za wystarczającą i wyczerpującą odpowiedź pism</w:t>
      </w:r>
      <w:r w:rsidR="001A754B" w:rsidRPr="007A7289">
        <w:rPr>
          <w:rFonts w:ascii="Arial Narrow" w:hAnsi="Arial Narrow" w:cs="Arial"/>
          <w:color w:val="000000" w:themeColor="text1"/>
          <w:sz w:val="22"/>
          <w:szCs w:val="22"/>
        </w:rPr>
        <w:t>a</w:t>
      </w:r>
      <w:r w:rsidR="00BD27F1" w:rsidRPr="007A7289">
        <w:rPr>
          <w:rFonts w:ascii="Arial Narrow" w:hAnsi="Arial Narrow" w:cs="Arial"/>
          <w:color w:val="000000" w:themeColor="text1"/>
          <w:sz w:val="22"/>
          <w:szCs w:val="22"/>
        </w:rPr>
        <w:t xml:space="preserve"> złożone przez mieszkańców</w:t>
      </w:r>
      <w:r w:rsidR="001A754B" w:rsidRPr="007A7289">
        <w:rPr>
          <w:rFonts w:ascii="Arial Narrow" w:hAnsi="Arial Narrow" w:cs="Arial"/>
          <w:color w:val="000000" w:themeColor="text1"/>
          <w:sz w:val="22"/>
          <w:szCs w:val="22"/>
        </w:rPr>
        <w:t>. Ponadto należy uznać</w:t>
      </w:r>
      <w:r w:rsidR="00BD27F1" w:rsidRPr="007A7289">
        <w:rPr>
          <w:rFonts w:ascii="Arial Narrow" w:hAnsi="Arial Narrow" w:cs="Arial"/>
          <w:color w:val="000000" w:themeColor="text1"/>
          <w:sz w:val="22"/>
          <w:szCs w:val="22"/>
        </w:rPr>
        <w:t>, że Regionalny Dyrektor Ochrony Środowiska jest</w:t>
      </w:r>
      <w:r w:rsidR="001A754B" w:rsidRPr="007A7289">
        <w:rPr>
          <w:rFonts w:ascii="Arial Narrow" w:hAnsi="Arial Narrow" w:cs="Arial"/>
          <w:color w:val="000000" w:themeColor="text1"/>
          <w:sz w:val="22"/>
          <w:szCs w:val="22"/>
        </w:rPr>
        <w:t xml:space="preserve"> organ</w:t>
      </w:r>
      <w:r w:rsidR="00BD27F1" w:rsidRPr="007A7289">
        <w:rPr>
          <w:rFonts w:ascii="Arial Narrow" w:hAnsi="Arial Narrow" w:cs="Arial"/>
          <w:color w:val="000000" w:themeColor="text1"/>
          <w:sz w:val="22"/>
          <w:szCs w:val="22"/>
        </w:rPr>
        <w:t xml:space="preserve">em wysoce </w:t>
      </w:r>
      <w:r w:rsidR="006424EA" w:rsidRPr="007A7289">
        <w:rPr>
          <w:rFonts w:ascii="Arial Narrow" w:hAnsi="Arial Narrow" w:cs="Arial"/>
          <w:color w:val="000000" w:themeColor="text1"/>
          <w:sz w:val="22"/>
          <w:szCs w:val="22"/>
        </w:rPr>
        <w:t>wyspecj</w:t>
      </w:r>
      <w:r w:rsidR="00BD27F1" w:rsidRPr="007A7289">
        <w:rPr>
          <w:rFonts w:ascii="Arial Narrow" w:hAnsi="Arial Narrow" w:cs="Arial"/>
          <w:color w:val="000000" w:themeColor="text1"/>
          <w:sz w:val="22"/>
          <w:szCs w:val="22"/>
        </w:rPr>
        <w:t>alizowanym i</w:t>
      </w:r>
      <w:r w:rsidR="006424EA" w:rsidRPr="007A7289">
        <w:rPr>
          <w:rFonts w:ascii="Arial Narrow" w:hAnsi="Arial Narrow" w:cs="Arial"/>
          <w:color w:val="000000" w:themeColor="text1"/>
          <w:sz w:val="22"/>
          <w:szCs w:val="22"/>
        </w:rPr>
        <w:t xml:space="preserve"> jednoznacznie </w:t>
      </w:r>
      <w:r w:rsidR="001406CE" w:rsidRPr="007A7289">
        <w:rPr>
          <w:rFonts w:ascii="Arial Narrow" w:hAnsi="Arial Narrow" w:cs="Arial"/>
          <w:color w:val="000000" w:themeColor="text1"/>
          <w:sz w:val="22"/>
          <w:szCs w:val="22"/>
        </w:rPr>
        <w:t xml:space="preserve">w swoim postanowieniu </w:t>
      </w:r>
      <w:r w:rsidR="001406CE" w:rsidRPr="007A7289">
        <w:rPr>
          <w:rFonts w:ascii="Arial Narrow" w:eastAsia="Arial Narrow" w:hAnsi="Arial Narrow" w:cs="Arial Narrow"/>
          <w:sz w:val="22"/>
          <w:szCs w:val="22"/>
        </w:rPr>
        <w:t>z dnia 02.02.2022r., znak sprawy WST-K.4220.360.2021</w:t>
      </w:r>
      <w:r w:rsidR="001406CE" w:rsidRPr="007A7289">
        <w:rPr>
          <w:rFonts w:ascii="Arial Narrow" w:hAnsi="Arial Narrow" w:cs="Arial"/>
          <w:color w:val="000000" w:themeColor="text1"/>
          <w:sz w:val="22"/>
          <w:szCs w:val="22"/>
        </w:rPr>
        <w:t xml:space="preserve"> wyraził stanowisko co do założeń ochrony środowiska. </w:t>
      </w:r>
      <w:r w:rsidR="007A7289" w:rsidRPr="007A7289">
        <w:rPr>
          <w:rFonts w:ascii="Arial Narrow" w:hAnsi="Arial Narrow" w:cs="Arial"/>
          <w:color w:val="000000" w:themeColor="text1"/>
          <w:sz w:val="22"/>
          <w:szCs w:val="22"/>
        </w:rPr>
        <w:t xml:space="preserve">W decyzji zostały wprowadzone odpowiednie warunki mające na celu wyeliminowanie potencjalnych zagrożeń na środowisko. </w:t>
      </w:r>
      <w:r w:rsidR="007A7289" w:rsidRPr="007A7289">
        <w:rPr>
          <w:rFonts w:ascii="Arial Narrow" w:hAnsi="Arial Narrow"/>
          <w:sz w:val="22"/>
          <w:szCs w:val="22"/>
        </w:rPr>
        <w:t xml:space="preserve">W praktyce </w:t>
      </w:r>
      <w:r w:rsidR="007A7289" w:rsidRPr="007A7289">
        <w:rPr>
          <w:rFonts w:ascii="Arial Narrow" w:hAnsi="Arial Narrow"/>
          <w:sz w:val="22"/>
          <w:szCs w:val="22"/>
        </w:rPr>
        <w:t>postanowienie</w:t>
      </w:r>
      <w:r w:rsidR="007A7289" w:rsidRPr="007A7289">
        <w:rPr>
          <w:rFonts w:ascii="Arial Narrow" w:hAnsi="Arial Narrow"/>
          <w:sz w:val="22"/>
          <w:szCs w:val="22"/>
        </w:rPr>
        <w:t xml:space="preserve"> jest wiążące dla organu wydającego decyzję środowiskową i w dużym zakresie determinuje jej treść</w:t>
      </w:r>
      <w:r w:rsidR="007A7289">
        <w:rPr>
          <w:rFonts w:ascii="Arial Narrow" w:hAnsi="Arial Narrow"/>
          <w:sz w:val="22"/>
          <w:szCs w:val="22"/>
        </w:rPr>
        <w:t xml:space="preserve">. </w:t>
      </w:r>
    </w:p>
    <w:p w14:paraId="1D05EDC4" w14:textId="77777777" w:rsidR="00EE09CE" w:rsidRPr="004E14DB" w:rsidRDefault="00EE09CE" w:rsidP="00EE09CE">
      <w:pPr>
        <w:spacing w:line="276" w:lineRule="auto"/>
        <w:jc w:val="both"/>
        <w:rPr>
          <w:rFonts w:ascii="Arial Narrow" w:hAnsi="Arial Narrow" w:cs="Arial"/>
          <w:sz w:val="22"/>
          <w:szCs w:val="22"/>
        </w:rPr>
      </w:pPr>
    </w:p>
    <w:bookmarkEnd w:id="5"/>
    <w:p w14:paraId="1A140B26" w14:textId="77777777" w:rsidR="00EC5E65" w:rsidRPr="004E14DB" w:rsidRDefault="00EC5E65" w:rsidP="00152FBB">
      <w:pPr>
        <w:tabs>
          <w:tab w:val="left" w:pos="9070"/>
        </w:tabs>
        <w:spacing w:line="276" w:lineRule="auto"/>
        <w:jc w:val="both"/>
        <w:rPr>
          <w:rFonts w:ascii="Arial Narrow" w:hAnsi="Arial Narrow" w:cs="Arial"/>
          <w:sz w:val="22"/>
          <w:szCs w:val="22"/>
        </w:rPr>
      </w:pPr>
      <w:r w:rsidRPr="004E14DB">
        <w:rPr>
          <w:rFonts w:ascii="Arial Narrow" w:hAnsi="Arial Narrow" w:cs="Arial"/>
          <w:sz w:val="22"/>
          <w:szCs w:val="22"/>
        </w:rPr>
        <w:t>W niniejszym rozstrzygnięciu, Wójt Gminy uwzględnił:</w:t>
      </w:r>
    </w:p>
    <w:p w14:paraId="0DFC7FC8" w14:textId="77777777" w:rsidR="00EC5E65" w:rsidRPr="004E14DB" w:rsidRDefault="00EC5E65" w:rsidP="00152FBB">
      <w:pPr>
        <w:pStyle w:val="Tekstpodstawowy"/>
        <w:numPr>
          <w:ilvl w:val="0"/>
          <w:numId w:val="13"/>
        </w:numPr>
        <w:spacing w:line="276" w:lineRule="auto"/>
        <w:rPr>
          <w:rFonts w:ascii="Arial Narrow" w:hAnsi="Arial Narrow" w:cs="Arial"/>
          <w:szCs w:val="22"/>
        </w:rPr>
      </w:pPr>
      <w:r w:rsidRPr="004E14DB">
        <w:rPr>
          <w:rFonts w:ascii="Arial Narrow" w:hAnsi="Arial Narrow" w:cs="Arial"/>
          <w:szCs w:val="22"/>
        </w:rPr>
        <w:t xml:space="preserve">informacje określone w karcie informacyjnej przedsięwzięcia, </w:t>
      </w:r>
    </w:p>
    <w:p w14:paraId="3D4C3A70" w14:textId="07D3EC29" w:rsidR="00241858" w:rsidRPr="004E14DB" w:rsidRDefault="00EC5E65" w:rsidP="00152FBB">
      <w:pPr>
        <w:pStyle w:val="Teksttreci20"/>
        <w:numPr>
          <w:ilvl w:val="0"/>
          <w:numId w:val="13"/>
        </w:numPr>
        <w:shd w:val="clear" w:color="auto" w:fill="auto"/>
        <w:spacing w:before="0" w:line="276" w:lineRule="auto"/>
        <w:jc w:val="both"/>
        <w:rPr>
          <w:rFonts w:cs="Arial"/>
          <w:sz w:val="22"/>
          <w:szCs w:val="22"/>
        </w:rPr>
      </w:pPr>
      <w:r w:rsidRPr="004E14DB">
        <w:rPr>
          <w:sz w:val="22"/>
          <w:szCs w:val="22"/>
        </w:rPr>
        <w:t xml:space="preserve">opinię Regionalnego Dyrektora Ochrony Środowiska </w:t>
      </w:r>
      <w:r w:rsidR="00A53504" w:rsidRPr="004E14DB">
        <w:rPr>
          <w:sz w:val="22"/>
          <w:szCs w:val="22"/>
        </w:rPr>
        <w:t xml:space="preserve">z dnia 25.01.2021r., znak sprawy WST-K.4220.412.2021.BM.4 </w:t>
      </w:r>
      <w:r w:rsidR="00241858" w:rsidRPr="004E14DB">
        <w:rPr>
          <w:sz w:val="22"/>
          <w:szCs w:val="22"/>
        </w:rPr>
        <w:t>znak sprawy WST-K.4220.358.2021.BM.6</w:t>
      </w:r>
    </w:p>
    <w:p w14:paraId="09DE2C8F" w14:textId="51A2F327" w:rsidR="00241858" w:rsidRPr="004E14DB" w:rsidRDefault="00937724" w:rsidP="00152FBB">
      <w:pPr>
        <w:pStyle w:val="Teksttreci20"/>
        <w:numPr>
          <w:ilvl w:val="0"/>
          <w:numId w:val="13"/>
        </w:numPr>
        <w:shd w:val="clear" w:color="auto" w:fill="auto"/>
        <w:spacing w:before="0" w:line="276" w:lineRule="auto"/>
        <w:jc w:val="both"/>
        <w:rPr>
          <w:rFonts w:cs="Arial"/>
          <w:sz w:val="22"/>
          <w:szCs w:val="22"/>
        </w:rPr>
      </w:pPr>
      <w:r w:rsidRPr="004E14DB">
        <w:rPr>
          <w:sz w:val="22"/>
          <w:szCs w:val="22"/>
        </w:rPr>
        <w:t xml:space="preserve">opinie </w:t>
      </w:r>
      <w:r w:rsidR="00A53504" w:rsidRPr="004E14DB">
        <w:rPr>
          <w:sz w:val="22"/>
          <w:szCs w:val="22"/>
        </w:rPr>
        <w:t xml:space="preserve">Państwowego Gospodarstwa Wodnego Wody Polskie Zarząd Zlewni w Koszalinie pismem z dnia 19.01.2022r. (data wpływu do tutejszego urzędu 24.01.2022r.) znak sprawy </w:t>
      </w:r>
      <w:proofErr w:type="gramStart"/>
      <w:r w:rsidR="00A53504" w:rsidRPr="004E14DB">
        <w:rPr>
          <w:sz w:val="22"/>
          <w:szCs w:val="22"/>
        </w:rPr>
        <w:t>SZ.ZZŚ</w:t>
      </w:r>
      <w:proofErr w:type="gramEnd"/>
      <w:r w:rsidR="00A53504" w:rsidRPr="004E14DB">
        <w:rPr>
          <w:sz w:val="22"/>
          <w:szCs w:val="22"/>
        </w:rPr>
        <w:t>.2.4360.286.2.2021.DL</w:t>
      </w:r>
    </w:p>
    <w:p w14:paraId="2FBDCCF4" w14:textId="5B0D465A" w:rsidR="00A53504" w:rsidRPr="004E14DB" w:rsidRDefault="00EC5E65" w:rsidP="00152FBB">
      <w:pPr>
        <w:pStyle w:val="Teksttreci20"/>
        <w:numPr>
          <w:ilvl w:val="0"/>
          <w:numId w:val="13"/>
        </w:numPr>
        <w:shd w:val="clear" w:color="auto" w:fill="auto"/>
        <w:spacing w:before="0" w:line="276" w:lineRule="auto"/>
        <w:jc w:val="both"/>
        <w:rPr>
          <w:rFonts w:cs="Arial"/>
          <w:sz w:val="22"/>
          <w:szCs w:val="22"/>
        </w:rPr>
      </w:pPr>
      <w:r w:rsidRPr="004E14DB">
        <w:rPr>
          <w:rFonts w:cs="Arial"/>
          <w:sz w:val="22"/>
          <w:szCs w:val="22"/>
        </w:rPr>
        <w:t>szczegółowe uwarunkowania określone w art. 63 ust. 1 pkt 1 - 3 ustawy z dnia 3 października 2008r. o udostępnianiu informacji o środowisku i jego ochronie (…), a mianowicie:</w:t>
      </w:r>
    </w:p>
    <w:p w14:paraId="21E2E92F" w14:textId="77777777" w:rsidR="00A53504" w:rsidRPr="004E14DB" w:rsidRDefault="00A53504" w:rsidP="00152FBB">
      <w:pPr>
        <w:pStyle w:val="Teksttreci20"/>
        <w:shd w:val="clear" w:color="auto" w:fill="auto"/>
        <w:spacing w:before="0" w:line="276" w:lineRule="auto"/>
        <w:ind w:firstLine="0"/>
        <w:jc w:val="both"/>
        <w:rPr>
          <w:sz w:val="22"/>
          <w:szCs w:val="22"/>
        </w:rPr>
      </w:pPr>
    </w:p>
    <w:p w14:paraId="756135DA" w14:textId="77777777" w:rsidR="00175A8A" w:rsidRPr="004E14DB" w:rsidRDefault="00F63BC3" w:rsidP="00152FBB">
      <w:pPr>
        <w:pStyle w:val="Teksttreci20"/>
        <w:shd w:val="clear" w:color="auto" w:fill="auto"/>
        <w:spacing w:before="0" w:line="276" w:lineRule="auto"/>
        <w:ind w:firstLine="0"/>
        <w:jc w:val="both"/>
        <w:rPr>
          <w:rStyle w:val="Nagwek12"/>
          <w:b w:val="0"/>
          <w:bCs w:val="0"/>
          <w:sz w:val="22"/>
          <w:szCs w:val="22"/>
          <w:u w:val="none"/>
        </w:rPr>
      </w:pPr>
      <w:proofErr w:type="gramStart"/>
      <w:r w:rsidRPr="004E14DB">
        <w:rPr>
          <w:b/>
          <w:sz w:val="22"/>
          <w:szCs w:val="22"/>
        </w:rPr>
        <w:t xml:space="preserve">I </w:t>
      </w:r>
      <w:r w:rsidRPr="004E14DB">
        <w:rPr>
          <w:rStyle w:val="Nagwek12"/>
          <w:b w:val="0"/>
          <w:bCs w:val="0"/>
          <w:sz w:val="22"/>
          <w:szCs w:val="22"/>
          <w:u w:val="none"/>
        </w:rPr>
        <w:t xml:space="preserve"> </w:t>
      </w:r>
      <w:r w:rsidR="00175A8A" w:rsidRPr="004E14DB">
        <w:rPr>
          <w:rStyle w:val="Nagwek12"/>
          <w:sz w:val="22"/>
          <w:szCs w:val="22"/>
          <w:u w:val="none"/>
        </w:rPr>
        <w:t>rodzaj</w:t>
      </w:r>
      <w:proofErr w:type="gramEnd"/>
      <w:r w:rsidR="00175A8A" w:rsidRPr="004E14DB">
        <w:rPr>
          <w:rStyle w:val="Nagwek12"/>
          <w:sz w:val="22"/>
          <w:szCs w:val="22"/>
          <w:u w:val="none"/>
        </w:rPr>
        <w:t xml:space="preserve"> i charakterystyka przedsięwzięcia, z uwzględnieniem:</w:t>
      </w:r>
    </w:p>
    <w:p w14:paraId="2D5BD64C" w14:textId="77777777" w:rsidR="00175A8A" w:rsidRPr="004E14DB" w:rsidRDefault="00175A8A" w:rsidP="00152FBB">
      <w:pPr>
        <w:pStyle w:val="Nagwek11"/>
        <w:keepNext/>
        <w:keepLines/>
        <w:numPr>
          <w:ilvl w:val="0"/>
          <w:numId w:val="5"/>
        </w:numPr>
        <w:shd w:val="clear" w:color="auto" w:fill="auto"/>
        <w:tabs>
          <w:tab w:val="left" w:pos="426"/>
        </w:tabs>
        <w:spacing w:after="0" w:line="276" w:lineRule="auto"/>
        <w:ind w:hanging="720"/>
        <w:jc w:val="left"/>
        <w:rPr>
          <w:rStyle w:val="Nagwek12"/>
          <w:b/>
          <w:bCs/>
          <w:sz w:val="22"/>
          <w:szCs w:val="22"/>
          <w:u w:val="none"/>
        </w:rPr>
      </w:pPr>
      <w:r w:rsidRPr="004E14DB">
        <w:rPr>
          <w:rStyle w:val="Nagwek12"/>
          <w:b/>
          <w:bCs/>
          <w:sz w:val="22"/>
          <w:szCs w:val="22"/>
          <w:u w:val="none"/>
        </w:rPr>
        <w:t xml:space="preserve">skali przedsięwzięcia i wielkości zajmowanego terenu oraz ich wzajemnych proporcji </w:t>
      </w:r>
      <w:r w:rsidR="00FF0665" w:rsidRPr="004E14DB">
        <w:rPr>
          <w:rStyle w:val="Nagwek12"/>
          <w:b/>
          <w:bCs/>
          <w:sz w:val="22"/>
          <w:szCs w:val="22"/>
          <w:u w:val="none"/>
        </w:rPr>
        <w:t>a także istotnych rozwiązań charakteryzujących przedsięwzięcie</w:t>
      </w:r>
    </w:p>
    <w:p w14:paraId="3738DCE1" w14:textId="77777777" w:rsidR="00175A8A" w:rsidRPr="004E14DB" w:rsidRDefault="00175A8A" w:rsidP="00152FBB">
      <w:pPr>
        <w:pStyle w:val="Nagwek11"/>
        <w:keepNext/>
        <w:keepLines/>
        <w:shd w:val="clear" w:color="auto" w:fill="auto"/>
        <w:tabs>
          <w:tab w:val="left" w:pos="426"/>
        </w:tabs>
        <w:spacing w:after="0" w:line="276" w:lineRule="auto"/>
        <w:ind w:left="720" w:firstLine="0"/>
        <w:jc w:val="left"/>
        <w:rPr>
          <w:sz w:val="22"/>
          <w:szCs w:val="22"/>
        </w:rPr>
      </w:pPr>
    </w:p>
    <w:p w14:paraId="74595F61" w14:textId="1A88B111" w:rsidR="00AD5EDB" w:rsidRPr="004E14DB" w:rsidRDefault="00320E6B" w:rsidP="00152FBB">
      <w:pPr>
        <w:spacing w:line="276" w:lineRule="auto"/>
        <w:ind w:left="50" w:right="144" w:firstLine="302"/>
        <w:jc w:val="both"/>
        <w:rPr>
          <w:rFonts w:ascii="Arial Narrow" w:hAnsi="Arial Narrow"/>
          <w:sz w:val="22"/>
          <w:szCs w:val="22"/>
        </w:rPr>
      </w:pPr>
      <w:r w:rsidRPr="004E14DB">
        <w:rPr>
          <w:rFonts w:ascii="Arial Narrow" w:hAnsi="Arial Narrow"/>
          <w:sz w:val="22"/>
          <w:szCs w:val="22"/>
        </w:rPr>
        <w:t xml:space="preserve">   </w:t>
      </w:r>
      <w:r w:rsidR="00AD5EDB" w:rsidRPr="004E14DB">
        <w:rPr>
          <w:rFonts w:ascii="Arial Narrow" w:hAnsi="Arial Narrow"/>
          <w:sz w:val="22"/>
          <w:szCs w:val="22"/>
        </w:rPr>
        <w:t>Przedmiotowa inwestycja będzie polegała na budowie jedenastu wolnostojących farm fotowoltaicznych o</w:t>
      </w:r>
      <w:r w:rsidR="004E56E0" w:rsidRPr="004E14DB">
        <w:rPr>
          <w:rFonts w:ascii="Arial Narrow" w:hAnsi="Arial Narrow"/>
          <w:sz w:val="22"/>
          <w:szCs w:val="22"/>
        </w:rPr>
        <w:t xml:space="preserve"> łącznej</w:t>
      </w:r>
      <w:r w:rsidR="00AD5EDB" w:rsidRPr="004E14DB">
        <w:rPr>
          <w:rFonts w:ascii="Arial Narrow" w:hAnsi="Arial Narrow"/>
          <w:sz w:val="22"/>
          <w:szCs w:val="22"/>
        </w:rPr>
        <w:t xml:space="preserve"> mocy d</w:t>
      </w:r>
      <w:r w:rsidR="004E56E0" w:rsidRPr="004E14DB">
        <w:rPr>
          <w:rFonts w:ascii="Arial Narrow" w:hAnsi="Arial Narrow"/>
          <w:sz w:val="22"/>
          <w:szCs w:val="22"/>
        </w:rPr>
        <w:t xml:space="preserve">o </w:t>
      </w:r>
      <w:r w:rsidR="00AD5EDB" w:rsidRPr="004E14DB">
        <w:rPr>
          <w:rFonts w:ascii="Arial Narrow" w:hAnsi="Arial Narrow"/>
          <w:sz w:val="22"/>
          <w:szCs w:val="22"/>
        </w:rPr>
        <w:t>11 MW wraz z infrastrukturą techniczną, na terenie działek nr: 198/7, 198/8, 198/10, 198/1 1, 198/12, 198/13, 198/14, 198/16, 198/18, 198/19, 198/20, 223/1, 215/1, 215/2, 215/3, 215/4, 215/5, 215/6, 215/7, 215/8, 215/9, 215/10, 215/11, 215/12, 215/13 obręb Mścice, gm. Będzino. Projektowane przedsięwzięcie swoim zakresem obejmuje m.in. montaż/posadowienie: paneli fotowoltaicznych (do 34 375 szt.), stacji transformatorowych (do 11 szt.), kontenerowych magazynów energii (do 5 szt. o mocy do 2,5 MW każdy), inwerterów,</w:t>
      </w:r>
      <w:r w:rsidR="00152FBB" w:rsidRPr="004E14DB">
        <w:rPr>
          <w:rFonts w:ascii="Arial Narrow" w:hAnsi="Arial Narrow"/>
          <w:sz w:val="22"/>
          <w:szCs w:val="22"/>
        </w:rPr>
        <w:t xml:space="preserve"> </w:t>
      </w:r>
      <w:proofErr w:type="spellStart"/>
      <w:r w:rsidR="00152FBB" w:rsidRPr="004E14DB">
        <w:rPr>
          <w:rFonts w:ascii="Arial Narrow" w:hAnsi="Arial Narrow"/>
          <w:sz w:val="22"/>
          <w:szCs w:val="22"/>
        </w:rPr>
        <w:t>trackerów</w:t>
      </w:r>
      <w:proofErr w:type="spellEnd"/>
      <w:r w:rsidR="00152FBB" w:rsidRPr="004E14DB">
        <w:rPr>
          <w:rFonts w:ascii="Arial Narrow" w:hAnsi="Arial Narrow"/>
          <w:sz w:val="22"/>
          <w:szCs w:val="22"/>
        </w:rPr>
        <w:t>,</w:t>
      </w:r>
      <w:r w:rsidR="00AD5EDB" w:rsidRPr="004E14DB">
        <w:rPr>
          <w:rFonts w:ascii="Arial Narrow" w:hAnsi="Arial Narrow"/>
          <w:sz w:val="22"/>
          <w:szCs w:val="22"/>
        </w:rPr>
        <w:t xml:space="preserve"> infrastruktury towarzyszącej (linii kablowych, instalacji odgromowej) oraz wykonanie dróg dojazdowych, ogrodzenia, oświetlenia, monitoringu itp.</w:t>
      </w:r>
    </w:p>
    <w:p w14:paraId="23ACFA4F" w14:textId="77777777" w:rsidR="00AD5EDB" w:rsidRPr="004E14DB" w:rsidRDefault="00AD5EDB" w:rsidP="00152FBB">
      <w:pPr>
        <w:spacing w:line="276" w:lineRule="auto"/>
        <w:ind w:left="50" w:right="165" w:firstLine="295"/>
        <w:jc w:val="both"/>
        <w:rPr>
          <w:rFonts w:ascii="Arial Narrow" w:hAnsi="Arial Narrow"/>
          <w:sz w:val="22"/>
          <w:szCs w:val="22"/>
        </w:rPr>
      </w:pPr>
      <w:r w:rsidRPr="004E14DB">
        <w:rPr>
          <w:rFonts w:ascii="Arial Narrow" w:hAnsi="Arial Narrow"/>
          <w:sz w:val="22"/>
          <w:szCs w:val="22"/>
        </w:rPr>
        <w:t>Inwestor planuje przyłączyć przedmiotową farmę fotowoltaiczną do sieci lokalnego operatora energetycznego poprzez podziemną linię kablową, która zostanie poprowadzona do słupa energetycznego znajdującego się w okolicy inwestycji. Dokładna lokalizacja i sposób wykonania przyłączenia do sieci ustalony zostanie przez operatora sieci elektroenergetycznej na etapie uzyskiwania warunków przyłączenia.</w:t>
      </w:r>
    </w:p>
    <w:p w14:paraId="3E0B7C18" w14:textId="448A74D8" w:rsidR="00AD5EDB" w:rsidRPr="004E14DB" w:rsidRDefault="00AD5EDB" w:rsidP="00152FBB">
      <w:pPr>
        <w:spacing w:line="276" w:lineRule="auto"/>
        <w:ind w:right="141"/>
        <w:jc w:val="both"/>
        <w:rPr>
          <w:rFonts w:ascii="Arial Narrow" w:hAnsi="Arial Narrow"/>
          <w:sz w:val="22"/>
          <w:szCs w:val="22"/>
        </w:rPr>
      </w:pPr>
      <w:r w:rsidRPr="004E14DB">
        <w:rPr>
          <w:rFonts w:ascii="Arial Narrow" w:hAnsi="Arial Narrow"/>
          <w:sz w:val="22"/>
          <w:szCs w:val="22"/>
        </w:rPr>
        <w:lastRenderedPageBreak/>
        <w:t xml:space="preserve">       Z przedstawionych informacji wynika, że całkowita powierzchnia działek objętych przedmiotowym wnioskiem wynosi 11,2936 ha, natomiast pod projektowaną farmę zostanie zajęte</w:t>
      </w:r>
      <w:r w:rsidR="00152FBB" w:rsidRPr="004E14DB">
        <w:rPr>
          <w:rFonts w:ascii="Arial Narrow" w:hAnsi="Arial Narrow"/>
          <w:sz w:val="22"/>
          <w:szCs w:val="22"/>
        </w:rPr>
        <w:t xml:space="preserve"> do</w:t>
      </w:r>
      <w:r w:rsidRPr="004E14DB">
        <w:rPr>
          <w:rFonts w:ascii="Arial Narrow" w:hAnsi="Arial Narrow"/>
          <w:sz w:val="22"/>
          <w:szCs w:val="22"/>
        </w:rPr>
        <w:t xml:space="preserve"> około 10,5 ha</w:t>
      </w:r>
      <w:r w:rsidR="00152FBB" w:rsidRPr="004E14DB">
        <w:rPr>
          <w:rFonts w:ascii="Arial Narrow" w:hAnsi="Arial Narrow"/>
          <w:sz w:val="22"/>
          <w:szCs w:val="22"/>
        </w:rPr>
        <w:t xml:space="preserve"> (powierzchnia maksymalna przy realizacji jedenastu farm).</w:t>
      </w:r>
    </w:p>
    <w:p w14:paraId="4D164330" w14:textId="1D8D91FC" w:rsidR="00912995" w:rsidRPr="004E14DB" w:rsidRDefault="00AD5EDB" w:rsidP="00152FBB">
      <w:pPr>
        <w:spacing w:line="276" w:lineRule="auto"/>
        <w:ind w:left="43" w:right="141"/>
        <w:jc w:val="both"/>
        <w:rPr>
          <w:rFonts w:ascii="Arial Narrow" w:hAnsi="Arial Narrow"/>
          <w:sz w:val="22"/>
          <w:szCs w:val="22"/>
        </w:rPr>
      </w:pPr>
      <w:r w:rsidRPr="004E14DB">
        <w:rPr>
          <w:rFonts w:ascii="Arial Narrow" w:hAnsi="Arial Narrow"/>
          <w:sz w:val="22"/>
          <w:szCs w:val="22"/>
        </w:rPr>
        <w:t>Zgodnie z przedłożoną dokumentacją teren działek objętych wnioskiem zewidencjonowany jest w przeważającej części jako grunty orne (</w:t>
      </w:r>
      <w:proofErr w:type="spellStart"/>
      <w:r w:rsidRPr="004E14DB">
        <w:rPr>
          <w:rFonts w:ascii="Arial Narrow" w:hAnsi="Arial Narrow"/>
          <w:sz w:val="22"/>
          <w:szCs w:val="22"/>
        </w:rPr>
        <w:t>RIVa</w:t>
      </w:r>
      <w:proofErr w:type="spellEnd"/>
      <w:r w:rsidRPr="004E14DB">
        <w:rPr>
          <w:rFonts w:ascii="Arial Narrow" w:hAnsi="Arial Narrow"/>
          <w:sz w:val="22"/>
          <w:szCs w:val="22"/>
        </w:rPr>
        <w:t xml:space="preserve">, </w:t>
      </w:r>
      <w:proofErr w:type="spellStart"/>
      <w:r w:rsidRPr="004E14DB">
        <w:rPr>
          <w:rFonts w:ascii="Arial Narrow" w:hAnsi="Arial Narrow"/>
          <w:sz w:val="22"/>
          <w:szCs w:val="22"/>
        </w:rPr>
        <w:t>RIVb</w:t>
      </w:r>
      <w:proofErr w:type="spellEnd"/>
      <w:r w:rsidRPr="004E14DB">
        <w:rPr>
          <w:rFonts w:ascii="Arial Narrow" w:hAnsi="Arial Narrow"/>
          <w:sz w:val="22"/>
          <w:szCs w:val="22"/>
        </w:rPr>
        <w:t xml:space="preserve">) oraz </w:t>
      </w:r>
      <w:r w:rsidRPr="004E14DB">
        <w:rPr>
          <w:rFonts w:ascii="Arial Narrow" w:hAnsi="Arial Narrow"/>
          <w:noProof/>
          <w:sz w:val="22"/>
          <w:szCs w:val="22"/>
        </w:rPr>
        <w:drawing>
          <wp:inline distT="0" distB="0" distL="0" distR="0" wp14:anchorId="178C5AA2" wp14:editId="7E7DA6DB">
            <wp:extent cx="9138" cy="50270"/>
            <wp:effectExtent l="0" t="0" r="0" b="0"/>
            <wp:docPr id="38925" name="Picture 38925"/>
            <wp:cNvGraphicFramePr/>
            <a:graphic xmlns:a="http://schemas.openxmlformats.org/drawingml/2006/main">
              <a:graphicData uri="http://schemas.openxmlformats.org/drawingml/2006/picture">
                <pic:pic xmlns:pic="http://schemas.openxmlformats.org/drawingml/2006/picture">
                  <pic:nvPicPr>
                    <pic:cNvPr id="38925" name="Picture 38925"/>
                    <pic:cNvPicPr/>
                  </pic:nvPicPr>
                  <pic:blipFill>
                    <a:blip r:embed="rId10"/>
                    <a:stretch>
                      <a:fillRect/>
                    </a:stretch>
                  </pic:blipFill>
                  <pic:spPr>
                    <a:xfrm>
                      <a:off x="0" y="0"/>
                      <a:ext cx="9138" cy="50270"/>
                    </a:xfrm>
                    <a:prstGeom prst="rect">
                      <a:avLst/>
                    </a:prstGeom>
                  </pic:spPr>
                </pic:pic>
              </a:graphicData>
            </a:graphic>
          </wp:inline>
        </w:drawing>
      </w:r>
      <w:r w:rsidRPr="004E14DB">
        <w:rPr>
          <w:rFonts w:ascii="Arial Narrow" w:hAnsi="Arial Narrow"/>
          <w:sz w:val="22"/>
          <w:szCs w:val="22"/>
        </w:rPr>
        <w:t>w niewielkiej części jako grunty pod rowami (W-</w:t>
      </w:r>
      <w:proofErr w:type="spellStart"/>
      <w:r w:rsidRPr="004E14DB">
        <w:rPr>
          <w:rFonts w:ascii="Arial Narrow" w:hAnsi="Arial Narrow"/>
          <w:sz w:val="22"/>
          <w:szCs w:val="22"/>
        </w:rPr>
        <w:t>PsV</w:t>
      </w:r>
      <w:proofErr w:type="spellEnd"/>
      <w:r w:rsidRPr="004E14DB">
        <w:rPr>
          <w:rFonts w:ascii="Arial Narrow" w:hAnsi="Arial Narrow"/>
          <w:sz w:val="22"/>
          <w:szCs w:val="22"/>
        </w:rPr>
        <w:t>, W-</w:t>
      </w:r>
      <w:proofErr w:type="spellStart"/>
      <w:r w:rsidRPr="004E14DB">
        <w:rPr>
          <w:rFonts w:ascii="Arial Narrow" w:hAnsi="Arial Narrow"/>
          <w:sz w:val="22"/>
          <w:szCs w:val="22"/>
        </w:rPr>
        <w:t>RIVa</w:t>
      </w:r>
      <w:proofErr w:type="spellEnd"/>
      <w:r w:rsidRPr="004E14DB">
        <w:rPr>
          <w:rFonts w:ascii="Arial Narrow" w:hAnsi="Arial Narrow"/>
          <w:sz w:val="22"/>
          <w:szCs w:val="22"/>
        </w:rPr>
        <w:t>), łąki trwałe (LIV, LV), pastwiska trwałe (PSIV, PSV), nieużytek (N). Jak ustalono na podstawie planu zagospodarowania terenu działek inwestycyjnych przedmiotową inwestycję przewiduje się posadowić na gruntach ornych (</w:t>
      </w:r>
      <w:proofErr w:type="spellStart"/>
      <w:r w:rsidRPr="004E14DB">
        <w:rPr>
          <w:rFonts w:ascii="Arial Narrow" w:hAnsi="Arial Narrow"/>
          <w:sz w:val="22"/>
          <w:szCs w:val="22"/>
        </w:rPr>
        <w:t>RIVa</w:t>
      </w:r>
      <w:proofErr w:type="spellEnd"/>
      <w:r w:rsidRPr="004E14DB">
        <w:rPr>
          <w:rFonts w:ascii="Arial Narrow" w:hAnsi="Arial Narrow"/>
          <w:sz w:val="22"/>
          <w:szCs w:val="22"/>
        </w:rPr>
        <w:t xml:space="preserve"> i </w:t>
      </w:r>
      <w:proofErr w:type="spellStart"/>
      <w:r w:rsidRPr="004E14DB">
        <w:rPr>
          <w:rFonts w:ascii="Arial Narrow" w:hAnsi="Arial Narrow"/>
          <w:sz w:val="22"/>
          <w:szCs w:val="22"/>
        </w:rPr>
        <w:t>RIVb</w:t>
      </w:r>
      <w:proofErr w:type="spellEnd"/>
      <w:r w:rsidRPr="004E14DB">
        <w:rPr>
          <w:rFonts w:ascii="Arial Narrow" w:hAnsi="Arial Narrow"/>
          <w:sz w:val="22"/>
          <w:szCs w:val="22"/>
        </w:rPr>
        <w:t xml:space="preserve">), ale również na terenie zewidencjonowanym jako łąki trwałe (LIV, LV), pastwiska trwałe (PSIV, PSV) oraz nieużytek (N). Z przedłożonej dokumentacji wynika, że powyższe tereny obecnie użytkowane są w sposób rolniczy, tj. nawożone i obsiewane m.in. grochem siewnym, łubinem białym, żytem ozimym oraz pszenicą jarą. Rolne użytkowanie działek potwierdzają także zdjęcia satelitarne terenu zawarte na ogólnodostępnych </w:t>
      </w:r>
      <w:proofErr w:type="spellStart"/>
      <w:r w:rsidRPr="004E14DB">
        <w:rPr>
          <w:rFonts w:ascii="Arial Narrow" w:hAnsi="Arial Narrow"/>
          <w:sz w:val="22"/>
          <w:szCs w:val="22"/>
        </w:rPr>
        <w:t>ortofotomapach</w:t>
      </w:r>
      <w:proofErr w:type="spellEnd"/>
      <w:r w:rsidRPr="004E14DB">
        <w:rPr>
          <w:rFonts w:ascii="Arial Narrow" w:hAnsi="Arial Narrow"/>
          <w:sz w:val="22"/>
          <w:szCs w:val="22"/>
        </w:rPr>
        <w:t xml:space="preserve"> m.in. dostępne na stronie (https://bedzino.e</w:t>
      </w:r>
      <w:r w:rsidRPr="004E14DB">
        <w:rPr>
          <w:rFonts w:ascii="Arial Narrow" w:hAnsi="Arial Narrow"/>
          <w:noProof/>
          <w:sz w:val="22"/>
          <w:szCs w:val="22"/>
        </w:rPr>
        <w:drawing>
          <wp:inline distT="0" distB="0" distL="0" distR="0" wp14:anchorId="35770DA1" wp14:editId="3352ACE2">
            <wp:extent cx="4569" cy="4570"/>
            <wp:effectExtent l="0" t="0" r="0" b="0"/>
            <wp:docPr id="10773" name="Picture 10773"/>
            <wp:cNvGraphicFramePr/>
            <a:graphic xmlns:a="http://schemas.openxmlformats.org/drawingml/2006/main">
              <a:graphicData uri="http://schemas.openxmlformats.org/drawingml/2006/picture">
                <pic:pic xmlns:pic="http://schemas.openxmlformats.org/drawingml/2006/picture">
                  <pic:nvPicPr>
                    <pic:cNvPr id="10773" name="Picture 10773"/>
                    <pic:cNvPicPr/>
                  </pic:nvPicPr>
                  <pic:blipFill>
                    <a:blip r:embed="rId11"/>
                    <a:stretch>
                      <a:fillRect/>
                    </a:stretch>
                  </pic:blipFill>
                  <pic:spPr>
                    <a:xfrm>
                      <a:off x="0" y="0"/>
                      <a:ext cx="4569" cy="4570"/>
                    </a:xfrm>
                    <a:prstGeom prst="rect">
                      <a:avLst/>
                    </a:prstGeom>
                  </pic:spPr>
                </pic:pic>
              </a:graphicData>
            </a:graphic>
          </wp:inline>
        </w:drawing>
      </w:r>
      <w:r w:rsidRPr="004E14DB">
        <w:rPr>
          <w:rFonts w:ascii="Arial Narrow" w:hAnsi="Arial Narrow"/>
          <w:sz w:val="22"/>
          <w:szCs w:val="22"/>
        </w:rPr>
        <w:t>mapa.net/). Natomiast z terenu inwestycji zostaną wyłączone grunty pod rowami (W-</w:t>
      </w:r>
      <w:proofErr w:type="spellStart"/>
      <w:r w:rsidRPr="004E14DB">
        <w:rPr>
          <w:rFonts w:ascii="Arial Narrow" w:hAnsi="Arial Narrow"/>
          <w:sz w:val="22"/>
          <w:szCs w:val="22"/>
        </w:rPr>
        <w:t>PsV</w:t>
      </w:r>
      <w:proofErr w:type="spellEnd"/>
      <w:r w:rsidRPr="004E14DB">
        <w:rPr>
          <w:rFonts w:ascii="Arial Narrow" w:hAnsi="Arial Narrow"/>
          <w:sz w:val="22"/>
          <w:szCs w:val="22"/>
        </w:rPr>
        <w:t>, W-</w:t>
      </w:r>
      <w:proofErr w:type="spellStart"/>
      <w:r w:rsidRPr="004E14DB">
        <w:rPr>
          <w:rFonts w:ascii="Arial Narrow" w:hAnsi="Arial Narrow"/>
          <w:sz w:val="22"/>
          <w:szCs w:val="22"/>
        </w:rPr>
        <w:t>RIVa</w:t>
      </w:r>
      <w:proofErr w:type="spellEnd"/>
      <w:r w:rsidRPr="004E14DB">
        <w:rPr>
          <w:rFonts w:ascii="Arial Narrow" w:hAnsi="Arial Narrow"/>
          <w:sz w:val="22"/>
          <w:szCs w:val="22"/>
        </w:rPr>
        <w:t>), co wskazano jako warunek</w:t>
      </w:r>
      <w:r w:rsidR="0000791B" w:rsidRPr="004E14DB">
        <w:rPr>
          <w:rFonts w:ascii="Arial Narrow" w:hAnsi="Arial Narrow"/>
          <w:sz w:val="22"/>
          <w:szCs w:val="22"/>
        </w:rPr>
        <w:t xml:space="preserve"> </w:t>
      </w:r>
      <w:r w:rsidRPr="004E14DB">
        <w:rPr>
          <w:rFonts w:ascii="Arial Narrow" w:hAnsi="Arial Narrow"/>
          <w:sz w:val="22"/>
          <w:szCs w:val="22"/>
        </w:rPr>
        <w:t xml:space="preserve">w niniejszej decyzji. </w:t>
      </w:r>
      <w:r w:rsidR="0000791B" w:rsidRPr="004E14DB">
        <w:rPr>
          <w:rFonts w:ascii="Arial Narrow" w:hAnsi="Arial Narrow"/>
          <w:sz w:val="22"/>
          <w:szCs w:val="22"/>
        </w:rPr>
        <w:br/>
      </w:r>
      <w:r w:rsidRPr="004E14DB">
        <w:rPr>
          <w:rFonts w:ascii="Arial Narrow" w:hAnsi="Arial Narrow"/>
          <w:sz w:val="22"/>
          <w:szCs w:val="22"/>
        </w:rPr>
        <w:t>W otoczeniu działek inwestycyjnych znajdują się: działki drogowe, grunty rolne zabudowane, tereny zabudowy mieszkaniowej, grunty orne, pastwiska, łąki oraz lasy. W sąsiedztwie terenu inwestycji usytuowana jest zabudowa mieszkaniowa.</w:t>
      </w:r>
    </w:p>
    <w:p w14:paraId="3D8D0097" w14:textId="25C1D2F8" w:rsidR="007B7672" w:rsidRPr="004E14DB" w:rsidRDefault="007B7672" w:rsidP="00152FBB">
      <w:pPr>
        <w:spacing w:line="276" w:lineRule="auto"/>
        <w:ind w:left="130" w:right="141" w:firstLine="432"/>
        <w:jc w:val="both"/>
        <w:rPr>
          <w:rFonts w:ascii="Arial Narrow" w:hAnsi="Arial Narrow"/>
          <w:sz w:val="22"/>
          <w:szCs w:val="22"/>
        </w:rPr>
      </w:pPr>
      <w:r w:rsidRPr="004E14DB">
        <w:rPr>
          <w:rFonts w:ascii="Arial Narrow" w:hAnsi="Arial Narrow"/>
          <w:sz w:val="22"/>
          <w:szCs w:val="22"/>
        </w:rPr>
        <w:t xml:space="preserve">Przedmiotowa farma będzie składała się z dwóch części, tj. pierwsza z nich na terenie usytuowanym bezpośrednio                           w sąsiedztwie zabudowy mieszkaniowej zagrodowej </w:t>
      </w:r>
      <w:r w:rsidRPr="004E14DB">
        <w:rPr>
          <w:rFonts w:ascii="Arial Narrow" w:hAnsi="Arial Narrow"/>
          <w:noProof/>
          <w:sz w:val="22"/>
          <w:szCs w:val="22"/>
        </w:rPr>
        <w:drawing>
          <wp:inline distT="0" distB="0" distL="0" distR="0" wp14:anchorId="655C7BE4" wp14:editId="2809CE45">
            <wp:extent cx="4569" cy="4570"/>
            <wp:effectExtent l="0" t="0" r="0" b="0"/>
            <wp:docPr id="10774" name="Picture 10774"/>
            <wp:cNvGraphicFramePr/>
            <a:graphic xmlns:a="http://schemas.openxmlformats.org/drawingml/2006/main">
              <a:graphicData uri="http://schemas.openxmlformats.org/drawingml/2006/picture">
                <pic:pic xmlns:pic="http://schemas.openxmlformats.org/drawingml/2006/picture">
                  <pic:nvPicPr>
                    <pic:cNvPr id="10774" name="Picture 10774"/>
                    <pic:cNvPicPr/>
                  </pic:nvPicPr>
                  <pic:blipFill>
                    <a:blip r:embed="rId12"/>
                    <a:stretch>
                      <a:fillRect/>
                    </a:stretch>
                  </pic:blipFill>
                  <pic:spPr>
                    <a:xfrm>
                      <a:off x="0" y="0"/>
                      <a:ext cx="4569" cy="4570"/>
                    </a:xfrm>
                    <a:prstGeom prst="rect">
                      <a:avLst/>
                    </a:prstGeom>
                  </pic:spPr>
                </pic:pic>
              </a:graphicData>
            </a:graphic>
          </wp:inline>
        </w:drawing>
      </w:r>
      <w:r w:rsidRPr="004E14DB">
        <w:rPr>
          <w:rFonts w:ascii="Arial Narrow" w:hAnsi="Arial Narrow"/>
          <w:sz w:val="22"/>
          <w:szCs w:val="22"/>
        </w:rPr>
        <w:t xml:space="preserve">i jednorodzinnej, natomiast druga część w odległości około 180 m na </w:t>
      </w:r>
      <w:proofErr w:type="spellStart"/>
      <w:r w:rsidRPr="004E14DB">
        <w:rPr>
          <w:rFonts w:ascii="Arial Narrow" w:hAnsi="Arial Narrow"/>
          <w:sz w:val="22"/>
          <w:szCs w:val="22"/>
        </w:rPr>
        <w:t>południowy-wschód</w:t>
      </w:r>
      <w:proofErr w:type="spellEnd"/>
      <w:r w:rsidRPr="004E14DB">
        <w:rPr>
          <w:rFonts w:ascii="Arial Narrow" w:hAnsi="Arial Narrow"/>
          <w:sz w:val="22"/>
          <w:szCs w:val="22"/>
        </w:rPr>
        <w:t>, w otoczeniu gruntów rolnych, kompleksów leśnych oraz terenów zadrzewionych i zakrzewionych.</w:t>
      </w:r>
    </w:p>
    <w:p w14:paraId="7D298980" w14:textId="77777777" w:rsidR="007B7672" w:rsidRPr="004E14DB" w:rsidRDefault="007B7672" w:rsidP="00152FBB">
      <w:pPr>
        <w:spacing w:line="276" w:lineRule="auto"/>
        <w:ind w:left="43" w:right="141"/>
        <w:jc w:val="both"/>
        <w:rPr>
          <w:rFonts w:ascii="Arial Narrow" w:hAnsi="Arial Narrow"/>
          <w:sz w:val="22"/>
          <w:szCs w:val="22"/>
        </w:rPr>
      </w:pPr>
    </w:p>
    <w:p w14:paraId="38AF7A2D" w14:textId="77777777" w:rsidR="00933F23" w:rsidRPr="004E14DB" w:rsidRDefault="00933F23" w:rsidP="00152FBB">
      <w:pPr>
        <w:spacing w:line="276" w:lineRule="auto"/>
        <w:ind w:left="43" w:right="330"/>
        <w:jc w:val="both"/>
        <w:rPr>
          <w:rFonts w:ascii="Arial Narrow" w:hAnsi="Arial Narrow"/>
          <w:sz w:val="22"/>
          <w:szCs w:val="22"/>
        </w:rPr>
      </w:pPr>
    </w:p>
    <w:p w14:paraId="7AB9C937" w14:textId="77777777" w:rsidR="002C65FF" w:rsidRPr="004E14DB" w:rsidRDefault="008D5488" w:rsidP="00152FBB">
      <w:pPr>
        <w:pStyle w:val="Nagwek11"/>
        <w:keepNext/>
        <w:keepLines/>
        <w:numPr>
          <w:ilvl w:val="0"/>
          <w:numId w:val="5"/>
        </w:numPr>
        <w:shd w:val="clear" w:color="auto" w:fill="auto"/>
        <w:tabs>
          <w:tab w:val="left" w:pos="284"/>
        </w:tabs>
        <w:spacing w:after="0" w:line="276" w:lineRule="auto"/>
        <w:ind w:left="284" w:hanging="284"/>
        <w:jc w:val="both"/>
        <w:rPr>
          <w:sz w:val="22"/>
          <w:szCs w:val="22"/>
        </w:rPr>
      </w:pPr>
      <w:bookmarkStart w:id="6" w:name="bookmark4"/>
      <w:r w:rsidRPr="004E14DB">
        <w:rPr>
          <w:rStyle w:val="Nagwek12"/>
          <w:b/>
          <w:bCs/>
          <w:sz w:val="22"/>
          <w:szCs w:val="22"/>
          <w:u w:val="none"/>
        </w:rPr>
        <w:t>powiązań z innymi przedsięwzięciami, w szczególności kumulowania się oddziaływań</w:t>
      </w:r>
      <w:bookmarkEnd w:id="6"/>
      <w:r w:rsidR="002C65FF" w:rsidRPr="004E14DB">
        <w:rPr>
          <w:rStyle w:val="Nagwek12"/>
          <w:b/>
          <w:bCs/>
          <w:sz w:val="22"/>
          <w:szCs w:val="22"/>
          <w:u w:val="none"/>
        </w:rPr>
        <w:t xml:space="preserve"> </w:t>
      </w:r>
      <w:r w:rsidRPr="004E14DB">
        <w:rPr>
          <w:rStyle w:val="Teksttreci51"/>
          <w:b/>
          <w:bCs/>
          <w:sz w:val="22"/>
          <w:szCs w:val="22"/>
          <w:u w:val="none"/>
        </w:rPr>
        <w:t xml:space="preserve">przedsięwziąć </w:t>
      </w:r>
      <w:r w:rsidR="002C65FF" w:rsidRPr="004E14DB">
        <w:rPr>
          <w:sz w:val="22"/>
          <w:szCs w:val="22"/>
        </w:rPr>
        <w:t>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w zakresie, w jakim ich oddziaływania mogą prowadzić do skumulowania oddziaływań z planowanym przedsięwzięciem</w:t>
      </w:r>
    </w:p>
    <w:p w14:paraId="44692A9B" w14:textId="77777777" w:rsidR="00830B5F" w:rsidRPr="004E14DB" w:rsidRDefault="00830B5F" w:rsidP="00152FBB">
      <w:pPr>
        <w:pStyle w:val="Nagwek11"/>
        <w:keepNext/>
        <w:keepLines/>
        <w:shd w:val="clear" w:color="auto" w:fill="auto"/>
        <w:tabs>
          <w:tab w:val="left" w:pos="284"/>
        </w:tabs>
        <w:spacing w:after="0" w:line="276" w:lineRule="auto"/>
        <w:ind w:left="284" w:firstLine="0"/>
        <w:jc w:val="both"/>
        <w:rPr>
          <w:sz w:val="22"/>
          <w:szCs w:val="22"/>
        </w:rPr>
      </w:pPr>
    </w:p>
    <w:p w14:paraId="3A1EDF91" w14:textId="2D0196E4" w:rsidR="00DB7F25" w:rsidRPr="004E14DB" w:rsidRDefault="00387C81" w:rsidP="00152FBB">
      <w:pPr>
        <w:spacing w:line="276" w:lineRule="auto"/>
        <w:ind w:left="50" w:right="14" w:firstLine="468"/>
        <w:jc w:val="both"/>
        <w:rPr>
          <w:rFonts w:ascii="Arial Narrow" w:hAnsi="Arial Narrow"/>
          <w:sz w:val="22"/>
          <w:szCs w:val="22"/>
        </w:rPr>
      </w:pPr>
      <w:r w:rsidRPr="004E14DB">
        <w:rPr>
          <w:rFonts w:ascii="Arial Narrow" w:eastAsia="Times New Roman" w:hAnsi="Arial Narrow" w:cs="Times New Roman"/>
          <w:sz w:val="22"/>
          <w:szCs w:val="22"/>
        </w:rPr>
        <w:t xml:space="preserve">       </w:t>
      </w:r>
      <w:r w:rsidR="00DA283B" w:rsidRPr="004E14DB">
        <w:rPr>
          <w:rFonts w:ascii="Arial Narrow" w:hAnsi="Arial Narrow"/>
          <w:sz w:val="22"/>
          <w:szCs w:val="22"/>
        </w:rPr>
        <w:t xml:space="preserve">Analizując wpływ przedmiotowej inwestycji na możliwość migracji zwierząt, należy wziąć również pod uwagę ewentualne skumulowane oddziaływanie planowanego zamierzenia inwestycyjnego z innymi przedsięwzięciami </w:t>
      </w:r>
      <w:r w:rsidR="00055398" w:rsidRPr="004E14DB">
        <w:rPr>
          <w:rFonts w:ascii="Arial Narrow" w:hAnsi="Arial Narrow"/>
          <w:sz w:val="22"/>
          <w:szCs w:val="22"/>
        </w:rPr>
        <w:t xml:space="preserve">                                       </w:t>
      </w:r>
      <w:r w:rsidR="00DA283B" w:rsidRPr="004E14DB">
        <w:rPr>
          <w:rFonts w:ascii="Arial Narrow" w:hAnsi="Arial Narrow"/>
          <w:sz w:val="22"/>
          <w:szCs w:val="22"/>
        </w:rPr>
        <w:t xml:space="preserve">o analogicznym charakterze. </w:t>
      </w:r>
      <w:r w:rsidRPr="004E14DB">
        <w:rPr>
          <w:rFonts w:ascii="Arial Narrow" w:eastAsia="Times New Roman" w:hAnsi="Arial Narrow" w:cs="Times New Roman"/>
          <w:sz w:val="22"/>
          <w:szCs w:val="22"/>
        </w:rPr>
        <w:t xml:space="preserve"> </w:t>
      </w:r>
      <w:r w:rsidR="00DB7F25" w:rsidRPr="004E14DB">
        <w:rPr>
          <w:rFonts w:ascii="Arial Narrow" w:hAnsi="Arial Narrow"/>
          <w:sz w:val="22"/>
          <w:szCs w:val="22"/>
        </w:rPr>
        <w:t xml:space="preserve">Ze zgromadzonych informacji wynika, że najbliższa farma słoneczna (o mocy do 6,7 MW) znajduje się w odległości około 400 m od terenu działki nr (215/6) objętej niniejszym wnioskiem. Biorąc pod uwagę odległość dzielącą obydwie farmy fotowoltaiczne, nie przewiduje się stworzenia bariery w migracji fauny. </w:t>
      </w:r>
    </w:p>
    <w:p w14:paraId="2761A8C5" w14:textId="4D737E3F" w:rsidR="00387C81" w:rsidRPr="004E14DB" w:rsidRDefault="00387C81" w:rsidP="00152FBB">
      <w:pPr>
        <w:spacing w:line="276" w:lineRule="auto"/>
        <w:ind w:left="43" w:right="330" w:firstLine="43"/>
        <w:jc w:val="both"/>
        <w:rPr>
          <w:rFonts w:ascii="Arial Narrow" w:hAnsi="Arial Narrow"/>
          <w:sz w:val="22"/>
          <w:szCs w:val="22"/>
        </w:rPr>
      </w:pPr>
    </w:p>
    <w:p w14:paraId="30F4EAE7" w14:textId="77777777" w:rsidR="00E0704C" w:rsidRPr="004E14DB" w:rsidRDefault="00FA52A9" w:rsidP="00152FBB">
      <w:pPr>
        <w:pStyle w:val="Nagwek11"/>
        <w:keepNext/>
        <w:keepLines/>
        <w:numPr>
          <w:ilvl w:val="0"/>
          <w:numId w:val="5"/>
        </w:numPr>
        <w:shd w:val="clear" w:color="auto" w:fill="auto"/>
        <w:tabs>
          <w:tab w:val="left" w:pos="383"/>
        </w:tabs>
        <w:spacing w:after="0" w:line="276" w:lineRule="auto"/>
        <w:ind w:left="284" w:hanging="142"/>
        <w:jc w:val="both"/>
        <w:rPr>
          <w:sz w:val="22"/>
          <w:szCs w:val="22"/>
        </w:rPr>
      </w:pPr>
      <w:r w:rsidRPr="004E14DB">
        <w:rPr>
          <w:sz w:val="22"/>
          <w:szCs w:val="22"/>
        </w:rPr>
        <w:t>różnorodności biologicznej, wykorzystywania zasobów</w:t>
      </w:r>
      <w:r w:rsidR="00821C49" w:rsidRPr="004E14DB">
        <w:rPr>
          <w:sz w:val="22"/>
          <w:szCs w:val="22"/>
        </w:rPr>
        <w:t xml:space="preserve"> naturalnych, w tym gleby, wody</w:t>
      </w:r>
      <w:r w:rsidR="00E0704C" w:rsidRPr="004E14DB">
        <w:rPr>
          <w:sz w:val="22"/>
          <w:szCs w:val="22"/>
        </w:rPr>
        <w:t xml:space="preserve"> </w:t>
      </w:r>
      <w:r w:rsidRPr="004E14DB">
        <w:rPr>
          <w:sz w:val="22"/>
          <w:szCs w:val="22"/>
        </w:rPr>
        <w:t>i powierzchni ziemi,</w:t>
      </w:r>
    </w:p>
    <w:p w14:paraId="3EE4703E" w14:textId="77777777" w:rsidR="008A1A23" w:rsidRPr="004E14DB" w:rsidRDefault="008A1A23" w:rsidP="00152FBB">
      <w:pPr>
        <w:pStyle w:val="Nagwek11"/>
        <w:keepNext/>
        <w:keepLines/>
        <w:shd w:val="clear" w:color="auto" w:fill="auto"/>
        <w:tabs>
          <w:tab w:val="left" w:pos="383"/>
        </w:tabs>
        <w:spacing w:after="0" w:line="276" w:lineRule="auto"/>
        <w:ind w:left="142" w:firstLine="0"/>
        <w:jc w:val="both"/>
        <w:rPr>
          <w:sz w:val="22"/>
          <w:szCs w:val="22"/>
        </w:rPr>
      </w:pPr>
    </w:p>
    <w:p w14:paraId="4BFBAEA9" w14:textId="5B2642F7" w:rsidR="002B5773" w:rsidRPr="004E14DB" w:rsidRDefault="002B5773" w:rsidP="00152FBB">
      <w:pPr>
        <w:spacing w:line="276" w:lineRule="auto"/>
        <w:jc w:val="both"/>
        <w:rPr>
          <w:rFonts w:ascii="Arial Narrow" w:hAnsi="Arial Narrow" w:cstheme="minorHAnsi"/>
          <w:color w:val="000000" w:themeColor="text1"/>
          <w:sz w:val="22"/>
          <w:szCs w:val="22"/>
        </w:rPr>
      </w:pPr>
      <w:r w:rsidRPr="004E14DB">
        <w:rPr>
          <w:rFonts w:ascii="Arial Narrow" w:eastAsia="Calibri" w:hAnsi="Arial Narrow" w:cstheme="minorHAnsi"/>
          <w:color w:val="000000" w:themeColor="text1"/>
          <w:spacing w:val="-1"/>
          <w:sz w:val="22"/>
          <w:szCs w:val="22"/>
          <w:lang w:eastAsia="ar-SA"/>
        </w:rPr>
        <w:t xml:space="preserve">    </w:t>
      </w:r>
      <w:r w:rsidR="00EA7C00" w:rsidRPr="004E14DB">
        <w:rPr>
          <w:rFonts w:ascii="Arial Narrow" w:eastAsia="Calibri" w:hAnsi="Arial Narrow" w:cstheme="minorHAnsi"/>
          <w:color w:val="000000" w:themeColor="text1"/>
          <w:spacing w:val="-1"/>
          <w:sz w:val="22"/>
          <w:szCs w:val="22"/>
          <w:lang w:eastAsia="ar-SA"/>
        </w:rPr>
        <w:t xml:space="preserve"> </w:t>
      </w:r>
      <w:r w:rsidR="00DF4918" w:rsidRPr="004E14DB">
        <w:rPr>
          <w:rFonts w:ascii="Arial Narrow" w:eastAsia="Calibri" w:hAnsi="Arial Narrow" w:cstheme="minorHAnsi"/>
          <w:color w:val="000000" w:themeColor="text1"/>
          <w:spacing w:val="-1"/>
          <w:sz w:val="22"/>
          <w:szCs w:val="22"/>
          <w:lang w:eastAsia="ar-SA"/>
        </w:rPr>
        <w:t xml:space="preserve">   </w:t>
      </w:r>
      <w:r w:rsidR="00EA7C00" w:rsidRPr="004E14DB">
        <w:rPr>
          <w:rFonts w:ascii="Arial Narrow" w:eastAsia="Calibri" w:hAnsi="Arial Narrow" w:cstheme="minorHAnsi"/>
          <w:color w:val="000000" w:themeColor="text1"/>
          <w:spacing w:val="-1"/>
          <w:sz w:val="22"/>
          <w:szCs w:val="22"/>
          <w:lang w:eastAsia="ar-SA"/>
        </w:rPr>
        <w:t xml:space="preserve">Na etapie funkcjonowania inwestycji </w:t>
      </w:r>
      <w:r w:rsidRPr="004E14DB">
        <w:rPr>
          <w:rFonts w:ascii="Arial Narrow" w:hAnsi="Arial Narrow" w:cstheme="minorHAnsi"/>
          <w:color w:val="000000" w:themeColor="text1"/>
          <w:sz w:val="22"/>
          <w:szCs w:val="22"/>
        </w:rPr>
        <w:t>zapotrzebowanie na wodę będzie związane z celami sanitarnymi oraz konsumpcyjnymi. Teren budowy zostanie wyposażony w zaplecze sanitarne dla pracowników z przenośnymi toaletami typu TOI-TOI i w całości będzie obsługiwane przez firmę zewnętrzną. Szacowane zapotrzebowanie na cele sanitarne to ok 100 dm</w:t>
      </w:r>
      <w:r w:rsidRPr="004E14DB">
        <w:rPr>
          <w:rFonts w:ascii="Arial Narrow" w:hAnsi="Arial Narrow" w:cstheme="minorHAnsi"/>
          <w:color w:val="000000" w:themeColor="text1"/>
          <w:sz w:val="22"/>
          <w:szCs w:val="22"/>
          <w:vertAlign w:val="superscript"/>
        </w:rPr>
        <w:t>3</w:t>
      </w:r>
      <w:r w:rsidRPr="004E14DB">
        <w:rPr>
          <w:rFonts w:ascii="Arial Narrow" w:hAnsi="Arial Narrow" w:cstheme="minorHAnsi"/>
          <w:color w:val="000000" w:themeColor="text1"/>
          <w:sz w:val="22"/>
          <w:szCs w:val="22"/>
        </w:rPr>
        <w:t xml:space="preserve"> dla budowy farmy </w:t>
      </w:r>
      <w:r w:rsidR="0000791B" w:rsidRPr="004E14DB">
        <w:rPr>
          <w:rFonts w:ascii="Arial Narrow" w:hAnsi="Arial Narrow" w:cstheme="minorHAnsi"/>
          <w:color w:val="000000" w:themeColor="text1"/>
          <w:sz w:val="22"/>
          <w:szCs w:val="22"/>
        </w:rPr>
        <w:br/>
      </w:r>
      <w:r w:rsidRPr="004E14DB">
        <w:rPr>
          <w:rFonts w:ascii="Arial Narrow" w:hAnsi="Arial Narrow" w:cstheme="minorHAnsi"/>
          <w:color w:val="000000" w:themeColor="text1"/>
          <w:sz w:val="22"/>
          <w:szCs w:val="22"/>
        </w:rPr>
        <w:t>o mocy 1 MW. Woda pitna dostarczana będzie w opakowaniach jednostkowych.</w:t>
      </w:r>
    </w:p>
    <w:p w14:paraId="6B7D546F" w14:textId="3F81A775" w:rsidR="002B5773" w:rsidRPr="004E14DB" w:rsidRDefault="002B5773" w:rsidP="00152FBB">
      <w:pPr>
        <w:pStyle w:val="Nagwek3"/>
        <w:spacing w:line="276" w:lineRule="auto"/>
        <w:rPr>
          <w:rFonts w:ascii="Arial Narrow" w:hAnsi="Arial Narrow"/>
          <w:color w:val="000000" w:themeColor="text1"/>
          <w:sz w:val="22"/>
          <w:szCs w:val="22"/>
        </w:rPr>
      </w:pPr>
      <w:r w:rsidRPr="004E14DB">
        <w:rPr>
          <w:rFonts w:ascii="Arial Narrow" w:hAnsi="Arial Narrow" w:cstheme="minorHAnsi"/>
          <w:color w:val="000000" w:themeColor="text1"/>
          <w:sz w:val="22"/>
          <w:szCs w:val="22"/>
        </w:rPr>
        <w:t xml:space="preserve">Panele fotowoltaiczne w naturalny sposób będą oczyszczane podczas opadów atmosferycznych. W celu oczyszczenia paneli </w:t>
      </w:r>
      <w:r w:rsidR="00DF4918" w:rsidRPr="004E14DB">
        <w:rPr>
          <w:rFonts w:ascii="Arial Narrow" w:hAnsi="Arial Narrow" w:cstheme="minorHAnsi"/>
          <w:color w:val="000000" w:themeColor="text1"/>
          <w:sz w:val="22"/>
          <w:szCs w:val="22"/>
        </w:rPr>
        <w:t xml:space="preserve">     </w:t>
      </w:r>
      <w:r w:rsidRPr="004E14DB">
        <w:rPr>
          <w:rFonts w:ascii="Arial Narrow" w:hAnsi="Arial Narrow" w:cstheme="minorHAnsi"/>
          <w:color w:val="000000" w:themeColor="text1"/>
          <w:sz w:val="22"/>
          <w:szCs w:val="22"/>
        </w:rPr>
        <w:t xml:space="preserve">z resztek organicznych, pyłów oraz kurzu dopuszcza się możliwość manualnego mycia paneli do dwóch razy rocznie. Woda będzie dostarczana beczkowozami i nie będzie zawierała detergentów. </w:t>
      </w:r>
    </w:p>
    <w:p w14:paraId="1B8E095B" w14:textId="4F186B4F" w:rsidR="002B5773" w:rsidRPr="004E14DB" w:rsidRDefault="00DF4918" w:rsidP="00152FBB">
      <w:pPr>
        <w:spacing w:line="276" w:lineRule="auto"/>
        <w:jc w:val="both"/>
        <w:rPr>
          <w:rFonts w:ascii="Arial Narrow" w:hAnsi="Arial Narrow" w:cstheme="minorHAnsi"/>
          <w:color w:val="000000" w:themeColor="text1"/>
          <w:sz w:val="22"/>
          <w:szCs w:val="22"/>
        </w:rPr>
      </w:pPr>
      <w:r w:rsidRPr="004E14DB">
        <w:rPr>
          <w:rFonts w:ascii="Arial Narrow" w:hAnsi="Arial Narrow" w:cstheme="minorHAnsi"/>
          <w:color w:val="000000" w:themeColor="text1"/>
          <w:sz w:val="22"/>
          <w:szCs w:val="22"/>
        </w:rPr>
        <w:t xml:space="preserve">     </w:t>
      </w:r>
      <w:r w:rsidR="002B5773" w:rsidRPr="004E14DB">
        <w:rPr>
          <w:rFonts w:ascii="Arial Narrow" w:hAnsi="Arial Narrow" w:cstheme="minorHAnsi"/>
          <w:color w:val="000000" w:themeColor="text1"/>
          <w:sz w:val="22"/>
          <w:szCs w:val="22"/>
        </w:rPr>
        <w:t>Paliwo wykorzystywane będzie do maszyn oraz samochodów ciężarowych pracujących na terenie przedsięwzięcia. Natomiast na etapie eksploatacji Szacunkowe zużycie paliwa, niezbędnego to pracy kosiarki oraz dostarczania wody beczkowozami szacuje się na poziomie 2 m</w:t>
      </w:r>
      <w:r w:rsidR="002B5773" w:rsidRPr="004E14DB">
        <w:rPr>
          <w:rFonts w:ascii="Arial Narrow" w:hAnsi="Arial Narrow" w:cstheme="minorHAnsi"/>
          <w:color w:val="000000" w:themeColor="text1"/>
          <w:sz w:val="22"/>
          <w:szCs w:val="22"/>
          <w:vertAlign w:val="superscript"/>
        </w:rPr>
        <w:t>3</w:t>
      </w:r>
      <w:r w:rsidR="002B5773" w:rsidRPr="004E14DB">
        <w:rPr>
          <w:rFonts w:ascii="Arial Narrow" w:hAnsi="Arial Narrow" w:cstheme="minorHAnsi"/>
          <w:color w:val="000000" w:themeColor="text1"/>
          <w:sz w:val="22"/>
          <w:szCs w:val="22"/>
        </w:rPr>
        <w:t>/rok.</w:t>
      </w:r>
    </w:p>
    <w:p w14:paraId="6F109B81" w14:textId="3423852F" w:rsidR="00DF4918" w:rsidRPr="004E14DB" w:rsidRDefault="00DF4918" w:rsidP="00152FBB">
      <w:pPr>
        <w:spacing w:line="276" w:lineRule="auto"/>
        <w:jc w:val="both"/>
        <w:rPr>
          <w:rFonts w:ascii="Arial Narrow" w:hAnsi="Arial Narrow" w:cstheme="minorHAnsi"/>
          <w:sz w:val="22"/>
          <w:szCs w:val="22"/>
        </w:rPr>
      </w:pPr>
      <w:r w:rsidRPr="004E14DB">
        <w:rPr>
          <w:rFonts w:ascii="Arial Narrow" w:hAnsi="Arial Narrow" w:cstheme="minorHAnsi"/>
          <w:sz w:val="22"/>
          <w:szCs w:val="22"/>
        </w:rPr>
        <w:t xml:space="preserve">        Na etapie budowy nie będzie dostępu do elektryczności. Urządzenia wykorzystywane do montażu instalacji oraz infrastruktury towarzyszącej nie będą ładowane z energii elektrycznej pochodzącej z terenu inwestycji. W razie konieczności dopuszcza się zastosowanie agregatu prądotwórczego. Przyłącze elektroenergetyczne powstanie w końcowej fazie budowy.</w:t>
      </w:r>
    </w:p>
    <w:p w14:paraId="671ACB80" w14:textId="5D2784BD" w:rsidR="00EA7C00" w:rsidRPr="004E14DB" w:rsidRDefault="00DF4918" w:rsidP="00152FBB">
      <w:pPr>
        <w:spacing w:line="276" w:lineRule="auto"/>
        <w:jc w:val="both"/>
        <w:rPr>
          <w:rFonts w:ascii="Arial Narrow" w:hAnsi="Arial Narrow" w:cstheme="minorHAnsi"/>
          <w:sz w:val="22"/>
          <w:szCs w:val="22"/>
        </w:rPr>
      </w:pPr>
      <w:r w:rsidRPr="004E14DB">
        <w:rPr>
          <w:rFonts w:ascii="Arial Narrow" w:hAnsi="Arial Narrow" w:cstheme="minorHAnsi"/>
          <w:sz w:val="22"/>
          <w:szCs w:val="22"/>
        </w:rPr>
        <w:t xml:space="preserve">Energia elektryczna będzie wykorzystywana do zapewnienia prawidłowego funkcjonowania automatyki SCADA, oświetlenia oraz systemów monitorujących. </w:t>
      </w:r>
    </w:p>
    <w:p w14:paraId="742C28D6" w14:textId="77777777" w:rsidR="00DF4918" w:rsidRPr="004E14DB" w:rsidRDefault="00DF4918" w:rsidP="00152FBB">
      <w:pPr>
        <w:spacing w:line="276" w:lineRule="auto"/>
        <w:jc w:val="both"/>
        <w:rPr>
          <w:rFonts w:ascii="Arial Narrow" w:hAnsi="Arial Narrow" w:cstheme="minorHAnsi"/>
          <w:sz w:val="22"/>
          <w:szCs w:val="22"/>
        </w:rPr>
      </w:pPr>
    </w:p>
    <w:p w14:paraId="18CF7793" w14:textId="3721FF1A" w:rsidR="00935401" w:rsidRPr="004E14DB" w:rsidRDefault="00E64EDF" w:rsidP="00152FBB">
      <w:pPr>
        <w:pStyle w:val="Nagwek11"/>
        <w:keepNext/>
        <w:keepLines/>
        <w:numPr>
          <w:ilvl w:val="0"/>
          <w:numId w:val="5"/>
        </w:numPr>
        <w:shd w:val="clear" w:color="auto" w:fill="auto"/>
        <w:tabs>
          <w:tab w:val="left" w:pos="284"/>
        </w:tabs>
        <w:spacing w:after="0" w:line="276" w:lineRule="auto"/>
        <w:ind w:hanging="644"/>
        <w:jc w:val="both"/>
        <w:rPr>
          <w:sz w:val="22"/>
          <w:szCs w:val="22"/>
        </w:rPr>
      </w:pPr>
      <w:r w:rsidRPr="004E14DB">
        <w:rPr>
          <w:sz w:val="22"/>
          <w:szCs w:val="22"/>
        </w:rPr>
        <w:lastRenderedPageBreak/>
        <w:t>emisji i w</w:t>
      </w:r>
      <w:r w:rsidR="00927EE3" w:rsidRPr="004E14DB">
        <w:rPr>
          <w:sz w:val="22"/>
          <w:szCs w:val="22"/>
        </w:rPr>
        <w:t>ystępowania innych uciążliwości,</w:t>
      </w:r>
    </w:p>
    <w:p w14:paraId="2E445D7E" w14:textId="77777777" w:rsidR="007B7672" w:rsidRPr="004E14DB" w:rsidRDefault="007B7672" w:rsidP="00152FBB">
      <w:pPr>
        <w:pStyle w:val="Nagwek11"/>
        <w:keepNext/>
        <w:keepLines/>
        <w:shd w:val="clear" w:color="auto" w:fill="auto"/>
        <w:tabs>
          <w:tab w:val="left" w:pos="284"/>
        </w:tabs>
        <w:spacing w:after="0" w:line="276" w:lineRule="auto"/>
        <w:ind w:left="644" w:firstLine="0"/>
        <w:jc w:val="both"/>
        <w:rPr>
          <w:sz w:val="22"/>
          <w:szCs w:val="22"/>
        </w:rPr>
      </w:pPr>
    </w:p>
    <w:p w14:paraId="304AD455" w14:textId="4B4D75E3" w:rsidR="00F65A3C" w:rsidRPr="004E14DB" w:rsidRDefault="007B7672" w:rsidP="00152FBB">
      <w:pPr>
        <w:spacing w:line="276" w:lineRule="auto"/>
        <w:ind w:left="50" w:right="14" w:firstLine="475"/>
        <w:jc w:val="both"/>
        <w:rPr>
          <w:rFonts w:ascii="Arial Narrow" w:hAnsi="Arial Narrow"/>
          <w:sz w:val="22"/>
          <w:szCs w:val="22"/>
        </w:rPr>
      </w:pPr>
      <w:r w:rsidRPr="004E14DB">
        <w:rPr>
          <w:rFonts w:ascii="Arial Narrow" w:hAnsi="Arial Narrow"/>
          <w:sz w:val="22"/>
          <w:szCs w:val="22"/>
        </w:rPr>
        <w:t xml:space="preserve">Etap realizacji przedsięwzięcia związany będzie z typową emisją akustyczną i emisją zanieczyszczeń do powietrza charakterystyczną dla prac budowlanych, wynikającą z transportu materiałów oraz pracy sprzętu technicznego i maszyn. Oddziaływania te będą miały charakter lokalny, okresowy, odwracalny i ustaną wraz z zakończeniem realizacji przedsięwzięcia (tj. po około 5 miesiącach). W celu ograniczenia emisji akustycznej na terenach podlegających ochronie akustycznej, prace budowlane prowadzone będą w porze dziennej, tj. w godzinach 7:00-18:00, co wskazano jako warunek realizacji inwestycji. Podczas fazy budowy, instalacji będą produkowane niewielkie ilości ścieków socjalnobytowych. W związku z tym planuje się zastosowanie przenośnych toalet typu TOI-TOI, które zostaną przetransportowane na teren inwestycji i w pełni obsługiwane przez firmę zewnętrzną. W celu zabezpieczenia środowiska gruntowo-wodnego w niniejszym postanowieniu wskazano, aby zaplecze budowy, miejsce postojowe sprzętu i gromadzenia odpadów usytuować w wyznaczonym miejscu oraz nawierzchnię terenu pod bazę sprzętu i gromadzenia odpadów uszczelnić, np. poprzez zastosowanie </w:t>
      </w:r>
      <w:proofErr w:type="spellStart"/>
      <w:r w:rsidRPr="004E14DB">
        <w:rPr>
          <w:rFonts w:ascii="Arial Narrow" w:hAnsi="Arial Narrow"/>
          <w:sz w:val="22"/>
          <w:szCs w:val="22"/>
        </w:rPr>
        <w:t>geomembrany</w:t>
      </w:r>
      <w:proofErr w:type="spellEnd"/>
      <w:r w:rsidRPr="004E14DB">
        <w:rPr>
          <w:rFonts w:ascii="Arial Narrow" w:hAnsi="Arial Narrow"/>
          <w:sz w:val="22"/>
          <w:szCs w:val="22"/>
        </w:rPr>
        <w:t xml:space="preserve"> zabezpieczającej przed przenikaniem zanieczyszczeń do gruntu. Teren przedsięwzięcia na etapie prac budowlanych zostanie zaopatrzony w środki do neutralizacji przypadkowo rozlanych substancji ropopochodnych. W przypadku ich awaryjnego wycieku, zanieczyszczenie zostanie niezwłocznie usunięte za pomocą sorbentów, a zebrany materiał przekazany do utylizacji uprawnionym odbiorcom</w:t>
      </w:r>
      <w:r w:rsidR="0035467F" w:rsidRPr="004E14DB">
        <w:rPr>
          <w:rFonts w:ascii="Arial Narrow" w:hAnsi="Arial Narrow"/>
          <w:sz w:val="22"/>
          <w:szCs w:val="22"/>
        </w:rPr>
        <w:t>.</w:t>
      </w:r>
    </w:p>
    <w:p w14:paraId="5B5BF1BA" w14:textId="65B13951" w:rsidR="00C15DAA" w:rsidRPr="004E14DB" w:rsidRDefault="00F65A3C" w:rsidP="00152FBB">
      <w:pPr>
        <w:spacing w:line="276" w:lineRule="auto"/>
        <w:ind w:left="50" w:right="14" w:firstLine="324"/>
        <w:jc w:val="both"/>
        <w:rPr>
          <w:rFonts w:ascii="Arial Narrow" w:hAnsi="Arial Narrow"/>
          <w:sz w:val="22"/>
          <w:szCs w:val="22"/>
        </w:rPr>
      </w:pPr>
      <w:r w:rsidRPr="004E14DB">
        <w:rPr>
          <w:rFonts w:ascii="Arial Narrow" w:hAnsi="Arial Narrow"/>
          <w:sz w:val="22"/>
          <w:szCs w:val="22"/>
        </w:rPr>
        <w:t>Podczas eksploatacji inwestycja nie będzie generowała zanieczyszczeń do powietrza atmosferycznego, a emisja hałasu ograniczona będzie jedynie w porze dziennej do hałasu wytwarzanego przez pracę transformatorów, które znajdować się będą w stacjach kontenerowych (betonowych obudowach) o właściwościach ekranujących. Mając na uwadze sąsiedztwo terenów podlegających ochronie akustycznej, stacje transformatorowe należy zlokalizować w miejscu możliwie najdalej oddalonym od terenów zabudowy mieszkaniowej, co wskazano jako warunek realizacji inwestycji. W trakcie eksploatacji emitowane będzie również pole elektromagnetyczne. Z uwagi na planowane umieszczenie transformatorów w kontenerach ograniczających przenikanie fal elektromagnetycznych, oddziaływanie to będzie znikome i nie powinno przekroczyć obowiązujących w tym zakresie norm. W trakcie funkcjonowania instalacji fotowoltaicznej nie będą powstawać ścieki, zarówno technologiczne, jak</w:t>
      </w:r>
      <w:r w:rsidR="008D542E" w:rsidRPr="004E14DB">
        <w:rPr>
          <w:rFonts w:ascii="Arial Narrow" w:hAnsi="Arial Narrow"/>
          <w:sz w:val="22"/>
          <w:szCs w:val="22"/>
        </w:rPr>
        <w:t xml:space="preserve">                </w:t>
      </w:r>
      <w:r w:rsidRPr="004E14DB">
        <w:rPr>
          <w:rFonts w:ascii="Arial Narrow" w:hAnsi="Arial Narrow"/>
          <w:sz w:val="22"/>
          <w:szCs w:val="22"/>
        </w:rPr>
        <w:t xml:space="preserve"> i bytowe. Wody opadowe z paneli </w:t>
      </w:r>
      <w:proofErr w:type="gramStart"/>
      <w:r w:rsidRPr="004E14DB">
        <w:rPr>
          <w:rFonts w:ascii="Arial Narrow" w:hAnsi="Arial Narrow"/>
          <w:sz w:val="22"/>
          <w:szCs w:val="22"/>
        </w:rPr>
        <w:t>fotowoltaicznych,</w:t>
      </w:r>
      <w:proofErr w:type="gramEnd"/>
      <w:r w:rsidRPr="004E14DB">
        <w:rPr>
          <w:rFonts w:ascii="Arial Narrow" w:hAnsi="Arial Narrow"/>
          <w:sz w:val="22"/>
          <w:szCs w:val="22"/>
        </w:rPr>
        <w:t xml:space="preserve"> jako czyste wody, będą spływały do gruntu. Mycie paneli będzie się odbywało wyłącznie z użyciem czystej wody </w:t>
      </w:r>
      <w:proofErr w:type="gramStart"/>
      <w:r w:rsidRPr="004E14DB">
        <w:rPr>
          <w:rFonts w:ascii="Arial Narrow" w:hAnsi="Arial Narrow"/>
          <w:sz w:val="22"/>
          <w:szCs w:val="22"/>
        </w:rPr>
        <w:t>nie zawierającej</w:t>
      </w:r>
      <w:proofErr w:type="gramEnd"/>
      <w:r w:rsidRPr="004E14DB">
        <w:rPr>
          <w:rFonts w:ascii="Arial Narrow" w:hAnsi="Arial Narrow"/>
          <w:sz w:val="22"/>
          <w:szCs w:val="22"/>
        </w:rPr>
        <w:t xml:space="preserve"> detergentów, co zostało zawarte w warunkach w niniejszym postanowieniu. W celu ochrony środowiska gruntowo-wodnego, w przypadku zastosowania transformatorów olejowych, stacje transformatorowe będą wyposażone w szczelne misy olejowe, będące w stanie zmagazynować co najmniej 100 % oleju, co uniemożliwi przedostanie się oleju do gruntu w trakcie wystąpienia awarii. Powyższe wskazano jako warunki realizacji przedmiotowego przedsięwzięcia. Eksploatacja farmy fotowoltaicznej związana będzie z powstawaniem niewielkiej ilości odpadów podczas przeprowadzania prac konserwacyjnych i serwisowych, które zostaną zagospodarowane przez firmy serwisowe i przekazane odpowiednim podmiotom, zgodnie z obowiązującymi przepisami pra</w:t>
      </w:r>
      <w:r w:rsidR="00152FBB" w:rsidRPr="004E14DB">
        <w:rPr>
          <w:rFonts w:ascii="Arial Narrow" w:hAnsi="Arial Narrow"/>
          <w:sz w:val="22"/>
          <w:szCs w:val="22"/>
        </w:rPr>
        <w:t>wa.</w:t>
      </w:r>
    </w:p>
    <w:p w14:paraId="5AF0C020" w14:textId="77777777" w:rsidR="00152FBB" w:rsidRPr="004E14DB" w:rsidRDefault="00152FBB" w:rsidP="00152FBB">
      <w:pPr>
        <w:spacing w:line="276" w:lineRule="auto"/>
        <w:ind w:left="50" w:right="14" w:firstLine="324"/>
        <w:jc w:val="both"/>
        <w:rPr>
          <w:sz w:val="22"/>
          <w:szCs w:val="22"/>
        </w:rPr>
      </w:pPr>
    </w:p>
    <w:p w14:paraId="7ED8C6D8" w14:textId="77777777" w:rsidR="004F1C59" w:rsidRPr="004E14DB" w:rsidRDefault="0066234B" w:rsidP="00152FBB">
      <w:pPr>
        <w:pStyle w:val="Nagwek11"/>
        <w:keepNext/>
        <w:keepLines/>
        <w:numPr>
          <w:ilvl w:val="0"/>
          <w:numId w:val="5"/>
        </w:numPr>
        <w:shd w:val="clear" w:color="auto" w:fill="auto"/>
        <w:tabs>
          <w:tab w:val="left" w:pos="284"/>
        </w:tabs>
        <w:spacing w:after="0" w:line="276" w:lineRule="auto"/>
        <w:ind w:left="284" w:hanging="284"/>
        <w:jc w:val="both"/>
        <w:rPr>
          <w:sz w:val="22"/>
          <w:szCs w:val="22"/>
        </w:rPr>
      </w:pPr>
      <w:r w:rsidRPr="004E14DB">
        <w:rPr>
          <w:sz w:val="22"/>
          <w:szCs w:val="22"/>
        </w:rPr>
        <w:t>ocenionego w oparciu o wiedzę naukową ryzyka wystąpienia poważnych awarii lub katastrof naturalnych</w:t>
      </w:r>
      <w:r w:rsidR="00F94037" w:rsidRPr="004E14DB">
        <w:rPr>
          <w:sz w:val="22"/>
          <w:szCs w:val="22"/>
        </w:rPr>
        <w:t xml:space="preserve">                                   </w:t>
      </w:r>
      <w:r w:rsidRPr="004E14DB">
        <w:rPr>
          <w:sz w:val="22"/>
          <w:szCs w:val="22"/>
        </w:rPr>
        <w:t xml:space="preserve"> i budowlanych, przy uwzględnieniu używanych substancji i stosowanych technologii, w tym ryzyka związanego ze zmianą klimatu,</w:t>
      </w:r>
      <w:bookmarkStart w:id="7" w:name="bookmark8"/>
    </w:p>
    <w:p w14:paraId="5D515BCE" w14:textId="77777777" w:rsidR="00830B5F" w:rsidRPr="004E14DB" w:rsidRDefault="00830B5F" w:rsidP="00152FBB">
      <w:pPr>
        <w:pStyle w:val="Nagwek11"/>
        <w:keepNext/>
        <w:keepLines/>
        <w:shd w:val="clear" w:color="auto" w:fill="auto"/>
        <w:tabs>
          <w:tab w:val="left" w:pos="284"/>
        </w:tabs>
        <w:spacing w:after="0" w:line="276" w:lineRule="auto"/>
        <w:ind w:left="284" w:firstLine="0"/>
        <w:jc w:val="both"/>
        <w:rPr>
          <w:sz w:val="22"/>
          <w:szCs w:val="22"/>
        </w:rPr>
      </w:pPr>
    </w:p>
    <w:p w14:paraId="0DE37AA2" w14:textId="44BD93F3" w:rsidR="008D542E" w:rsidRPr="004E14DB" w:rsidRDefault="008D542E" w:rsidP="00152FBB">
      <w:pPr>
        <w:spacing w:line="276" w:lineRule="auto"/>
        <w:jc w:val="both"/>
        <w:rPr>
          <w:rFonts w:ascii="Arial Narrow" w:hAnsi="Arial Narrow" w:cstheme="minorHAnsi"/>
          <w:color w:val="auto"/>
          <w:sz w:val="22"/>
          <w:szCs w:val="22"/>
        </w:rPr>
      </w:pPr>
      <w:r w:rsidRPr="004E14DB">
        <w:rPr>
          <w:rFonts w:ascii="Arial Narrow" w:hAnsi="Arial Narrow" w:cstheme="minorHAnsi"/>
          <w:sz w:val="22"/>
          <w:szCs w:val="22"/>
        </w:rPr>
        <w:t xml:space="preserve">         W rozumieniu ww. ustawy Prawo ochrony środowiska etap budowy, eksploatacji i likwidacji farmy fotowoltaicznej nie niesie ze sobą zagrożenia wystąpienia poważnej awarii, ponieważ na terenie inwestycji nie będą przechowywane ani użytkowane substancje niebezpieczne, które mogłyby w sposób nagły, w krótkim okresie (bądź z opóźnieniem) i w istotnych ilościach przeniknąć do atmosfery, gleby lub wód, wywołując natychmiastowe zagrożenie zdrowia ludzi. Ryzyko wystąpienia poważnej awarii jest marginalne.</w:t>
      </w:r>
    </w:p>
    <w:p w14:paraId="6AE46307" w14:textId="77777777" w:rsidR="008D542E" w:rsidRPr="004E14DB" w:rsidRDefault="008D542E" w:rsidP="00152FBB">
      <w:pPr>
        <w:spacing w:line="276" w:lineRule="auto"/>
        <w:jc w:val="both"/>
        <w:rPr>
          <w:rFonts w:ascii="Arial Narrow" w:hAnsi="Arial Narrow" w:cstheme="minorHAnsi"/>
          <w:sz w:val="22"/>
          <w:szCs w:val="22"/>
        </w:rPr>
      </w:pPr>
      <w:r w:rsidRPr="004E14DB">
        <w:rPr>
          <w:rFonts w:ascii="Arial Narrow" w:hAnsi="Arial Narrow" w:cstheme="minorHAnsi"/>
          <w:sz w:val="22"/>
          <w:szCs w:val="22"/>
        </w:rPr>
        <w:t xml:space="preserve">        Planowana instalacja usadowiona będzie na poziomie gruntu, mocno zakotwiczona w gruncie, co pozwoli zachować odporność na działanie wiatru oraz wykluczyć możliwość zawalenia. Kable i przewody również będą odpowiednio zabezpieczone, aby nie doszło do pożarów podczas wyładowań atmosferycznych. Zakładając błąd ludzki np. nieprawidłowy montaż urządzeń bądź wadliwe elementy składowe farmy, nie przewiduje się jakiegokolwiek ryzyka zagrożenia dla sąsiednich działek. Monitoring farmy będzie odbywał się całodobowo, dzięki czemu potencjalne usterki i awarie będą natychmiastowo wykrywane i naprawiane.        </w:t>
      </w:r>
    </w:p>
    <w:p w14:paraId="56B7FD00" w14:textId="77777777" w:rsidR="008D542E" w:rsidRPr="004E14DB" w:rsidRDefault="008D542E" w:rsidP="00152FBB">
      <w:pPr>
        <w:spacing w:line="276" w:lineRule="auto"/>
        <w:jc w:val="both"/>
        <w:rPr>
          <w:rFonts w:ascii="Arial Narrow" w:hAnsi="Arial Narrow" w:cstheme="minorHAnsi"/>
          <w:color w:val="auto"/>
          <w:sz w:val="22"/>
          <w:szCs w:val="22"/>
        </w:rPr>
      </w:pPr>
      <w:r w:rsidRPr="004E14DB">
        <w:rPr>
          <w:rFonts w:ascii="Arial Narrow" w:hAnsi="Arial Narrow" w:cstheme="minorHAnsi"/>
          <w:sz w:val="22"/>
          <w:szCs w:val="22"/>
        </w:rPr>
        <w:t xml:space="preserve">       Ryzyko katastrofy budowlanej jest na poziomie marginalnym. </w:t>
      </w:r>
    </w:p>
    <w:p w14:paraId="2336E6E5" w14:textId="77777777" w:rsidR="00585C90" w:rsidRPr="004E14DB" w:rsidRDefault="00585C90" w:rsidP="00152FBB">
      <w:pPr>
        <w:pStyle w:val="Teksttreci20"/>
        <w:shd w:val="clear" w:color="auto" w:fill="auto"/>
        <w:spacing w:before="0" w:line="276" w:lineRule="auto"/>
        <w:ind w:right="360" w:firstLine="284"/>
        <w:jc w:val="both"/>
        <w:rPr>
          <w:sz w:val="22"/>
          <w:szCs w:val="22"/>
        </w:rPr>
      </w:pPr>
    </w:p>
    <w:p w14:paraId="0C4491EC" w14:textId="77777777" w:rsidR="00585C90" w:rsidRPr="004E14DB" w:rsidRDefault="00585C90" w:rsidP="00152FBB">
      <w:pPr>
        <w:pStyle w:val="Teksttreci20"/>
        <w:numPr>
          <w:ilvl w:val="0"/>
          <w:numId w:val="5"/>
        </w:numPr>
        <w:shd w:val="clear" w:color="auto" w:fill="auto"/>
        <w:spacing w:before="0" w:line="276" w:lineRule="auto"/>
        <w:ind w:left="284" w:hanging="284"/>
        <w:jc w:val="both"/>
        <w:rPr>
          <w:b/>
          <w:sz w:val="22"/>
          <w:szCs w:val="22"/>
        </w:rPr>
      </w:pPr>
      <w:r w:rsidRPr="004E14DB">
        <w:rPr>
          <w:b/>
          <w:sz w:val="22"/>
          <w:szCs w:val="22"/>
        </w:rPr>
        <w:t xml:space="preserve">przewidywanych ilości i rodzaju wytwarzanych odpadów oraz ich wpływu na </w:t>
      </w:r>
      <w:r w:rsidRPr="004E14DB">
        <w:rPr>
          <w:rStyle w:val="Uwydatnienie"/>
          <w:b/>
          <w:sz w:val="22"/>
          <w:szCs w:val="22"/>
        </w:rPr>
        <w:t>środowisko</w:t>
      </w:r>
      <w:r w:rsidRPr="004E14DB">
        <w:rPr>
          <w:b/>
          <w:sz w:val="22"/>
          <w:szCs w:val="22"/>
        </w:rPr>
        <w:t xml:space="preserve">, w </w:t>
      </w:r>
      <w:proofErr w:type="gramStart"/>
      <w:r w:rsidRPr="004E14DB">
        <w:rPr>
          <w:b/>
          <w:sz w:val="22"/>
          <w:szCs w:val="22"/>
        </w:rPr>
        <w:t>przypadkach</w:t>
      </w:r>
      <w:proofErr w:type="gramEnd"/>
      <w:r w:rsidRPr="004E14DB">
        <w:rPr>
          <w:b/>
          <w:sz w:val="22"/>
          <w:szCs w:val="22"/>
        </w:rPr>
        <w:t xml:space="preserve"> gdy planuje się ich powstawanie,</w:t>
      </w:r>
    </w:p>
    <w:p w14:paraId="3D9EBD16" w14:textId="77777777" w:rsidR="00830B5F" w:rsidRPr="004E14DB" w:rsidRDefault="00830B5F" w:rsidP="00152FBB">
      <w:pPr>
        <w:pStyle w:val="Teksttreci20"/>
        <w:shd w:val="clear" w:color="auto" w:fill="auto"/>
        <w:spacing w:before="0" w:line="276" w:lineRule="auto"/>
        <w:ind w:left="284" w:firstLine="0"/>
        <w:jc w:val="both"/>
        <w:rPr>
          <w:b/>
          <w:sz w:val="22"/>
          <w:szCs w:val="22"/>
        </w:rPr>
      </w:pPr>
    </w:p>
    <w:p w14:paraId="3E46ED27" w14:textId="0DAFD684" w:rsidR="00112314" w:rsidRPr="004E14DB" w:rsidRDefault="0013398F" w:rsidP="00152FBB">
      <w:pPr>
        <w:spacing w:line="276" w:lineRule="auto"/>
        <w:ind w:left="50" w:right="14" w:firstLine="475"/>
        <w:jc w:val="both"/>
        <w:rPr>
          <w:rFonts w:ascii="Arial Narrow" w:hAnsi="Arial Narrow"/>
          <w:sz w:val="22"/>
          <w:szCs w:val="22"/>
        </w:rPr>
      </w:pPr>
      <w:r w:rsidRPr="004E14DB">
        <w:rPr>
          <w:rFonts w:ascii="Arial Narrow" w:hAnsi="Arial Narrow" w:cs="Calibri"/>
          <w:sz w:val="22"/>
          <w:szCs w:val="22"/>
        </w:rPr>
        <w:lastRenderedPageBreak/>
        <w:tab/>
      </w:r>
      <w:r w:rsidR="00112314" w:rsidRPr="004E14DB">
        <w:rPr>
          <w:rFonts w:ascii="Arial Narrow" w:hAnsi="Arial Narrow"/>
          <w:color w:val="000000" w:themeColor="text1"/>
          <w:sz w:val="22"/>
          <w:szCs w:val="22"/>
        </w:rPr>
        <w:t xml:space="preserve">Realizacja inwestycji będzie źródłem powstawania odpadów, których znaczną większość stanowiły będą odpady kwalifikowane głównie do grupy 15, 17 katalogu odpadów. </w:t>
      </w:r>
      <w:r w:rsidR="006F6342" w:rsidRPr="004E14DB">
        <w:rPr>
          <w:rFonts w:ascii="Arial Narrow" w:hAnsi="Arial Narrow"/>
          <w:color w:val="000000" w:themeColor="text1"/>
          <w:sz w:val="22"/>
          <w:szCs w:val="22"/>
        </w:rPr>
        <w:t xml:space="preserve">W niniejszej decyzji </w:t>
      </w:r>
      <w:r w:rsidR="0000791B" w:rsidRPr="004E14DB">
        <w:rPr>
          <w:rFonts w:ascii="Arial Narrow" w:hAnsi="Arial Narrow"/>
          <w:color w:val="000000" w:themeColor="text1"/>
          <w:sz w:val="22"/>
          <w:szCs w:val="22"/>
        </w:rPr>
        <w:t>wskazano,</w:t>
      </w:r>
      <w:r w:rsidR="00112314" w:rsidRPr="004E14DB">
        <w:rPr>
          <w:rFonts w:ascii="Arial Narrow" w:hAnsi="Arial Narrow"/>
          <w:color w:val="000000" w:themeColor="text1"/>
          <w:sz w:val="22"/>
          <w:szCs w:val="22"/>
        </w:rPr>
        <w:t xml:space="preserve"> aby wytwarzane na etapie realizacji inwestycji odpady magazynować selektywnie w oznaczonych pojemnikach, w wyznaczonym miejscu, a następnie przekazywać podmiotom posiadającym stosowne uprawnienia w tym zakresie. Ponadto, w celu ograniczenia ryzyka zanieczyszczenia środowiska gruntowo — wodnego na</w:t>
      </w:r>
      <w:r w:rsidR="00E67BE6" w:rsidRPr="004E14DB">
        <w:rPr>
          <w:rFonts w:ascii="Arial Narrow" w:hAnsi="Arial Narrow"/>
          <w:color w:val="000000" w:themeColor="text1"/>
          <w:sz w:val="22"/>
          <w:szCs w:val="22"/>
        </w:rPr>
        <w:t xml:space="preserve"> </w:t>
      </w:r>
      <w:r w:rsidR="00112314" w:rsidRPr="004E14DB">
        <w:rPr>
          <w:rFonts w:ascii="Arial Narrow" w:hAnsi="Arial Narrow"/>
          <w:color w:val="000000" w:themeColor="text1"/>
          <w:sz w:val="22"/>
          <w:szCs w:val="22"/>
        </w:rPr>
        <w:t xml:space="preserve">etapie realizacji przedmiotowej inwestycji w </w:t>
      </w:r>
      <w:r w:rsidR="00E67BE6" w:rsidRPr="004E14DB">
        <w:rPr>
          <w:rFonts w:ascii="Arial Narrow" w:hAnsi="Arial Narrow"/>
          <w:color w:val="000000" w:themeColor="text1"/>
          <w:sz w:val="22"/>
          <w:szCs w:val="22"/>
        </w:rPr>
        <w:t xml:space="preserve">niniejszej decyzji </w:t>
      </w:r>
      <w:r w:rsidR="00112314" w:rsidRPr="004E14DB">
        <w:rPr>
          <w:rFonts w:ascii="Arial Narrow" w:hAnsi="Arial Narrow"/>
          <w:color w:val="000000" w:themeColor="text1"/>
          <w:sz w:val="22"/>
          <w:szCs w:val="22"/>
        </w:rPr>
        <w:t>wskazano, aby zaplecze budowy zorganizować możliwe jak najdalej od gruntów pod rowami (W-</w:t>
      </w:r>
      <w:proofErr w:type="spellStart"/>
      <w:r w:rsidR="00112314" w:rsidRPr="004E14DB">
        <w:rPr>
          <w:rFonts w:ascii="Arial Narrow" w:hAnsi="Arial Narrow"/>
          <w:color w:val="000000" w:themeColor="text1"/>
          <w:sz w:val="22"/>
          <w:szCs w:val="22"/>
        </w:rPr>
        <w:t>RIVa</w:t>
      </w:r>
      <w:proofErr w:type="spellEnd"/>
      <w:r w:rsidR="00112314" w:rsidRPr="004E14DB">
        <w:rPr>
          <w:rFonts w:ascii="Arial Narrow" w:hAnsi="Arial Narrow"/>
          <w:color w:val="000000" w:themeColor="text1"/>
          <w:sz w:val="22"/>
          <w:szCs w:val="22"/>
        </w:rPr>
        <w:t>, W</w:t>
      </w:r>
      <w:r w:rsidR="00E67BE6" w:rsidRPr="004E14DB">
        <w:rPr>
          <w:rFonts w:ascii="Arial Narrow" w:hAnsi="Arial Narrow"/>
          <w:color w:val="000000" w:themeColor="text1"/>
          <w:sz w:val="22"/>
          <w:szCs w:val="22"/>
        </w:rPr>
        <w:t>-</w:t>
      </w:r>
      <w:proofErr w:type="spellStart"/>
      <w:r w:rsidR="00112314" w:rsidRPr="004E14DB">
        <w:rPr>
          <w:rFonts w:ascii="Arial Narrow" w:hAnsi="Arial Narrow"/>
          <w:color w:val="000000" w:themeColor="text1"/>
          <w:sz w:val="22"/>
          <w:szCs w:val="22"/>
        </w:rPr>
        <w:t>P</w:t>
      </w:r>
      <w:r w:rsidR="00E67BE6" w:rsidRPr="004E14DB">
        <w:rPr>
          <w:rFonts w:ascii="Arial Narrow" w:hAnsi="Arial Narrow"/>
          <w:color w:val="000000" w:themeColor="text1"/>
          <w:sz w:val="22"/>
          <w:szCs w:val="22"/>
        </w:rPr>
        <w:t>s</w:t>
      </w:r>
      <w:r w:rsidR="00112314" w:rsidRPr="004E14DB">
        <w:rPr>
          <w:rFonts w:ascii="Arial Narrow" w:hAnsi="Arial Narrow"/>
          <w:color w:val="000000" w:themeColor="text1"/>
          <w:sz w:val="22"/>
          <w:szCs w:val="22"/>
        </w:rPr>
        <w:t>V</w:t>
      </w:r>
      <w:proofErr w:type="spellEnd"/>
      <w:r w:rsidR="00112314" w:rsidRPr="004E14DB">
        <w:rPr>
          <w:rFonts w:ascii="Arial Narrow" w:hAnsi="Arial Narrow"/>
          <w:color w:val="000000" w:themeColor="text1"/>
          <w:sz w:val="22"/>
          <w:szCs w:val="22"/>
        </w:rPr>
        <w:t>) oraz terenów podmokłych i oczek wodnych, a także od kompleksów leśnych.</w:t>
      </w:r>
      <w:r w:rsidR="00E67BE6" w:rsidRPr="004E14DB">
        <w:rPr>
          <w:rFonts w:ascii="Arial Narrow" w:hAnsi="Arial Narrow"/>
          <w:color w:val="000000" w:themeColor="text1"/>
          <w:sz w:val="22"/>
          <w:szCs w:val="22"/>
        </w:rPr>
        <w:t xml:space="preserve"> </w:t>
      </w:r>
      <w:r w:rsidR="0000791B" w:rsidRPr="004E14DB">
        <w:rPr>
          <w:rFonts w:ascii="Arial Narrow" w:hAnsi="Arial Narrow"/>
          <w:color w:val="000000" w:themeColor="text1"/>
          <w:sz w:val="22"/>
          <w:szCs w:val="22"/>
        </w:rPr>
        <w:t>Oddziaływania</w:t>
      </w:r>
      <w:r w:rsidR="00112314" w:rsidRPr="004E14DB">
        <w:rPr>
          <w:rFonts w:ascii="Arial Narrow" w:hAnsi="Arial Narrow"/>
          <w:color w:val="000000" w:themeColor="text1"/>
          <w:sz w:val="22"/>
          <w:szCs w:val="22"/>
        </w:rPr>
        <w:t xml:space="preserve"> na etapie realizacji przedmiotowej inwestycji będą miały charakter lokalny, okresowy, odwracalny i ustąpią po zakończeniu prac związanych z budową przedmiotowej farmy fotowoltaicznej.</w:t>
      </w:r>
    </w:p>
    <w:p w14:paraId="2BEA6F9D" w14:textId="77777777" w:rsidR="007972F5" w:rsidRPr="004E14DB" w:rsidRDefault="007972F5" w:rsidP="00152FBB">
      <w:pPr>
        <w:tabs>
          <w:tab w:val="right" w:pos="0"/>
        </w:tabs>
        <w:spacing w:line="276" w:lineRule="auto"/>
        <w:jc w:val="both"/>
        <w:rPr>
          <w:rFonts w:ascii="Arial Narrow" w:hAnsi="Arial Narrow" w:cs="Calibri"/>
          <w:sz w:val="22"/>
          <w:szCs w:val="22"/>
        </w:rPr>
      </w:pPr>
    </w:p>
    <w:p w14:paraId="5BC8B453" w14:textId="77777777" w:rsidR="007972F5" w:rsidRPr="004E14DB" w:rsidRDefault="007972F5" w:rsidP="00152FBB">
      <w:pPr>
        <w:pStyle w:val="Akapitzlist"/>
        <w:numPr>
          <w:ilvl w:val="0"/>
          <w:numId w:val="5"/>
        </w:numPr>
        <w:tabs>
          <w:tab w:val="right" w:pos="0"/>
        </w:tabs>
        <w:spacing w:line="276" w:lineRule="auto"/>
        <w:ind w:left="284" w:hanging="284"/>
        <w:jc w:val="both"/>
        <w:rPr>
          <w:rFonts w:ascii="Arial Narrow" w:hAnsi="Arial Narrow" w:cs="Calibri"/>
          <w:b/>
          <w:sz w:val="22"/>
          <w:szCs w:val="22"/>
        </w:rPr>
      </w:pPr>
      <w:r w:rsidRPr="004E14DB">
        <w:rPr>
          <w:rFonts w:ascii="Arial Narrow" w:hAnsi="Arial Narrow"/>
          <w:b/>
          <w:sz w:val="22"/>
          <w:szCs w:val="22"/>
        </w:rPr>
        <w:t>zagrożenia dla zdrowia ludzi, w tym wynikającego z emisji;</w:t>
      </w:r>
    </w:p>
    <w:p w14:paraId="6BFFDB04" w14:textId="518215C6" w:rsidR="00C53C23" w:rsidRPr="004E14DB" w:rsidRDefault="00C53C23" w:rsidP="00152FBB">
      <w:pPr>
        <w:spacing w:line="276" w:lineRule="auto"/>
        <w:ind w:right="330"/>
        <w:jc w:val="both"/>
        <w:rPr>
          <w:rFonts w:ascii="Arial Narrow" w:hAnsi="Arial Narrow"/>
          <w:sz w:val="22"/>
          <w:szCs w:val="22"/>
        </w:rPr>
      </w:pPr>
    </w:p>
    <w:p w14:paraId="7D152433" w14:textId="63CA773C" w:rsidR="00C53C23" w:rsidRPr="004E14DB" w:rsidRDefault="00C53C23" w:rsidP="00152FBB">
      <w:pPr>
        <w:spacing w:line="276" w:lineRule="auto"/>
        <w:ind w:left="43" w:right="330"/>
        <w:jc w:val="both"/>
        <w:rPr>
          <w:rFonts w:ascii="Arial Narrow" w:hAnsi="Arial Narrow"/>
          <w:color w:val="000000" w:themeColor="text1"/>
          <w:sz w:val="22"/>
          <w:szCs w:val="22"/>
        </w:rPr>
      </w:pPr>
      <w:r w:rsidRPr="004E14DB">
        <w:rPr>
          <w:rFonts w:ascii="Arial Narrow" w:hAnsi="Arial Narrow"/>
          <w:color w:val="000000" w:themeColor="text1"/>
          <w:sz w:val="22"/>
          <w:szCs w:val="22"/>
        </w:rPr>
        <w:t xml:space="preserve">        Przedmiotowa farma będzie składała się z dwóch części, tj. pierwsza z nich na terenie usytuowanym bezpośrednio </w:t>
      </w:r>
      <w:r w:rsidR="00A075DF">
        <w:rPr>
          <w:rFonts w:ascii="Arial Narrow" w:hAnsi="Arial Narrow"/>
          <w:color w:val="000000" w:themeColor="text1"/>
          <w:sz w:val="22"/>
          <w:szCs w:val="22"/>
        </w:rPr>
        <w:t xml:space="preserve">                   </w:t>
      </w:r>
      <w:r w:rsidRPr="004E14DB">
        <w:rPr>
          <w:rFonts w:ascii="Arial Narrow" w:hAnsi="Arial Narrow"/>
          <w:color w:val="000000" w:themeColor="text1"/>
          <w:sz w:val="22"/>
          <w:szCs w:val="22"/>
        </w:rPr>
        <w:t xml:space="preserve">w sąsiedztwie zabudowy mieszkaniowej zagrodowej </w:t>
      </w:r>
      <w:r w:rsidRPr="004E14DB">
        <w:rPr>
          <w:rFonts w:ascii="Arial Narrow" w:hAnsi="Arial Narrow"/>
          <w:noProof/>
          <w:color w:val="000000" w:themeColor="text1"/>
          <w:sz w:val="22"/>
          <w:szCs w:val="22"/>
        </w:rPr>
        <w:drawing>
          <wp:inline distT="0" distB="0" distL="0" distR="0" wp14:anchorId="53DD4544" wp14:editId="6AB7195E">
            <wp:extent cx="4569" cy="4570"/>
            <wp:effectExtent l="0" t="0" r="0" b="0"/>
            <wp:docPr id="3" name="Picture 10774"/>
            <wp:cNvGraphicFramePr/>
            <a:graphic xmlns:a="http://schemas.openxmlformats.org/drawingml/2006/main">
              <a:graphicData uri="http://schemas.openxmlformats.org/drawingml/2006/picture">
                <pic:pic xmlns:pic="http://schemas.openxmlformats.org/drawingml/2006/picture">
                  <pic:nvPicPr>
                    <pic:cNvPr id="10774" name="Picture 10774"/>
                    <pic:cNvPicPr/>
                  </pic:nvPicPr>
                  <pic:blipFill>
                    <a:blip r:embed="rId12"/>
                    <a:stretch>
                      <a:fillRect/>
                    </a:stretch>
                  </pic:blipFill>
                  <pic:spPr>
                    <a:xfrm>
                      <a:off x="0" y="0"/>
                      <a:ext cx="4569" cy="4570"/>
                    </a:xfrm>
                    <a:prstGeom prst="rect">
                      <a:avLst/>
                    </a:prstGeom>
                  </pic:spPr>
                </pic:pic>
              </a:graphicData>
            </a:graphic>
          </wp:inline>
        </w:drawing>
      </w:r>
      <w:r w:rsidRPr="004E14DB">
        <w:rPr>
          <w:rFonts w:ascii="Arial Narrow" w:hAnsi="Arial Narrow"/>
          <w:color w:val="000000" w:themeColor="text1"/>
          <w:sz w:val="22"/>
          <w:szCs w:val="22"/>
        </w:rPr>
        <w:t xml:space="preserve">i jednorodzinnej, natomiast druga część w odległości około 180 m na </w:t>
      </w:r>
      <w:proofErr w:type="spellStart"/>
      <w:r w:rsidRPr="004E14DB">
        <w:rPr>
          <w:rFonts w:ascii="Arial Narrow" w:hAnsi="Arial Narrow"/>
          <w:color w:val="000000" w:themeColor="text1"/>
          <w:sz w:val="22"/>
          <w:szCs w:val="22"/>
        </w:rPr>
        <w:t>południowy-wschód</w:t>
      </w:r>
      <w:proofErr w:type="spellEnd"/>
      <w:r w:rsidRPr="004E14DB">
        <w:rPr>
          <w:rFonts w:ascii="Arial Narrow" w:hAnsi="Arial Narrow"/>
          <w:color w:val="000000" w:themeColor="text1"/>
          <w:sz w:val="22"/>
          <w:szCs w:val="22"/>
        </w:rPr>
        <w:t>, w otoczeniu gruntów rolnych, kompleksów leśnych oraz terenów zadrzewionych i zakrzewionych.</w:t>
      </w:r>
    </w:p>
    <w:p w14:paraId="2FEB6725" w14:textId="3E328301" w:rsidR="00C53C23" w:rsidRPr="004E14DB" w:rsidRDefault="00C53C23" w:rsidP="00152FBB">
      <w:pPr>
        <w:spacing w:line="276" w:lineRule="auto"/>
        <w:ind w:left="43" w:right="330"/>
        <w:jc w:val="both"/>
        <w:rPr>
          <w:rFonts w:ascii="Arial Narrow" w:hAnsi="Arial Narrow"/>
          <w:color w:val="000000" w:themeColor="text1"/>
          <w:sz w:val="22"/>
          <w:szCs w:val="22"/>
        </w:rPr>
      </w:pPr>
      <w:r w:rsidRPr="004E14DB">
        <w:rPr>
          <w:rFonts w:ascii="Arial Narrow" w:eastAsia="Times New Roman" w:hAnsi="Arial Narrow" w:cs="Times New Roman"/>
          <w:color w:val="000000" w:themeColor="text1"/>
          <w:sz w:val="22"/>
          <w:szCs w:val="22"/>
        </w:rPr>
        <w:t>Etap realizacji przedsięwzięcia związany będzie z typową emisją akustyczną i emisją zanieczyszczeń do powietrza charakterystyczną dla prac budowlanych, wynikającą z transportu materiałów oraz pracy sprzętu technicznego i maszyn. Oddziaływania związane z etapem realizacji przedsięwzięcia będą okresowe oraz ograniczone czasem trwania prac budowlanych.</w:t>
      </w:r>
    </w:p>
    <w:p w14:paraId="70190686" w14:textId="581CEC7F" w:rsidR="00C53C23" w:rsidRPr="004E14DB" w:rsidRDefault="00C53C23" w:rsidP="00152FBB">
      <w:pPr>
        <w:spacing w:line="276" w:lineRule="auto"/>
        <w:ind w:left="43" w:right="330"/>
        <w:jc w:val="both"/>
        <w:rPr>
          <w:rFonts w:ascii="Arial Narrow" w:hAnsi="Arial Narrow"/>
          <w:color w:val="000000" w:themeColor="text1"/>
          <w:sz w:val="22"/>
          <w:szCs w:val="22"/>
        </w:rPr>
      </w:pPr>
      <w:r w:rsidRPr="004E14DB">
        <w:rPr>
          <w:rFonts w:ascii="Arial Narrow" w:eastAsia="Times New Roman" w:hAnsi="Arial Narrow" w:cs="Times New Roman"/>
          <w:color w:val="000000" w:themeColor="text1"/>
          <w:sz w:val="22"/>
          <w:szCs w:val="22"/>
        </w:rPr>
        <w:t xml:space="preserve">         Na etapie eksploatacji inwestycji nie będą powstawały substancje powodujące zanieczyszczenie atmosfery. Nie przewiduje się również znaczącej emisji akustycznej. Potencjalne źródło emisji hałasu mogą stanowić transformator, który usytuowany zostanie wewnątrz stacji transformatorowej, co spowoduje dodatkowe wytłumienie emitowanego hałasu.</w:t>
      </w:r>
    </w:p>
    <w:p w14:paraId="3CA74473" w14:textId="77777777" w:rsidR="00C53C23" w:rsidRPr="004E14DB" w:rsidRDefault="00C53C23" w:rsidP="00152FBB">
      <w:pPr>
        <w:spacing w:line="276" w:lineRule="auto"/>
        <w:ind w:right="330"/>
        <w:jc w:val="both"/>
        <w:rPr>
          <w:rFonts w:ascii="Arial Narrow" w:hAnsi="Arial Narrow"/>
          <w:sz w:val="22"/>
          <w:szCs w:val="22"/>
        </w:rPr>
      </w:pPr>
    </w:p>
    <w:p w14:paraId="635354C9" w14:textId="77777777" w:rsidR="008A68A8" w:rsidRPr="004E14DB" w:rsidRDefault="00816E41" w:rsidP="00152FBB">
      <w:pPr>
        <w:pStyle w:val="Nagwek11"/>
        <w:keepNext/>
        <w:keepLines/>
        <w:numPr>
          <w:ilvl w:val="0"/>
          <w:numId w:val="6"/>
        </w:numPr>
        <w:shd w:val="clear" w:color="auto" w:fill="auto"/>
        <w:tabs>
          <w:tab w:val="left" w:pos="426"/>
          <w:tab w:val="left" w:pos="567"/>
        </w:tabs>
        <w:spacing w:after="0" w:line="276" w:lineRule="auto"/>
        <w:ind w:left="142" w:hanging="284"/>
        <w:jc w:val="both"/>
        <w:rPr>
          <w:sz w:val="22"/>
          <w:szCs w:val="22"/>
        </w:rPr>
      </w:pPr>
      <w:r w:rsidRPr="004E14DB">
        <w:rPr>
          <w:rStyle w:val="Nagwek12"/>
          <w:b/>
          <w:bCs/>
          <w:sz w:val="22"/>
          <w:szCs w:val="22"/>
          <w:u w:val="none"/>
        </w:rPr>
        <w:t>U</w:t>
      </w:r>
      <w:r w:rsidR="008D5488" w:rsidRPr="004E14DB">
        <w:rPr>
          <w:rStyle w:val="Nagwek12"/>
          <w:b/>
          <w:bCs/>
          <w:sz w:val="22"/>
          <w:szCs w:val="22"/>
          <w:u w:val="none"/>
        </w:rPr>
        <w:t xml:space="preserve">sytuowanie </w:t>
      </w:r>
      <w:bookmarkEnd w:id="7"/>
      <w:r w:rsidR="00AD0BCE" w:rsidRPr="004E14DB">
        <w:rPr>
          <w:rStyle w:val="Nagwek12"/>
          <w:b/>
          <w:bCs/>
          <w:sz w:val="22"/>
          <w:szCs w:val="22"/>
          <w:u w:val="none"/>
        </w:rPr>
        <w:t>p</w:t>
      </w:r>
      <w:r w:rsidR="00AD0BCE" w:rsidRPr="004E14DB">
        <w:rPr>
          <w:sz w:val="22"/>
          <w:szCs w:val="22"/>
        </w:rPr>
        <w:t xml:space="preserve">rzedsięwzięcia, z uwzględnieniem możliwego zagrożenia dla </w:t>
      </w:r>
      <w:r w:rsidR="00AD0BCE" w:rsidRPr="004E14DB">
        <w:rPr>
          <w:rStyle w:val="Uwydatnienie"/>
          <w:i w:val="0"/>
          <w:sz w:val="22"/>
          <w:szCs w:val="22"/>
        </w:rPr>
        <w:t>środowiska</w:t>
      </w:r>
      <w:r w:rsidR="00AD0BCE" w:rsidRPr="004E14DB">
        <w:rPr>
          <w:sz w:val="22"/>
          <w:szCs w:val="22"/>
        </w:rPr>
        <w:t xml:space="preserve">, w szczególności przy istniejącym i planowanym użytkowaniu terenu, zdolności samooczyszczania się </w:t>
      </w:r>
      <w:r w:rsidR="00AD0BCE" w:rsidRPr="004E14DB">
        <w:rPr>
          <w:rStyle w:val="Uwydatnienie"/>
          <w:sz w:val="22"/>
          <w:szCs w:val="22"/>
        </w:rPr>
        <w:t>środowiska</w:t>
      </w:r>
      <w:r w:rsidR="00455E2F" w:rsidRPr="004E14DB">
        <w:rPr>
          <w:rStyle w:val="Uwydatnienie"/>
          <w:sz w:val="22"/>
          <w:szCs w:val="22"/>
        </w:rPr>
        <w:t xml:space="preserve">  </w:t>
      </w:r>
      <w:r w:rsidR="00AD0BCE" w:rsidRPr="004E14DB">
        <w:rPr>
          <w:sz w:val="22"/>
          <w:szCs w:val="22"/>
        </w:rPr>
        <w:t xml:space="preserve">i odnawiania się zasobów naturalnych, walorów przyrodniczych i krajobrazowych oraz uwarunkowań miejscowych planów zagospodarowania przestrzennego </w:t>
      </w:r>
      <w:r w:rsidR="00E47CBB" w:rsidRPr="004E14DB">
        <w:rPr>
          <w:sz w:val="22"/>
          <w:szCs w:val="22"/>
        </w:rPr>
        <w:t>–</w:t>
      </w:r>
      <w:r w:rsidR="00AD0BCE" w:rsidRPr="004E14DB">
        <w:rPr>
          <w:sz w:val="22"/>
          <w:szCs w:val="22"/>
        </w:rPr>
        <w:t xml:space="preserve"> uwzględniające</w:t>
      </w:r>
      <w:r w:rsidR="00E47CBB" w:rsidRPr="004E14DB">
        <w:rPr>
          <w:sz w:val="22"/>
          <w:szCs w:val="22"/>
        </w:rPr>
        <w:t xml:space="preserve">: </w:t>
      </w:r>
      <w:r w:rsidR="008D5488" w:rsidRPr="004E14DB">
        <w:rPr>
          <w:sz w:val="22"/>
          <w:szCs w:val="22"/>
        </w:rPr>
        <w:t>obszary wodno-błotne oraz inne obszary o płytkim zaleganiu wód podziemnych,</w:t>
      </w:r>
      <w:r w:rsidR="00E47CBB" w:rsidRPr="004E14DB">
        <w:rPr>
          <w:sz w:val="22"/>
          <w:szCs w:val="22"/>
        </w:rPr>
        <w:t xml:space="preserve"> </w:t>
      </w:r>
      <w:r w:rsidR="00F94037" w:rsidRPr="004E14DB">
        <w:rPr>
          <w:sz w:val="22"/>
          <w:szCs w:val="22"/>
        </w:rPr>
        <w:t xml:space="preserve">                 </w:t>
      </w:r>
      <w:r w:rsidR="00E47CBB" w:rsidRPr="004E14DB">
        <w:rPr>
          <w:sz w:val="22"/>
          <w:szCs w:val="22"/>
        </w:rPr>
        <w:t>w tym siedliska łęgowe oraz ujścia rzek; obszary wybrzeży</w:t>
      </w:r>
      <w:r w:rsidR="00455E2F" w:rsidRPr="004E14DB">
        <w:rPr>
          <w:sz w:val="22"/>
          <w:szCs w:val="22"/>
        </w:rPr>
        <w:t xml:space="preserve"> </w:t>
      </w:r>
      <w:r w:rsidR="00E47CBB" w:rsidRPr="004E14DB">
        <w:rPr>
          <w:sz w:val="22"/>
          <w:szCs w:val="22"/>
        </w:rPr>
        <w:t>i środowisko morskie; obszary górskie lub leśne; obszary objęte ochroną, w tym strefy ochronne ujęć wód</w:t>
      </w:r>
      <w:r w:rsidR="00455E2F" w:rsidRPr="004E14DB">
        <w:rPr>
          <w:sz w:val="22"/>
          <w:szCs w:val="22"/>
        </w:rPr>
        <w:t xml:space="preserve"> </w:t>
      </w:r>
      <w:r w:rsidR="00E47CBB" w:rsidRPr="004E14DB">
        <w:rPr>
          <w:sz w:val="22"/>
          <w:szCs w:val="22"/>
        </w:rPr>
        <w:t xml:space="preserve">i obszary ochronne zbiorników wód śródlądowych; obszary wymagające specjalnej ochrony ze względu na występowanie gatunków roślin, grzybów i zwierząt lub ich siedlisk lub siedlisk przyrodniczych objętych ochroną, w tym obszary Natura 2000, oraz pozostałe formy ochrony przyrody; obszary, na których standardy jakości </w:t>
      </w:r>
      <w:r w:rsidR="00E47CBB" w:rsidRPr="004E14DB">
        <w:rPr>
          <w:rStyle w:val="Uwydatnienie"/>
          <w:sz w:val="22"/>
          <w:szCs w:val="22"/>
        </w:rPr>
        <w:t>środowiska</w:t>
      </w:r>
      <w:r w:rsidR="00E47CBB" w:rsidRPr="004E14DB">
        <w:rPr>
          <w:sz w:val="22"/>
          <w:szCs w:val="22"/>
        </w:rPr>
        <w:t xml:space="preserve"> zostały przekroczone lub istnieje prawdopodobieństwo ich przekroczenia; obszary o krajobrazie mającym znaczenie historyczne, kulturowe lub archeologiczne; gęstość zaludnienia; obszary przylegające do jezior; uzdrowiska i obszary ochrony uzdrowiskowej; wody i obowiązujące na nich cele środowiskowe;</w:t>
      </w:r>
    </w:p>
    <w:p w14:paraId="0EE88CD2" w14:textId="77777777" w:rsidR="00BA4136" w:rsidRPr="004E14DB" w:rsidRDefault="00BA4136" w:rsidP="00152FBB">
      <w:pPr>
        <w:pStyle w:val="Teksttreci20"/>
        <w:shd w:val="clear" w:color="auto" w:fill="auto"/>
        <w:spacing w:before="0" w:line="276" w:lineRule="auto"/>
        <w:ind w:firstLine="0"/>
        <w:jc w:val="both"/>
        <w:rPr>
          <w:sz w:val="22"/>
          <w:szCs w:val="22"/>
        </w:rPr>
      </w:pPr>
    </w:p>
    <w:p w14:paraId="0A6F1A0D" w14:textId="1D506699" w:rsidR="003D2748" w:rsidRPr="004E14DB" w:rsidRDefault="00B73605" w:rsidP="00152FBB">
      <w:pPr>
        <w:spacing w:line="276" w:lineRule="auto"/>
        <w:ind w:left="142" w:right="57"/>
        <w:jc w:val="both"/>
        <w:rPr>
          <w:rFonts w:ascii="Arial Narrow" w:hAnsi="Arial Narrow"/>
          <w:sz w:val="22"/>
          <w:szCs w:val="22"/>
        </w:rPr>
      </w:pPr>
      <w:r w:rsidRPr="004E14DB">
        <w:rPr>
          <w:rFonts w:ascii="Arial Narrow" w:hAnsi="Arial Narrow"/>
          <w:sz w:val="22"/>
          <w:szCs w:val="22"/>
        </w:rPr>
        <w:t xml:space="preserve">        </w:t>
      </w:r>
      <w:r w:rsidR="003D2748" w:rsidRPr="004E14DB">
        <w:rPr>
          <w:rFonts w:ascii="Arial Narrow" w:hAnsi="Arial Narrow"/>
          <w:sz w:val="22"/>
          <w:szCs w:val="22"/>
        </w:rPr>
        <w:t>W myśl § 3 ust. 1 pkt 54 rozporządzenia Rady Ministrów z dnia 10.09.2019 roku w sprawie przedsięwzięć mogących znacząco oddziaływać na środowisko (Dz.U.2019 poz. 1839) inwestycja należy do przedsięwzięć mogących potencjalnie znacząco oddziaływać na środowisko. Planowana inwestycja zlokalizowana będzie w obszarze:</w:t>
      </w:r>
    </w:p>
    <w:p w14:paraId="62F12265" w14:textId="5C6DCA7C" w:rsidR="00157821" w:rsidRPr="004E14DB" w:rsidRDefault="00157821" w:rsidP="00152FBB">
      <w:pPr>
        <w:spacing w:line="276" w:lineRule="auto"/>
        <w:ind w:left="142" w:right="57" w:hanging="142"/>
        <w:jc w:val="both"/>
        <w:rPr>
          <w:rFonts w:ascii="Arial Narrow" w:hAnsi="Arial Narrow"/>
          <w:sz w:val="22"/>
          <w:szCs w:val="22"/>
        </w:rPr>
      </w:pPr>
      <w:r w:rsidRPr="004E14DB">
        <w:rPr>
          <w:rFonts w:ascii="Arial Narrow" w:hAnsi="Arial Narrow"/>
          <w:sz w:val="22"/>
          <w:szCs w:val="22"/>
        </w:rPr>
        <w:t>- w obszarze jednolitych części wód podziemnych (</w:t>
      </w:r>
      <w:proofErr w:type="spellStart"/>
      <w:r w:rsidRPr="004E14DB">
        <w:rPr>
          <w:rFonts w:ascii="Arial Narrow" w:hAnsi="Arial Narrow"/>
          <w:sz w:val="22"/>
          <w:szCs w:val="22"/>
        </w:rPr>
        <w:t>JCWPd</w:t>
      </w:r>
      <w:proofErr w:type="spellEnd"/>
      <w:r w:rsidRPr="004E14DB">
        <w:rPr>
          <w:rFonts w:ascii="Arial Narrow" w:hAnsi="Arial Narrow"/>
          <w:sz w:val="22"/>
          <w:szCs w:val="22"/>
        </w:rPr>
        <w:t>) kod GW60009, która charakteryzuje się dobrym stanem chemicznym i ilościowym i nie jest ona zagrożona ryzykiem nieosiągnięcia celów środowiskowych określonych jako utrzymanie dobrego stanu chemicznego i dobrego stanu ilościowego;</w:t>
      </w:r>
    </w:p>
    <w:p w14:paraId="64E5CAE4" w14:textId="355C2468" w:rsidR="00157821" w:rsidRPr="004E14DB" w:rsidRDefault="00157821" w:rsidP="00152FBB">
      <w:pPr>
        <w:spacing w:line="276" w:lineRule="auto"/>
        <w:ind w:left="142" w:right="57" w:hanging="142"/>
        <w:jc w:val="both"/>
        <w:rPr>
          <w:rFonts w:ascii="Arial Narrow" w:hAnsi="Arial Narrow"/>
          <w:sz w:val="22"/>
          <w:szCs w:val="22"/>
        </w:rPr>
      </w:pPr>
      <w:r w:rsidRPr="004E14DB">
        <w:rPr>
          <w:rFonts w:ascii="Arial Narrow" w:hAnsi="Arial Narrow"/>
          <w:sz w:val="22"/>
          <w:szCs w:val="22"/>
        </w:rPr>
        <w:t>- w obszarze jednolitej części wód powierzchniowych (JCWP) Strzeżenice, kod RW600017456129. JCW</w:t>
      </w:r>
      <w:r w:rsidR="00B37595" w:rsidRPr="004E14DB">
        <w:rPr>
          <w:rFonts w:ascii="Arial Narrow" w:hAnsi="Arial Narrow"/>
          <w:sz w:val="22"/>
          <w:szCs w:val="22"/>
        </w:rPr>
        <w:t xml:space="preserve">P posiada status </w:t>
      </w:r>
      <w:proofErr w:type="gramStart"/>
      <w:r w:rsidR="00B37595" w:rsidRPr="004E14DB">
        <w:rPr>
          <w:rFonts w:ascii="Arial Narrow" w:hAnsi="Arial Narrow"/>
          <w:sz w:val="22"/>
          <w:szCs w:val="22"/>
        </w:rPr>
        <w:t xml:space="preserve">naturalnych </w:t>
      </w:r>
      <w:r w:rsidRPr="004E14DB">
        <w:rPr>
          <w:rFonts w:ascii="Arial Narrow" w:hAnsi="Arial Narrow"/>
          <w:sz w:val="22"/>
          <w:szCs w:val="22"/>
        </w:rPr>
        <w:t xml:space="preserve"> </w:t>
      </w:r>
      <w:r w:rsidR="00B37595" w:rsidRPr="004E14DB">
        <w:rPr>
          <w:rFonts w:ascii="Arial Narrow" w:hAnsi="Arial Narrow"/>
          <w:sz w:val="22"/>
          <w:szCs w:val="22"/>
        </w:rPr>
        <w:t>części</w:t>
      </w:r>
      <w:proofErr w:type="gramEnd"/>
      <w:r w:rsidR="00B37595" w:rsidRPr="004E14DB">
        <w:rPr>
          <w:rFonts w:ascii="Arial Narrow" w:hAnsi="Arial Narrow"/>
          <w:sz w:val="22"/>
          <w:szCs w:val="22"/>
        </w:rPr>
        <w:t xml:space="preserve"> wód charakteryzujący się umiarkowanym stanem ekologicznym i dobrym stanem chemicznym. Stan ogólny wód został określony jako zły o zagrożonym ryzyku nieosiągnięcia celów środowiskowych z uwagi na nie rozpoznaną presję, Termin osiągnięcia celów środowiskowych został wyznaczony na rok 2027 z uwagi na brak możliwości technicznych. W zlewni JCWP nie zidentyfikowano presji mogącej być przyczyna występujących przekroczeń wskaźników jakości. Konieczne jest dokonanie szczegółowego rozpoznania przyczyn nieosiągania w celu prawidłowego zaplanowania działań naprawczych. Rozpoznanie przyczyn nieosiągania dobrego stanu zapewni realizacja działań na poziomie krajowym: utworzenie krajowej </w:t>
      </w:r>
      <w:r w:rsidR="001A66D2" w:rsidRPr="004E14DB">
        <w:rPr>
          <w:rFonts w:ascii="Arial Narrow" w:hAnsi="Arial Narrow"/>
          <w:sz w:val="22"/>
          <w:szCs w:val="22"/>
        </w:rPr>
        <w:t xml:space="preserve">bazy danych o zmianach </w:t>
      </w:r>
      <w:proofErr w:type="spellStart"/>
      <w:r w:rsidR="001A66D2" w:rsidRPr="004E14DB">
        <w:rPr>
          <w:rFonts w:ascii="Arial Narrow" w:hAnsi="Arial Narrow"/>
          <w:sz w:val="22"/>
          <w:szCs w:val="22"/>
        </w:rPr>
        <w:t>hydromorfologicznych</w:t>
      </w:r>
      <w:proofErr w:type="spellEnd"/>
      <w:r w:rsidR="001A66D2" w:rsidRPr="004E14DB">
        <w:rPr>
          <w:rFonts w:ascii="Arial Narrow" w:hAnsi="Arial Narrow"/>
          <w:sz w:val="22"/>
          <w:szCs w:val="22"/>
        </w:rPr>
        <w:t xml:space="preserve">, przeprowadzenie pogłębionej analizy presji pod kątem zmian utrzymaniowych wraz z ustaleniem zasad ich wdrażania oraz opracowanie krajowego programu </w:t>
      </w:r>
      <w:proofErr w:type="spellStart"/>
      <w:r w:rsidR="001A66D2" w:rsidRPr="004E14DB">
        <w:rPr>
          <w:rFonts w:ascii="Arial Narrow" w:hAnsi="Arial Narrow"/>
          <w:sz w:val="22"/>
          <w:szCs w:val="22"/>
        </w:rPr>
        <w:t>renaturalizacji</w:t>
      </w:r>
      <w:proofErr w:type="spellEnd"/>
      <w:r w:rsidR="001A66D2" w:rsidRPr="004E14DB">
        <w:rPr>
          <w:rFonts w:ascii="Arial Narrow" w:hAnsi="Arial Narrow"/>
          <w:sz w:val="22"/>
          <w:szCs w:val="22"/>
        </w:rPr>
        <w:t xml:space="preserve"> wód powierzchniowych. </w:t>
      </w:r>
    </w:p>
    <w:p w14:paraId="03B1F3E8" w14:textId="6C6A4162" w:rsidR="003D2748" w:rsidRPr="004E14DB" w:rsidRDefault="00B73605" w:rsidP="00152FBB">
      <w:pPr>
        <w:spacing w:line="276" w:lineRule="auto"/>
        <w:ind w:left="142" w:right="57"/>
        <w:jc w:val="both"/>
        <w:rPr>
          <w:rFonts w:ascii="Arial Narrow" w:hAnsi="Arial Narrow"/>
          <w:sz w:val="22"/>
          <w:szCs w:val="22"/>
        </w:rPr>
      </w:pPr>
      <w:r w:rsidRPr="004E14DB">
        <w:rPr>
          <w:rFonts w:ascii="Arial Narrow" w:hAnsi="Arial Narrow"/>
          <w:sz w:val="22"/>
          <w:szCs w:val="22"/>
        </w:rPr>
        <w:t xml:space="preserve">            </w:t>
      </w:r>
      <w:r w:rsidR="003D2748" w:rsidRPr="004E14DB">
        <w:rPr>
          <w:rFonts w:ascii="Arial Narrow" w:hAnsi="Arial Narrow"/>
          <w:sz w:val="22"/>
          <w:szCs w:val="22"/>
        </w:rPr>
        <w:t xml:space="preserve">Ponadto planowana inwestycja zlokalizowane będzie poza strefami ochronnymi ujęć wody, poza obszarami </w:t>
      </w:r>
      <w:r w:rsidR="003D2748" w:rsidRPr="004E14DB">
        <w:rPr>
          <w:rFonts w:ascii="Arial Narrow" w:hAnsi="Arial Narrow"/>
          <w:sz w:val="22"/>
          <w:szCs w:val="22"/>
        </w:rPr>
        <w:lastRenderedPageBreak/>
        <w:t>ochronnymi zbiorników wód śródlądowych i GZWP (Głównym Zbiornikiem Wód Podziemnych) oraz poza obszarami szczególnego zagrożenia powodzią.</w:t>
      </w:r>
    </w:p>
    <w:p w14:paraId="38724CCD" w14:textId="2DC54558" w:rsidR="00951E9D" w:rsidRPr="004E14DB" w:rsidRDefault="003D2748" w:rsidP="00152FBB">
      <w:pPr>
        <w:spacing w:line="276" w:lineRule="auto"/>
        <w:ind w:left="142" w:right="141"/>
        <w:jc w:val="both"/>
        <w:rPr>
          <w:rFonts w:ascii="Arial Narrow" w:hAnsi="Arial Narrow"/>
          <w:sz w:val="22"/>
          <w:szCs w:val="22"/>
        </w:rPr>
      </w:pPr>
      <w:r w:rsidRPr="004E14DB">
        <w:rPr>
          <w:rFonts w:ascii="Arial Narrow" w:hAnsi="Arial Narrow"/>
          <w:sz w:val="22"/>
          <w:szCs w:val="22"/>
        </w:rPr>
        <w:t xml:space="preserve">Mając zatem na uwadze zakres i charakter planowanego przedsięwzięcia tj., że inwestycja nie jest zlokalizowana na ciekach i nie wiąże się z wprowadzaniem ścieków bezpośrednio do wód i do ziemi, tutejszy organ uznał, że przeprowadzanie oceny oddziaływania na środowisko dla przedmiotowego przedsięwzięcia nie jest konieczne. Przedsięwzięcie nie narusza warunków określonych w Rozporządzeniu Dyrektora Regionalnego Zarządu Gospodarki Wodnej w Szczecinie Nr 3/2014 z dnia 3 czerwca 2014 roku w sprawie ustalenia warunków korzystania z wód regionu wodnego Dolnej Odry i Przymorza Zachodniego, zmienione rozporządzeniem z dnia 22 grudnia 2017 roku (opublikowane w Dz. Urz. Woj. Zachodniopomorskiego 2017.5527 ogłoszony 29.12.2017; Dz. Urz. woj. Pomorskiego 2017.4641 ogłoszony 29.12.2017 roku; Dz. Urz. Woj. Lubuskiego 2017.2775 ogłoszony 2017.2775). Ponadto realizacja przedsięwzięcia, w odniesieniu do osiągnięcia celów środowiskowych, nie spowoduje istotnych zmian w funkcjonowaniu JCW, jak również nie wystąpią trwałe, negatywne zmiany biologiczne, </w:t>
      </w:r>
      <w:proofErr w:type="spellStart"/>
      <w:r w:rsidRPr="004E14DB">
        <w:rPr>
          <w:rFonts w:ascii="Arial Narrow" w:hAnsi="Arial Narrow"/>
          <w:sz w:val="22"/>
          <w:szCs w:val="22"/>
        </w:rPr>
        <w:t>hydromorfologiczne</w:t>
      </w:r>
      <w:proofErr w:type="spellEnd"/>
      <w:r w:rsidRPr="004E14DB">
        <w:rPr>
          <w:rFonts w:ascii="Arial Narrow" w:hAnsi="Arial Narrow"/>
          <w:sz w:val="22"/>
          <w:szCs w:val="22"/>
        </w:rPr>
        <w:t xml:space="preserve"> oraz fizykochemiczne wód tego obszaru. Jednocześnie sposób zagospodarowania i użytkowania zlewni będzie utrzymany. Podczas realizacji przedsięwzięcia nie ulegnie zasadniczo zmiana sposobu regulacji stosunków wodnych na przedmiotowym obszarze. Przedsięwzięcie nie będzie oddziaływać negatywnie na potencjał ekologiczny i stan chemiczny wód na etapie realizacji i eksploatacji przedsięwzięcia. Jednocześnie można stwierdzić, że cel przedsięwzięcia nie narusza celu Ramowej Dyrektywy Wodnej.</w:t>
      </w:r>
    </w:p>
    <w:p w14:paraId="2CB7A7D5" w14:textId="0CF8A436" w:rsidR="007C4EA5" w:rsidRPr="004E14DB" w:rsidRDefault="007C4EA5" w:rsidP="00152FBB">
      <w:pPr>
        <w:spacing w:line="276" w:lineRule="auto"/>
        <w:ind w:left="50" w:right="86" w:firstLine="324"/>
        <w:jc w:val="both"/>
        <w:rPr>
          <w:rFonts w:ascii="Arial Narrow" w:hAnsi="Arial Narrow"/>
          <w:sz w:val="22"/>
          <w:szCs w:val="22"/>
        </w:rPr>
      </w:pPr>
      <w:r w:rsidRPr="004E14DB">
        <w:rPr>
          <w:rFonts w:ascii="Arial Narrow" w:hAnsi="Arial Narrow"/>
          <w:sz w:val="22"/>
          <w:szCs w:val="22"/>
        </w:rPr>
        <w:t xml:space="preserve">Na terenie realizacji inwestycji nie występują formy ochrony przyrody wymienione w ustawie z dnia 16 kwietnia 2004 r.                      o ochronie przyrody (Dz. U. z 2021 r., poz. 1098 ze zm.) takie jak: parki narodowe, rezerwaty przyrody, parki krajobrazowe, obszary chronionego krajobrazu, obszary Natura 2000, pomniki przyrody, stanowiska dokumentacyjne, użytki ekologiczne, zespoły przyrodniczo-krajobrazowe. Natomiast część farmy fotowoltaicznej usytuowana jest w sąsiedztwie obszaru Natura 2000 pn. „Bukowy Las Górki” (kod PLH320062), wyznaczonego w celu ochrony siedlisk przyrodniczych z załącznika I dyrektywy siedliskowej oraz gatunków zwierząt i ich siedlisk z załącznika II dyrektywy siedliskowej. Zgodnie ze standardowym formularzem danych (SDF) (data aktualizacji: 2020-10), przedmiotem ochrony w ww. obszarze są 4 siedliska przyrodnicze, tj. kwaśne buczyny (kod 9130), grąd </w:t>
      </w:r>
      <w:proofErr w:type="spellStart"/>
      <w:r w:rsidRPr="004E14DB">
        <w:rPr>
          <w:rFonts w:ascii="Arial Narrow" w:hAnsi="Arial Narrow"/>
          <w:sz w:val="22"/>
          <w:szCs w:val="22"/>
        </w:rPr>
        <w:t>subatlantycki</w:t>
      </w:r>
      <w:proofErr w:type="spellEnd"/>
      <w:r w:rsidRPr="004E14DB">
        <w:rPr>
          <w:rFonts w:ascii="Arial Narrow" w:hAnsi="Arial Narrow"/>
          <w:sz w:val="22"/>
          <w:szCs w:val="22"/>
        </w:rPr>
        <w:t xml:space="preserve"> (kod 9160), łęgi topolowe, olszowe i jesionowe (kod 91E0*) i łęgowe lasy </w:t>
      </w:r>
      <w:proofErr w:type="spellStart"/>
      <w:r w:rsidRPr="004E14DB">
        <w:rPr>
          <w:rFonts w:ascii="Arial Narrow" w:hAnsi="Arial Narrow"/>
          <w:sz w:val="22"/>
          <w:szCs w:val="22"/>
        </w:rPr>
        <w:t>dębowo-jesionowo-wiązowe</w:t>
      </w:r>
      <w:proofErr w:type="spellEnd"/>
      <w:r w:rsidRPr="004E14DB">
        <w:rPr>
          <w:rFonts w:ascii="Arial Narrow" w:hAnsi="Arial Narrow"/>
          <w:sz w:val="22"/>
          <w:szCs w:val="22"/>
        </w:rPr>
        <w:t xml:space="preserve"> (91F0). W celu ochrony przedmiotów ochrony ww. obszaru Natura 2000, w niniejszej decyzji wskazano, aby zaplecze budowlane oraz miejsce magazynowania materiałów budowlanych i odpadów usytuować w maksymalnym możliwym oddaleniu od kompleksów leśnych. Biorąc pod uwagę powyższe działania nie przewiduje się, aby inwestycja mogła negatywnie oddziaływać na przedmioty ochrony ww. obszaru Natura 2000, zarówno na etapie realizacji, jak i eksploatacji przedsięwzięcia.</w:t>
      </w:r>
    </w:p>
    <w:p w14:paraId="18BBA5CF" w14:textId="3184CE42" w:rsidR="007C4EA5" w:rsidRPr="004E14DB" w:rsidRDefault="007C4EA5" w:rsidP="00152FBB">
      <w:pPr>
        <w:spacing w:line="276" w:lineRule="auto"/>
        <w:ind w:left="43" w:right="141"/>
        <w:jc w:val="both"/>
        <w:rPr>
          <w:rFonts w:ascii="Arial Narrow" w:hAnsi="Arial Narrow"/>
          <w:sz w:val="22"/>
          <w:szCs w:val="22"/>
        </w:rPr>
      </w:pPr>
      <w:r w:rsidRPr="004E14DB">
        <w:rPr>
          <w:rFonts w:ascii="Arial Narrow" w:hAnsi="Arial Narrow"/>
          <w:sz w:val="22"/>
          <w:szCs w:val="22"/>
        </w:rPr>
        <w:t xml:space="preserve">        Z przedłożonych materiałów wynika, że teren przewidziany pod inwestycję przez wzgląd na dotychczasowy sposób jego użytkowania, nie stanowi obszaru szczególnie cennego pod względem przyrodniczym. Potwierdzają to również wyniki waloryzacji przyrodniczej województwa zachodniopomorskiego (BKP, Szczecin 2010r.), które </w:t>
      </w:r>
      <w:proofErr w:type="gramStart"/>
      <w:r w:rsidRPr="004E14DB">
        <w:rPr>
          <w:rFonts w:ascii="Arial Narrow" w:hAnsi="Arial Narrow"/>
          <w:sz w:val="22"/>
          <w:szCs w:val="22"/>
        </w:rPr>
        <w:t>wskazują ,</w:t>
      </w:r>
      <w:proofErr w:type="gramEnd"/>
      <w:r w:rsidRPr="004E14DB">
        <w:rPr>
          <w:rFonts w:ascii="Arial Narrow" w:hAnsi="Arial Narrow"/>
          <w:sz w:val="22"/>
          <w:szCs w:val="22"/>
        </w:rPr>
        <w:t xml:space="preserve"> że na terenie objętym inwestycją nie podlegające prawnej ochronie gatunki roślin, zwierząt oraz siedliska przyrodnicze. Jednakże z uwagi na występowanie na terenie działek inwestycyjnych nr 223/1 oraz 215/2 i 215/3 gruntów pod rowami (W-</w:t>
      </w:r>
      <w:proofErr w:type="spellStart"/>
      <w:r w:rsidRPr="004E14DB">
        <w:rPr>
          <w:rFonts w:ascii="Arial Narrow" w:hAnsi="Arial Narrow"/>
          <w:sz w:val="22"/>
          <w:szCs w:val="22"/>
        </w:rPr>
        <w:t>RIVa</w:t>
      </w:r>
      <w:proofErr w:type="spellEnd"/>
      <w:r w:rsidRPr="004E14DB">
        <w:rPr>
          <w:rFonts w:ascii="Arial Narrow" w:hAnsi="Arial Narrow"/>
          <w:sz w:val="22"/>
          <w:szCs w:val="22"/>
        </w:rPr>
        <w:t>, W-</w:t>
      </w:r>
      <w:proofErr w:type="spellStart"/>
      <w:r w:rsidRPr="004E14DB">
        <w:rPr>
          <w:rFonts w:ascii="Arial Narrow" w:hAnsi="Arial Narrow"/>
          <w:sz w:val="22"/>
          <w:szCs w:val="22"/>
        </w:rPr>
        <w:t>PsV</w:t>
      </w:r>
      <w:proofErr w:type="spellEnd"/>
      <w:r w:rsidRPr="004E14DB">
        <w:rPr>
          <w:rFonts w:ascii="Arial Narrow" w:hAnsi="Arial Narrow"/>
          <w:sz w:val="22"/>
          <w:szCs w:val="22"/>
        </w:rPr>
        <w:t>) oraz                           w sąsiedztwie inwestycji oczka wodnego (dz. nr 198/15), nie można wykluczyć bytowania na przedmiotowym terenie drobnych zwierząt. Wobec tego w niniejszej decyzji zobowiązano inwestora, aby w trakcie prowadzenia prac budowlanych zabezpieczyć miejsca stanowiące potencjalne pułapki antropogeniczne dla zwierząt, poprzez ich zakrycie oraz prowadzić regularne przeglądy ww. miejsc pod kątem obecności w nich zwierząt. W przypadku stwierdzenia uwięzienia zwierząt należy je bezzwłocznie odłowić i przenieść w bezpieczne miejsce poza teren inwestycji, zgodnie z przepisami prawa.</w:t>
      </w:r>
    </w:p>
    <w:p w14:paraId="71D4B98F" w14:textId="5BD01EE5" w:rsidR="007C4EA5" w:rsidRPr="004E14DB" w:rsidRDefault="007C4EA5" w:rsidP="00152FBB">
      <w:pPr>
        <w:spacing w:line="276" w:lineRule="auto"/>
        <w:ind w:left="50" w:right="14" w:firstLine="295"/>
        <w:jc w:val="both"/>
        <w:rPr>
          <w:rFonts w:ascii="Arial Narrow" w:hAnsi="Arial Narrow"/>
          <w:sz w:val="22"/>
          <w:szCs w:val="22"/>
        </w:rPr>
      </w:pPr>
      <w:r w:rsidRPr="004E14DB">
        <w:rPr>
          <w:rFonts w:ascii="Arial Narrow" w:hAnsi="Arial Narrow"/>
          <w:sz w:val="22"/>
          <w:szCs w:val="22"/>
        </w:rPr>
        <w:t xml:space="preserve">Realizacja inwestycji nie będzie wymagała usuwania drzew i krzewów. Jednakże z uwagi na występowanie w sąsiedztwie kompleksów leśnych nie można wykluczyć bytowania ptaków na przedmiotowym terenie, wobec tego zobowiązano inwestora, aby realizację inwestycji rozpoczął poza okresem lęgowym ptaków. W przypadku konieczności rozpoczęcia prac w innym terminie, inwestor został zobowiązany do wykonania wcześniejszej wizji terenu inwestycji przez specjalistę ornitologa, w celu </w:t>
      </w:r>
      <w:r w:rsidR="001C3FFB" w:rsidRPr="004E14DB">
        <w:rPr>
          <w:rFonts w:ascii="Arial Narrow" w:hAnsi="Arial Narrow"/>
          <w:sz w:val="22"/>
          <w:szCs w:val="22"/>
        </w:rPr>
        <w:t>wykluczenia</w:t>
      </w:r>
      <w:r w:rsidRPr="004E14DB">
        <w:rPr>
          <w:rFonts w:ascii="Arial Narrow" w:hAnsi="Arial Narrow"/>
          <w:sz w:val="22"/>
          <w:szCs w:val="22"/>
        </w:rPr>
        <w:t xml:space="preserve"> możliwych lęgów ptaków w obrębie terenu inwestycji i w strefie jej oddziaływania.</w:t>
      </w:r>
    </w:p>
    <w:p w14:paraId="08DF881B" w14:textId="77777777" w:rsidR="007C4EA5" w:rsidRPr="004E14DB" w:rsidRDefault="007C4EA5" w:rsidP="00152FBB">
      <w:pPr>
        <w:spacing w:line="276" w:lineRule="auto"/>
        <w:ind w:left="50" w:right="14" w:firstLine="439"/>
        <w:jc w:val="both"/>
        <w:rPr>
          <w:rFonts w:ascii="Arial Narrow" w:hAnsi="Arial Narrow"/>
          <w:sz w:val="22"/>
          <w:szCs w:val="22"/>
        </w:rPr>
      </w:pPr>
      <w:r w:rsidRPr="004E14DB">
        <w:rPr>
          <w:rFonts w:ascii="Arial Narrow" w:hAnsi="Arial Narrow"/>
          <w:sz w:val="22"/>
          <w:szCs w:val="22"/>
        </w:rPr>
        <w:t xml:space="preserve">Po realizacji inwestycji teren pomiędzy panelami będzie stanowił nadal tereny biologicznie czynne. Wobec tego wskazano, aby prowadzone na etapie eksploatacji wykaszanie terenu pomiędzy panelami, skutkujące koniecznością wykorzystania sprzętu mechanicznego oraz mycie paneli fotowoltaicznych, stanowiącego potencjalne zagrożenie dla bytującej (w szczególności lęgowej) fauny wykonywać poza sezonem lęgowym ptaków oraz poza okresem trwających na terenach sąsiednich gruntów ornych prac polowych. Koszenie łąki po 15 czerwca znacznie zwiększy szanse na pomyśle wyprowadzenie lęgów przez gniazdujące na łąkach gatunki ptaków. Umożliwi również zakwitnięcie różnym gatunkom roślin, które stanowią pokarm dla wielu owadów np. cennych dla przyrody i gospodarki człowieka zapylaczy. Koszenie należy prowadzić rozpoczynając prace od </w:t>
      </w:r>
      <w:r w:rsidRPr="004E14DB">
        <w:rPr>
          <w:rFonts w:ascii="Arial Narrow" w:hAnsi="Arial Narrow"/>
          <w:sz w:val="22"/>
          <w:szCs w:val="22"/>
        </w:rPr>
        <w:lastRenderedPageBreak/>
        <w:t>środkowej części farmy i prowadzić je pasowo w kierunkach zewnętrznych części farmy fotowoltaicznej. Ponadto wskazano na konieczność wyposażenia paneli fotowoltaicznych w powłokę antyrefleksyjną, która zapobiegnie efektowi odblasku i olśnienia, a w tym wyeliminuje ryzyko pomylenia przez ptaki obszaru instalacji fotowoltaicznej z taflą wody. W związku z powyższym panele fotowoltaiczne nie będą oślepiać ptaków mogących przelatywać nad instalacją.</w:t>
      </w:r>
    </w:p>
    <w:p w14:paraId="02752FAE" w14:textId="2B74BE48" w:rsidR="007C4EA5" w:rsidRPr="004E14DB" w:rsidRDefault="007C4EA5" w:rsidP="00152FBB">
      <w:pPr>
        <w:spacing w:line="276" w:lineRule="auto"/>
        <w:ind w:left="50" w:right="14" w:firstLine="432"/>
        <w:jc w:val="both"/>
        <w:rPr>
          <w:rFonts w:ascii="Arial Narrow" w:hAnsi="Arial Narrow"/>
          <w:sz w:val="22"/>
          <w:szCs w:val="22"/>
        </w:rPr>
      </w:pPr>
      <w:r w:rsidRPr="004E14DB">
        <w:rPr>
          <w:rFonts w:ascii="Arial Narrow" w:hAnsi="Arial Narrow"/>
          <w:sz w:val="22"/>
          <w:szCs w:val="22"/>
        </w:rPr>
        <w:t xml:space="preserve">Z uzupełnienia do karty informacyjnej przedsięwzięcia wynika, że w celu właściwego zabezpieczenia terenu inwestycji planowane jest zastosowanie ocynkowanego drutu kolczastego w górnej części ogrodzenia farmy fotowoltaicznej. </w:t>
      </w:r>
      <w:r w:rsidR="000C27AA" w:rsidRPr="004E14DB">
        <w:rPr>
          <w:rFonts w:ascii="Arial Narrow" w:hAnsi="Arial Narrow"/>
          <w:sz w:val="22"/>
          <w:szCs w:val="22"/>
        </w:rPr>
        <w:t xml:space="preserve">                                    Regionalny Dyrektor Ochrony Środowiska</w:t>
      </w:r>
      <w:r w:rsidRPr="004E14DB">
        <w:rPr>
          <w:rFonts w:ascii="Arial Narrow" w:hAnsi="Arial Narrow"/>
          <w:sz w:val="22"/>
          <w:szCs w:val="22"/>
        </w:rPr>
        <w:t xml:space="preserve"> </w:t>
      </w:r>
      <w:r w:rsidR="000C27AA" w:rsidRPr="004E14DB">
        <w:rPr>
          <w:rFonts w:ascii="Arial Narrow" w:hAnsi="Arial Narrow"/>
          <w:sz w:val="22"/>
          <w:szCs w:val="22"/>
        </w:rPr>
        <w:t>zwrócił uwagę</w:t>
      </w:r>
      <w:r w:rsidRPr="004E14DB">
        <w:rPr>
          <w:rFonts w:ascii="Arial Narrow" w:hAnsi="Arial Narrow"/>
          <w:sz w:val="22"/>
          <w:szCs w:val="22"/>
        </w:rPr>
        <w:t>, że powyższe działania nie są praktykowane na terenie farm fotowoltaicznych i w celu zachowania proekologicznej funkcji, jaką mają pełnić w środowisku farmy fotowoltaiczne, wyklucza się zastosowanie drutu kolczastego. Biorąc pod uwagę, że obszar inwestycji będzie monitorowany, a zastosowanie drutu kolczastego może przyczynić się do zranienia zwierząt, w tym przelatującej ornitofauny, za zasadne uznano w niniejs</w:t>
      </w:r>
      <w:r w:rsidR="00427A2E" w:rsidRPr="004E14DB">
        <w:rPr>
          <w:rFonts w:ascii="Arial Narrow" w:hAnsi="Arial Narrow"/>
          <w:sz w:val="22"/>
          <w:szCs w:val="22"/>
        </w:rPr>
        <w:t>zej</w:t>
      </w:r>
      <w:r w:rsidRPr="004E14DB">
        <w:rPr>
          <w:rFonts w:ascii="Arial Narrow" w:hAnsi="Arial Narrow"/>
          <w:sz w:val="22"/>
          <w:szCs w:val="22"/>
        </w:rPr>
        <w:t xml:space="preserve"> </w:t>
      </w:r>
      <w:r w:rsidR="00427A2E" w:rsidRPr="004E14DB">
        <w:rPr>
          <w:rFonts w:ascii="Arial Narrow" w:hAnsi="Arial Narrow"/>
          <w:sz w:val="22"/>
          <w:szCs w:val="22"/>
        </w:rPr>
        <w:t>decyzji</w:t>
      </w:r>
      <w:r w:rsidRPr="004E14DB">
        <w:rPr>
          <w:rFonts w:ascii="Arial Narrow" w:hAnsi="Arial Narrow"/>
          <w:sz w:val="22"/>
          <w:szCs w:val="22"/>
        </w:rPr>
        <w:t xml:space="preserve"> nałożenie warunku, aby zastosować ogrodzenie pozbawione zakończeń ostrymi elementami.</w:t>
      </w:r>
    </w:p>
    <w:p w14:paraId="6CFE9A36" w14:textId="59F51AFD" w:rsidR="007C4EA5" w:rsidRPr="004E14DB" w:rsidRDefault="00427A2E" w:rsidP="00152FBB">
      <w:pPr>
        <w:spacing w:line="276" w:lineRule="auto"/>
        <w:ind w:left="50" w:right="14" w:firstLine="14"/>
        <w:jc w:val="both"/>
        <w:rPr>
          <w:rFonts w:ascii="Arial Narrow" w:hAnsi="Arial Narrow"/>
          <w:color w:val="000000" w:themeColor="text1"/>
          <w:sz w:val="22"/>
          <w:szCs w:val="22"/>
        </w:rPr>
      </w:pPr>
      <w:r w:rsidRPr="004E14DB">
        <w:rPr>
          <w:rFonts w:ascii="Arial Narrow" w:hAnsi="Arial Narrow"/>
          <w:sz w:val="22"/>
          <w:szCs w:val="22"/>
        </w:rPr>
        <w:t xml:space="preserve">        </w:t>
      </w:r>
      <w:r w:rsidR="007C4EA5" w:rsidRPr="004E14DB">
        <w:rPr>
          <w:rFonts w:ascii="Arial Narrow" w:hAnsi="Arial Narrow"/>
          <w:sz w:val="22"/>
          <w:szCs w:val="22"/>
        </w:rPr>
        <w:t xml:space="preserve">Zgodnie z mapą przebiegu korytarzy ekologicznych w Polsce, opracowaną przez Zakład Badania Ssaków Polskiej Akademii Nauk w Białowieży (Projekt korytarzy ekologicznych łączących Europejską Sieć Natura 2000 w Polsce. Zakład Badania Ssaków PAN, Białowieża 2011), wnioskowane przedsięwzięcie znajduje się w obszarze krajowego korytarza ekologicznego o kodzie KPn-21B pn. „Pobrzeża Zachodniopomorskie”. Korytarze ekologiczne powołuje się w celu umożliwienia migracji roślin, zwierząt </w:t>
      </w:r>
      <w:r w:rsidR="007C4EA5" w:rsidRPr="004E14DB">
        <w:rPr>
          <w:rFonts w:ascii="Arial Narrow" w:hAnsi="Arial Narrow"/>
          <w:color w:val="000000" w:themeColor="text1"/>
          <w:sz w:val="22"/>
          <w:szCs w:val="22"/>
        </w:rPr>
        <w:t xml:space="preserve">lub grzybów między siedliskami. Projektowana farma fotowoltaiczna z uwagi na swoją niewielką powierzchnię w stosunku do całkowitej powierzchni ww. korytarza ekologicznego, który jest terenem wielkoobszarowym, nie będzie stanowiła bariery </w:t>
      </w:r>
      <w:r w:rsidR="0000791B" w:rsidRPr="004E14DB">
        <w:rPr>
          <w:rFonts w:ascii="Arial Narrow" w:hAnsi="Arial Narrow"/>
          <w:color w:val="000000" w:themeColor="text1"/>
          <w:sz w:val="22"/>
          <w:szCs w:val="22"/>
        </w:rPr>
        <w:br/>
      </w:r>
      <w:r w:rsidR="007C4EA5" w:rsidRPr="004E14DB">
        <w:rPr>
          <w:rFonts w:ascii="Arial Narrow" w:hAnsi="Arial Narrow"/>
          <w:color w:val="000000" w:themeColor="text1"/>
          <w:sz w:val="22"/>
          <w:szCs w:val="22"/>
        </w:rPr>
        <w:t>w przemieszczaniu się organizmów między siedliskami. Jednocześnie analizowane przedsięwzięcie zostało podzielone na dwie części, które oddalone są od siebie o około 180 m i między nimi występują pola uprawne i grunty zadrzewione i zakrzewione, które w dalszym ciągu będą mogły być wykorzystywane przez zwierzęta.</w:t>
      </w:r>
    </w:p>
    <w:p w14:paraId="7E6F0339" w14:textId="60958F44" w:rsidR="007C4EA5" w:rsidRPr="004E14DB" w:rsidRDefault="007C4EA5" w:rsidP="00152FBB">
      <w:pPr>
        <w:spacing w:line="276" w:lineRule="auto"/>
        <w:ind w:left="50" w:right="14" w:firstLine="468"/>
        <w:jc w:val="both"/>
        <w:rPr>
          <w:rFonts w:ascii="Arial Narrow" w:hAnsi="Arial Narrow"/>
          <w:color w:val="000000" w:themeColor="text1"/>
          <w:sz w:val="22"/>
          <w:szCs w:val="22"/>
        </w:rPr>
      </w:pPr>
      <w:r w:rsidRPr="004E14DB">
        <w:rPr>
          <w:rFonts w:ascii="Arial Narrow" w:hAnsi="Arial Narrow"/>
          <w:color w:val="000000" w:themeColor="text1"/>
          <w:sz w:val="22"/>
          <w:szCs w:val="22"/>
        </w:rPr>
        <w:t>Analizując wpływ przedmiotowej inwestycji na możliwość migracji zwierząt, należy wziąć również pod uwagę ewentualne skumulowane oddziaływanie planowanego zamierzenia inwestycyjnego z innymi przedsięwzięciami o analogicznym charakterze. Z informacji będących w posiadaniu tut. Organu wynika, że najbliższa farma słoneczna (o mocy do 6,7 MW) znajduje się w odległości około 400 m od terenu działki nr (215/6) objętej niniejszym wnioskiem. Biorąc pod uwagę odległość dzielącą obydwie farmy fotowoltaiczne, nie przewiduje się stworzenia bariery w migracji fauny. Należy podkreślić również, iż migracja zwierząt zachodzi przede wszystkim w obrębie kompleksów leśnych, wzdłuż cieków wodnych, tym samym można założyć, iż lokalne migracje w dalszym ciągu zachodzić będą w obszarze kompleksu leśnego położonego w sąsiedztwie miejsca realizacji przedmiotowej farmy fotowoltaicznej, od którego inwestycja będzie oddalona o około 20 m. Dodatkowo inwestor odsunie projektowaną farmę od gruntów pod rowami (W-</w:t>
      </w:r>
      <w:proofErr w:type="spellStart"/>
      <w:r w:rsidRPr="004E14DB">
        <w:rPr>
          <w:rFonts w:ascii="Arial Narrow" w:hAnsi="Arial Narrow"/>
          <w:color w:val="000000" w:themeColor="text1"/>
          <w:sz w:val="22"/>
          <w:szCs w:val="22"/>
        </w:rPr>
        <w:t>RIVa</w:t>
      </w:r>
      <w:proofErr w:type="spellEnd"/>
      <w:r w:rsidRPr="004E14DB">
        <w:rPr>
          <w:rFonts w:ascii="Arial Narrow" w:hAnsi="Arial Narrow"/>
          <w:color w:val="000000" w:themeColor="text1"/>
          <w:sz w:val="22"/>
          <w:szCs w:val="22"/>
        </w:rPr>
        <w:t>, W-</w:t>
      </w:r>
      <w:proofErr w:type="spellStart"/>
      <w:r w:rsidRPr="004E14DB">
        <w:rPr>
          <w:rFonts w:ascii="Arial Narrow" w:hAnsi="Arial Narrow"/>
          <w:color w:val="000000" w:themeColor="text1"/>
          <w:sz w:val="22"/>
          <w:szCs w:val="22"/>
        </w:rPr>
        <w:t>PsV</w:t>
      </w:r>
      <w:proofErr w:type="spellEnd"/>
      <w:r w:rsidRPr="004E14DB">
        <w:rPr>
          <w:rFonts w:ascii="Arial Narrow" w:hAnsi="Arial Narrow"/>
          <w:color w:val="000000" w:themeColor="text1"/>
          <w:sz w:val="22"/>
          <w:szCs w:val="22"/>
        </w:rPr>
        <w:t xml:space="preserve">) </w:t>
      </w:r>
      <w:r w:rsidR="00427A2E" w:rsidRPr="004E14DB">
        <w:rPr>
          <w:rFonts w:ascii="Arial Narrow" w:hAnsi="Arial Narrow"/>
          <w:color w:val="000000" w:themeColor="text1"/>
          <w:sz w:val="22"/>
          <w:szCs w:val="22"/>
        </w:rPr>
        <w:t>o</w:t>
      </w:r>
      <w:r w:rsidRPr="004E14DB">
        <w:rPr>
          <w:rFonts w:ascii="Arial Narrow" w:hAnsi="Arial Narrow"/>
          <w:color w:val="000000" w:themeColor="text1"/>
          <w:sz w:val="22"/>
          <w:szCs w:val="22"/>
        </w:rPr>
        <w:t xml:space="preserve"> 10 m, w związku z czym zostanie zapewniona migracja zwierząt wzdłuż gruntów pod rowami. Natomiast w celu umożliwienia dalszego </w:t>
      </w:r>
      <w:r w:rsidR="00427A2E" w:rsidRPr="004E14DB">
        <w:rPr>
          <w:rFonts w:ascii="Arial Narrow" w:hAnsi="Arial Narrow"/>
          <w:color w:val="000000" w:themeColor="text1"/>
          <w:sz w:val="22"/>
          <w:szCs w:val="22"/>
        </w:rPr>
        <w:t>korzystania z</w:t>
      </w:r>
      <w:r w:rsidRPr="004E14DB">
        <w:rPr>
          <w:rFonts w:ascii="Arial Narrow" w:hAnsi="Arial Narrow"/>
          <w:color w:val="000000" w:themeColor="text1"/>
          <w:sz w:val="22"/>
          <w:szCs w:val="22"/>
        </w:rPr>
        <w:t xml:space="preserve"> terenu inwestycji na etapie eksploatacji przedsięwzięcia przez mniejsze zwierzęta zobowiązano inwestora do pozostawienia przestrzeni pomiędzy </w:t>
      </w:r>
      <w:proofErr w:type="gramStart"/>
      <w:r w:rsidRPr="004E14DB">
        <w:rPr>
          <w:rFonts w:ascii="Arial Narrow" w:hAnsi="Arial Narrow"/>
          <w:color w:val="000000" w:themeColor="text1"/>
          <w:sz w:val="22"/>
          <w:szCs w:val="22"/>
        </w:rPr>
        <w:t xml:space="preserve">ogrodzeniem, </w:t>
      </w:r>
      <w:r w:rsidR="00055398" w:rsidRPr="004E14DB">
        <w:rPr>
          <w:rFonts w:ascii="Arial Narrow" w:hAnsi="Arial Narrow"/>
          <w:color w:val="000000" w:themeColor="text1"/>
          <w:sz w:val="22"/>
          <w:szCs w:val="22"/>
        </w:rPr>
        <w:t xml:space="preserve">  </w:t>
      </w:r>
      <w:proofErr w:type="gramEnd"/>
      <w:r w:rsidR="00055398" w:rsidRPr="004E14DB">
        <w:rPr>
          <w:rFonts w:ascii="Arial Narrow" w:hAnsi="Arial Narrow"/>
          <w:color w:val="000000" w:themeColor="text1"/>
          <w:sz w:val="22"/>
          <w:szCs w:val="22"/>
        </w:rPr>
        <w:t xml:space="preserve">                          </w:t>
      </w:r>
      <w:r w:rsidRPr="004E14DB">
        <w:rPr>
          <w:rFonts w:ascii="Arial Narrow" w:hAnsi="Arial Narrow"/>
          <w:color w:val="000000" w:themeColor="text1"/>
          <w:sz w:val="22"/>
          <w:szCs w:val="22"/>
        </w:rPr>
        <w:t>a gruntem, wynoszącej minimum 20 cm. Wokół planowanych inwestycji znajdują się inne rozległe agrocenozy, w związku z czym nie przewiduje się także ograniczenia bazy żerowiskowej dla zwierząt. Uwzględniając powyższe informacje oraz rodzaj</w:t>
      </w:r>
      <w:r w:rsidR="00055398" w:rsidRPr="004E14DB">
        <w:rPr>
          <w:rFonts w:ascii="Arial Narrow" w:hAnsi="Arial Narrow"/>
          <w:color w:val="000000" w:themeColor="text1"/>
          <w:sz w:val="22"/>
          <w:szCs w:val="22"/>
        </w:rPr>
        <w:t xml:space="preserve">                                 </w:t>
      </w:r>
      <w:r w:rsidRPr="004E14DB">
        <w:rPr>
          <w:rFonts w:ascii="Arial Narrow" w:hAnsi="Arial Narrow"/>
          <w:color w:val="000000" w:themeColor="text1"/>
          <w:sz w:val="22"/>
          <w:szCs w:val="22"/>
        </w:rPr>
        <w:t xml:space="preserve"> i charakter przedsięwzięcia, nie przewiduje się negatywnego oddziaływania przedsięwzięcia na bioróżnorodność analizowanego terenu, w tym na cel powołania korytarza ekologicznego pn. „Pobrzeża Zachodniopomorskie”.</w:t>
      </w:r>
      <w:r w:rsidRPr="004E14DB">
        <w:rPr>
          <w:rFonts w:ascii="Arial Narrow" w:hAnsi="Arial Narrow"/>
          <w:noProof/>
          <w:color w:val="000000" w:themeColor="text1"/>
          <w:sz w:val="22"/>
          <w:szCs w:val="22"/>
        </w:rPr>
        <w:drawing>
          <wp:inline distT="0" distB="0" distL="0" distR="0" wp14:anchorId="1ABFC654" wp14:editId="4A28349F">
            <wp:extent cx="9139" cy="9139"/>
            <wp:effectExtent l="0" t="0" r="0" b="0"/>
            <wp:docPr id="6" name="Picture 20459"/>
            <wp:cNvGraphicFramePr/>
            <a:graphic xmlns:a="http://schemas.openxmlformats.org/drawingml/2006/main">
              <a:graphicData uri="http://schemas.openxmlformats.org/drawingml/2006/picture">
                <pic:pic xmlns:pic="http://schemas.openxmlformats.org/drawingml/2006/picture">
                  <pic:nvPicPr>
                    <pic:cNvPr id="20459" name="Picture 20459"/>
                    <pic:cNvPicPr/>
                  </pic:nvPicPr>
                  <pic:blipFill>
                    <a:blip r:embed="rId13"/>
                    <a:stretch>
                      <a:fillRect/>
                    </a:stretch>
                  </pic:blipFill>
                  <pic:spPr>
                    <a:xfrm>
                      <a:off x="0" y="0"/>
                      <a:ext cx="9139" cy="9139"/>
                    </a:xfrm>
                    <a:prstGeom prst="rect">
                      <a:avLst/>
                    </a:prstGeom>
                  </pic:spPr>
                </pic:pic>
              </a:graphicData>
            </a:graphic>
          </wp:inline>
        </w:drawing>
      </w:r>
    </w:p>
    <w:p w14:paraId="03DB9A6C" w14:textId="13B40789" w:rsidR="007C4EA5" w:rsidRPr="004E14DB" w:rsidRDefault="007C4EA5" w:rsidP="00152FBB">
      <w:pPr>
        <w:spacing w:line="276" w:lineRule="auto"/>
        <w:ind w:left="50" w:right="86" w:firstLine="317"/>
        <w:jc w:val="both"/>
        <w:rPr>
          <w:rFonts w:ascii="Arial Narrow" w:hAnsi="Arial Narrow"/>
          <w:sz w:val="22"/>
          <w:szCs w:val="22"/>
        </w:rPr>
      </w:pPr>
      <w:r w:rsidRPr="004E14DB">
        <w:rPr>
          <w:rFonts w:ascii="Arial Narrow" w:hAnsi="Arial Narrow"/>
          <w:sz w:val="22"/>
          <w:szCs w:val="22"/>
        </w:rPr>
        <w:t>Planowana inwestycja zostanie posadowiona poza obszarami chronionego krajobrazu, parkami krajobrazowymi, a także obszarami o krajobrazie mającym znaczenie historyczne, kulturowe lub archeologiczne. Przedmiotowe przedsięwzięcie zaplanowano w obszarze, gdzie występuje krajobraz rolniczy, kompleksy leśne, a także zabudowa mieszkaniowa. Projektowana instalacja będzie posiadała do 5 m</w:t>
      </w:r>
      <w:r w:rsidR="004878FC" w:rsidRPr="004E14DB">
        <w:rPr>
          <w:rFonts w:ascii="Arial Narrow" w:hAnsi="Arial Narrow"/>
          <w:sz w:val="22"/>
          <w:szCs w:val="22"/>
        </w:rPr>
        <w:t xml:space="preserve"> wysokości</w:t>
      </w:r>
      <w:r w:rsidRPr="004E14DB">
        <w:rPr>
          <w:rFonts w:ascii="Arial Narrow" w:hAnsi="Arial Narrow"/>
          <w:sz w:val="22"/>
          <w:szCs w:val="22"/>
        </w:rPr>
        <w:t xml:space="preserve">. Część terenu inwestycyjnego (dz. nr 215/1, 215/2, 215/3, 215/4, 215/5, 215/6, 223/1) z punktu widzenia pobliskich zabudowań częściowo osłonięta jest pojedynczymi </w:t>
      </w:r>
      <w:proofErr w:type="spellStart"/>
      <w:r w:rsidRPr="004E14DB">
        <w:rPr>
          <w:rFonts w:ascii="Arial Narrow" w:hAnsi="Arial Narrow"/>
          <w:sz w:val="22"/>
          <w:szCs w:val="22"/>
        </w:rPr>
        <w:t>zadrzewieniami</w:t>
      </w:r>
      <w:proofErr w:type="spellEnd"/>
      <w:r w:rsidRPr="004E14DB">
        <w:rPr>
          <w:rFonts w:ascii="Arial Narrow" w:hAnsi="Arial Narrow"/>
          <w:sz w:val="22"/>
          <w:szCs w:val="22"/>
        </w:rPr>
        <w:t>. Jednocześnie inwestor przewiduje nasadzenia pasa zieleni izolacyjnej w części farmy planowanej do lokalizacji w sąsiedztwie terenów zabudowy mieszkaniowej. Wobec tego wskazano, aby wzdłuż północnej, wschodniej i zachodniej granicy terenu farmy fotowoltaicznej (obejmującej dz. nr 198/7, 198/2, 198/20, 198/10, 198/16, 198/18, 198/19, 198/13, 198/14) wykonać nasadzenia sadzonkami rodzimych gatunków drzew i/lub krzewów dostosowanych do typu siedliska. Nasadzenia pasa zieleni izolacyjnej należy wykonać w pierwszym roku po zrealizowaniu przedsięwzięcia, a przez kolejne lata należy je utrzymywać, w celu zachowania ich podstawowej funkcji, czyli zmniejszenia widoczności instalacji w otoczeniu. Natomiast w celu ograniczenia nadmiernego oświetlenia nocnego, spowodowanego przez sztuczne źródło, nałożono na inwestora warunek rezygnacji z ciągłego oświetlenia terenu farmy w porze nocnej. Biorąc powyższe pod uwagę planowana inwestycja nie powinna negatywnie oddziaływać na krajobraz, a także powodować uciążliwości dla okolicznych mieszkańców.</w:t>
      </w:r>
    </w:p>
    <w:p w14:paraId="7C838472" w14:textId="77777777" w:rsidR="008D63AB" w:rsidRPr="004E14DB" w:rsidRDefault="008D63AB" w:rsidP="00152FBB">
      <w:pPr>
        <w:spacing w:line="276" w:lineRule="auto"/>
        <w:ind w:left="64"/>
        <w:jc w:val="both"/>
        <w:rPr>
          <w:rFonts w:ascii="Arial Narrow" w:hAnsi="Arial Narrow"/>
          <w:sz w:val="22"/>
          <w:szCs w:val="22"/>
        </w:rPr>
      </w:pPr>
    </w:p>
    <w:p w14:paraId="1DDD5BBA" w14:textId="408881DF" w:rsidR="008A68A8" w:rsidRPr="004E14DB" w:rsidRDefault="00816E41" w:rsidP="00152FBB">
      <w:pPr>
        <w:pStyle w:val="Nagwek11"/>
        <w:keepNext/>
        <w:keepLines/>
        <w:numPr>
          <w:ilvl w:val="0"/>
          <w:numId w:val="6"/>
        </w:numPr>
        <w:shd w:val="clear" w:color="auto" w:fill="auto"/>
        <w:spacing w:after="0" w:line="276" w:lineRule="auto"/>
        <w:ind w:left="284" w:hanging="284"/>
        <w:jc w:val="both"/>
        <w:rPr>
          <w:sz w:val="22"/>
          <w:szCs w:val="22"/>
        </w:rPr>
      </w:pPr>
      <w:bookmarkStart w:id="8" w:name="bookmark14"/>
      <w:r w:rsidRPr="004E14DB">
        <w:rPr>
          <w:rStyle w:val="Nagwek12"/>
          <w:b/>
          <w:bCs/>
          <w:sz w:val="22"/>
          <w:szCs w:val="22"/>
          <w:u w:val="none"/>
        </w:rPr>
        <w:lastRenderedPageBreak/>
        <w:t>R</w:t>
      </w:r>
      <w:r w:rsidR="008D5488" w:rsidRPr="004E14DB">
        <w:rPr>
          <w:rStyle w:val="Nagwek12"/>
          <w:b/>
          <w:bCs/>
          <w:sz w:val="22"/>
          <w:szCs w:val="22"/>
          <w:u w:val="none"/>
        </w:rPr>
        <w:t>odzaj i</w:t>
      </w:r>
      <w:r w:rsidR="008D5488" w:rsidRPr="004E14DB">
        <w:rPr>
          <w:rStyle w:val="Nagwek12"/>
          <w:bCs/>
          <w:sz w:val="22"/>
          <w:szCs w:val="22"/>
          <w:u w:val="none"/>
        </w:rPr>
        <w:t xml:space="preserve"> </w:t>
      </w:r>
      <w:bookmarkStart w:id="9" w:name="bookmark15"/>
      <w:bookmarkEnd w:id="8"/>
      <w:r w:rsidR="00725FB9" w:rsidRPr="004E14DB">
        <w:rPr>
          <w:sz w:val="22"/>
          <w:szCs w:val="22"/>
        </w:rPr>
        <w:t xml:space="preserve">rodzaj, cechy i skalę możliwego oddziaływania rozważanego w odniesieniu do kryteriów wymienionych </w:t>
      </w:r>
      <w:r w:rsidR="00F94037" w:rsidRPr="004E14DB">
        <w:rPr>
          <w:sz w:val="22"/>
          <w:szCs w:val="22"/>
        </w:rPr>
        <w:t xml:space="preserve">                 </w:t>
      </w:r>
      <w:r w:rsidR="00725FB9" w:rsidRPr="004E14DB">
        <w:rPr>
          <w:sz w:val="22"/>
          <w:szCs w:val="22"/>
        </w:rPr>
        <w:t>w pkt 1 i 2 oraz w art. 62 ust. 1 pkt 1, wynikające z</w:t>
      </w:r>
      <w:r w:rsidR="008D63AB" w:rsidRPr="004E14DB">
        <w:rPr>
          <w:sz w:val="22"/>
          <w:szCs w:val="22"/>
        </w:rPr>
        <w:t xml:space="preserve"> </w:t>
      </w:r>
      <w:r w:rsidR="008D5488" w:rsidRPr="004E14DB">
        <w:rPr>
          <w:sz w:val="22"/>
          <w:szCs w:val="22"/>
        </w:rPr>
        <w:t>zasięgu oddziaływania - obszaru geograficznego i liczby ludności, na którą przedsięwzięcie może oddziaływać</w:t>
      </w:r>
      <w:bookmarkEnd w:id="9"/>
    </w:p>
    <w:p w14:paraId="5014C017" w14:textId="77777777" w:rsidR="00725FB9" w:rsidRPr="004E14DB" w:rsidRDefault="00725FB9" w:rsidP="00152FBB">
      <w:pPr>
        <w:pStyle w:val="Nagwek11"/>
        <w:keepNext/>
        <w:keepLines/>
        <w:shd w:val="clear" w:color="auto" w:fill="auto"/>
        <w:spacing w:after="0" w:line="276" w:lineRule="auto"/>
        <w:ind w:left="1080" w:firstLine="0"/>
        <w:jc w:val="left"/>
        <w:rPr>
          <w:sz w:val="22"/>
          <w:szCs w:val="22"/>
        </w:rPr>
      </w:pPr>
    </w:p>
    <w:p w14:paraId="471A242C" w14:textId="77777777" w:rsidR="00DC5BE3" w:rsidRPr="004E14DB" w:rsidRDefault="00DC5BE3" w:rsidP="00152FBB">
      <w:pPr>
        <w:pStyle w:val="Teksttreci50"/>
        <w:numPr>
          <w:ilvl w:val="0"/>
          <w:numId w:val="3"/>
        </w:numPr>
        <w:shd w:val="clear" w:color="auto" w:fill="auto"/>
        <w:tabs>
          <w:tab w:val="left" w:pos="284"/>
        </w:tabs>
        <w:spacing w:before="0" w:after="0" w:line="276" w:lineRule="auto"/>
        <w:ind w:left="284" w:hanging="284"/>
        <w:rPr>
          <w:sz w:val="22"/>
          <w:szCs w:val="22"/>
        </w:rPr>
      </w:pPr>
      <w:r w:rsidRPr="004E14DB">
        <w:rPr>
          <w:sz w:val="22"/>
          <w:szCs w:val="22"/>
        </w:rPr>
        <w:t xml:space="preserve">zasięgu oddziaływania - obszaru geograficznego i liczby ludności, na którą przedsięwzięcie może oddziaływać,      </w:t>
      </w:r>
    </w:p>
    <w:p w14:paraId="4F9B6725" w14:textId="2E539A8E" w:rsidR="003346A9" w:rsidRPr="004E14DB" w:rsidRDefault="003346A9" w:rsidP="00152FBB">
      <w:pPr>
        <w:spacing w:line="276" w:lineRule="auto"/>
        <w:ind w:right="14"/>
        <w:jc w:val="both"/>
        <w:rPr>
          <w:rFonts w:ascii="Arial Narrow" w:eastAsia="Times New Roman" w:hAnsi="Arial Narrow" w:cs="Times New Roman"/>
          <w:sz w:val="22"/>
          <w:szCs w:val="22"/>
        </w:rPr>
      </w:pPr>
    </w:p>
    <w:p w14:paraId="05AB8851" w14:textId="0CD6CDB5" w:rsidR="0060153A" w:rsidRPr="004E14DB" w:rsidRDefault="003E5DF9" w:rsidP="00152FBB">
      <w:pPr>
        <w:spacing w:line="276" w:lineRule="auto"/>
        <w:ind w:right="141"/>
        <w:jc w:val="both"/>
        <w:rPr>
          <w:rFonts w:ascii="Arial Narrow" w:hAnsi="Arial Narrow"/>
          <w:sz w:val="22"/>
          <w:szCs w:val="22"/>
        </w:rPr>
      </w:pPr>
      <w:r w:rsidRPr="004E14DB">
        <w:rPr>
          <w:rFonts w:ascii="Arial Narrow" w:hAnsi="Arial Narrow"/>
          <w:sz w:val="22"/>
          <w:szCs w:val="22"/>
        </w:rPr>
        <w:t xml:space="preserve">         </w:t>
      </w:r>
      <w:r w:rsidR="0060153A" w:rsidRPr="004E14DB">
        <w:rPr>
          <w:rFonts w:ascii="Arial Narrow" w:hAnsi="Arial Narrow"/>
          <w:sz w:val="22"/>
          <w:szCs w:val="22"/>
        </w:rPr>
        <w:t xml:space="preserve">       Z przedstawionych informacji wynika, że całkowita powierzchnia działek objętych przedmiotowym wnioskiem wynosi 11,2936 ha, natomiast pod projektowaną farmę zostanie zajęte</w:t>
      </w:r>
      <w:r w:rsidR="00545AD8" w:rsidRPr="004E14DB">
        <w:rPr>
          <w:rFonts w:ascii="Arial Narrow" w:hAnsi="Arial Narrow"/>
          <w:sz w:val="22"/>
          <w:szCs w:val="22"/>
        </w:rPr>
        <w:t xml:space="preserve"> do</w:t>
      </w:r>
      <w:r w:rsidR="0060153A" w:rsidRPr="004E14DB">
        <w:rPr>
          <w:rFonts w:ascii="Arial Narrow" w:hAnsi="Arial Narrow"/>
          <w:sz w:val="22"/>
          <w:szCs w:val="22"/>
        </w:rPr>
        <w:t xml:space="preserve"> około 10,5 ha</w:t>
      </w:r>
      <w:r w:rsidR="00545AD8" w:rsidRPr="004E14DB">
        <w:rPr>
          <w:rFonts w:ascii="Arial Narrow" w:hAnsi="Arial Narrow"/>
          <w:sz w:val="22"/>
          <w:szCs w:val="22"/>
        </w:rPr>
        <w:t xml:space="preserve"> (powierzchnia maksymalna przy budowie jedenastu farm)</w:t>
      </w:r>
      <w:r w:rsidR="0060153A" w:rsidRPr="004E14DB">
        <w:rPr>
          <w:rFonts w:ascii="Arial Narrow" w:hAnsi="Arial Narrow"/>
          <w:sz w:val="22"/>
          <w:szCs w:val="22"/>
        </w:rPr>
        <w:t>. Biorąc pod uwagę wszystkie założenia przedmiotowej decyzji planowana inwestycja nie powinna negatywnie oddziaływać na krajobraz, a także powodować uciążliwości dla okolicznych mieszkańców.</w:t>
      </w:r>
    </w:p>
    <w:p w14:paraId="3FCD9799" w14:textId="3E2AA93E" w:rsidR="00816E41" w:rsidRPr="004E14DB" w:rsidRDefault="00816E41" w:rsidP="00152FBB">
      <w:pPr>
        <w:spacing w:line="276" w:lineRule="auto"/>
        <w:ind w:left="43" w:right="330"/>
        <w:jc w:val="both"/>
        <w:rPr>
          <w:b/>
          <w:sz w:val="22"/>
          <w:szCs w:val="22"/>
        </w:rPr>
      </w:pPr>
    </w:p>
    <w:p w14:paraId="4D3D995B" w14:textId="77777777" w:rsidR="008A68A8" w:rsidRPr="004E14DB" w:rsidRDefault="00DC5BE3" w:rsidP="00152FBB">
      <w:pPr>
        <w:pStyle w:val="Teksttreci50"/>
        <w:numPr>
          <w:ilvl w:val="0"/>
          <w:numId w:val="3"/>
        </w:numPr>
        <w:shd w:val="clear" w:color="auto" w:fill="auto"/>
        <w:tabs>
          <w:tab w:val="left" w:pos="284"/>
        </w:tabs>
        <w:spacing w:before="0" w:after="0" w:line="276" w:lineRule="auto"/>
        <w:ind w:left="284" w:hanging="284"/>
        <w:jc w:val="left"/>
        <w:rPr>
          <w:sz w:val="22"/>
          <w:szCs w:val="22"/>
        </w:rPr>
      </w:pPr>
      <w:r w:rsidRPr="004E14DB">
        <w:rPr>
          <w:sz w:val="22"/>
          <w:szCs w:val="22"/>
        </w:rPr>
        <w:t>transgranicznego charakteru oddziaływania przedsięwzięcia na poszczególne elementy przyrodnicze,</w:t>
      </w:r>
    </w:p>
    <w:p w14:paraId="4F310A8E" w14:textId="77777777" w:rsidR="00F63BC3" w:rsidRPr="004E14DB" w:rsidRDefault="00F63BC3" w:rsidP="00152FBB">
      <w:pPr>
        <w:pStyle w:val="Teksttreci50"/>
        <w:shd w:val="clear" w:color="auto" w:fill="auto"/>
        <w:tabs>
          <w:tab w:val="left" w:pos="284"/>
        </w:tabs>
        <w:spacing w:before="0" w:after="0" w:line="276" w:lineRule="auto"/>
        <w:ind w:left="284" w:firstLine="0"/>
        <w:jc w:val="left"/>
        <w:rPr>
          <w:sz w:val="22"/>
          <w:szCs w:val="22"/>
        </w:rPr>
      </w:pPr>
    </w:p>
    <w:p w14:paraId="276EC2E7" w14:textId="77777777" w:rsidR="00E30CF5" w:rsidRPr="004E14DB" w:rsidRDefault="00F63BC3" w:rsidP="00152FBB">
      <w:pPr>
        <w:spacing w:line="276" w:lineRule="auto"/>
        <w:ind w:firstLine="567"/>
        <w:jc w:val="both"/>
        <w:rPr>
          <w:rFonts w:ascii="Arial Narrow" w:hAnsi="Arial Narrow"/>
          <w:bCs/>
          <w:sz w:val="22"/>
          <w:szCs w:val="22"/>
        </w:rPr>
      </w:pPr>
      <w:r w:rsidRPr="004E14DB">
        <w:rPr>
          <w:rFonts w:ascii="Arial Narrow" w:hAnsi="Arial Narrow"/>
          <w:sz w:val="22"/>
          <w:szCs w:val="22"/>
        </w:rPr>
        <w:tab/>
      </w:r>
      <w:r w:rsidR="00E30CF5" w:rsidRPr="004E14DB">
        <w:rPr>
          <w:rFonts w:ascii="Arial Narrow" w:eastAsia="MS Mincho" w:hAnsi="Arial Narrow" w:cs="Arial"/>
          <w:sz w:val="22"/>
          <w:szCs w:val="22"/>
        </w:rPr>
        <w:t xml:space="preserve">  </w:t>
      </w:r>
      <w:r w:rsidR="00E30CF5" w:rsidRPr="004E14DB">
        <w:rPr>
          <w:rFonts w:ascii="Arial Narrow" w:hAnsi="Arial Narrow"/>
          <w:bCs/>
          <w:sz w:val="22"/>
          <w:szCs w:val="22"/>
        </w:rPr>
        <w:t>W związku z zachowaniem standardów jakości środowiska na granicy terenu inwestycji i z uwagi na znaczną odległość planowanej inwestycji od granic kraju oraz jej charakter (</w:t>
      </w:r>
      <w:proofErr w:type="spellStart"/>
      <w:r w:rsidR="00E30CF5" w:rsidRPr="004E14DB">
        <w:rPr>
          <w:rFonts w:ascii="Arial Narrow" w:hAnsi="Arial Narrow"/>
          <w:bCs/>
          <w:sz w:val="22"/>
          <w:szCs w:val="22"/>
        </w:rPr>
        <w:t>bezemisyjność</w:t>
      </w:r>
      <w:proofErr w:type="spellEnd"/>
      <w:r w:rsidR="00E30CF5" w:rsidRPr="004E14DB">
        <w:rPr>
          <w:rFonts w:ascii="Arial Narrow" w:hAnsi="Arial Narrow"/>
          <w:bCs/>
          <w:sz w:val="22"/>
          <w:szCs w:val="22"/>
        </w:rPr>
        <w:t>) nie stwierdza się możliwości wystąpienia transgranicznego oddziaływania przedsięwzięcia na środowisko.</w:t>
      </w:r>
      <w:r w:rsidR="00E30CF5" w:rsidRPr="004E14DB">
        <w:rPr>
          <w:rFonts w:ascii="Arial Narrow" w:hAnsi="Arial Narrow"/>
          <w:bCs/>
          <w:sz w:val="22"/>
          <w:szCs w:val="22"/>
        </w:rPr>
        <w:tab/>
      </w:r>
    </w:p>
    <w:p w14:paraId="5F37DF2C" w14:textId="77777777" w:rsidR="00356540" w:rsidRPr="004E14DB" w:rsidRDefault="00356540" w:rsidP="00152FBB">
      <w:pPr>
        <w:pStyle w:val="Teksttreci50"/>
        <w:shd w:val="clear" w:color="auto" w:fill="auto"/>
        <w:tabs>
          <w:tab w:val="left" w:pos="284"/>
        </w:tabs>
        <w:spacing w:before="0" w:after="0" w:line="276" w:lineRule="auto"/>
        <w:ind w:firstLine="0"/>
        <w:rPr>
          <w:b w:val="0"/>
          <w:sz w:val="22"/>
          <w:szCs w:val="22"/>
        </w:rPr>
      </w:pPr>
    </w:p>
    <w:p w14:paraId="7D799138" w14:textId="77777777" w:rsidR="00356540" w:rsidRPr="004E14DB" w:rsidRDefault="00356540" w:rsidP="00152FBB">
      <w:pPr>
        <w:pStyle w:val="Nagwek11"/>
        <w:keepNext/>
        <w:keepLines/>
        <w:numPr>
          <w:ilvl w:val="0"/>
          <w:numId w:val="3"/>
        </w:numPr>
        <w:shd w:val="clear" w:color="auto" w:fill="auto"/>
        <w:tabs>
          <w:tab w:val="left" w:pos="284"/>
        </w:tabs>
        <w:spacing w:after="0" w:line="276" w:lineRule="auto"/>
        <w:ind w:left="284" w:hanging="284"/>
        <w:jc w:val="both"/>
        <w:rPr>
          <w:sz w:val="22"/>
          <w:szCs w:val="22"/>
        </w:rPr>
      </w:pPr>
      <w:r w:rsidRPr="004E14DB">
        <w:rPr>
          <w:sz w:val="22"/>
          <w:szCs w:val="22"/>
        </w:rPr>
        <w:t xml:space="preserve">charakteru, wielkości, intensywności i złożoności oddziaływania, z uwzględnieniem obciążenia istniejącej infrastruktury technicznej oraz przewidywanego momentu rozpoczęcia oddziaływania; </w:t>
      </w:r>
    </w:p>
    <w:p w14:paraId="3BC5034F" w14:textId="77777777" w:rsidR="00356540" w:rsidRPr="004E14DB" w:rsidRDefault="00356540" w:rsidP="00152FBB">
      <w:pPr>
        <w:pStyle w:val="Nagwek11"/>
        <w:keepNext/>
        <w:keepLines/>
        <w:shd w:val="clear" w:color="auto" w:fill="auto"/>
        <w:tabs>
          <w:tab w:val="left" w:pos="284"/>
        </w:tabs>
        <w:spacing w:after="0" w:line="276" w:lineRule="auto"/>
        <w:ind w:left="284" w:firstLine="0"/>
        <w:jc w:val="both"/>
        <w:rPr>
          <w:sz w:val="22"/>
          <w:szCs w:val="22"/>
        </w:rPr>
      </w:pPr>
    </w:p>
    <w:p w14:paraId="3CCC3911" w14:textId="42BB742D" w:rsidR="00FF7610" w:rsidRPr="004E14DB" w:rsidRDefault="004E261C" w:rsidP="00152FBB">
      <w:pPr>
        <w:spacing w:line="276" w:lineRule="auto"/>
        <w:ind w:right="58"/>
        <w:jc w:val="both"/>
        <w:rPr>
          <w:rFonts w:ascii="Arial Narrow" w:hAnsi="Arial Narrow"/>
          <w:color w:val="000000" w:themeColor="text1"/>
          <w:sz w:val="22"/>
          <w:szCs w:val="22"/>
        </w:rPr>
      </w:pPr>
      <w:r w:rsidRPr="004E14DB">
        <w:rPr>
          <w:rFonts w:ascii="Arial Narrow" w:hAnsi="Arial Narrow"/>
          <w:color w:val="000000" w:themeColor="text1"/>
          <w:sz w:val="22"/>
          <w:szCs w:val="22"/>
        </w:rPr>
        <w:t xml:space="preserve">       </w:t>
      </w:r>
      <w:r w:rsidR="00C4511C" w:rsidRPr="004E14DB">
        <w:rPr>
          <w:rFonts w:ascii="Arial Narrow" w:hAnsi="Arial Narrow"/>
          <w:color w:val="000000" w:themeColor="text1"/>
          <w:sz w:val="22"/>
          <w:szCs w:val="22"/>
        </w:rPr>
        <w:t>Zgodnie z danymi zawartymi w karcie informacyjnej przedsięwzięcia faza realizacji przedsięwzięcia doprowadzi do tymczasowego i krótkotrwałego wzrostu zanieczyszczenia powietrza atmosferycznego pyłami i gazami, powstałymi w trakcie transportu i montażu/budowy elementów składowych farmy fotowoltaicznej.</w:t>
      </w:r>
      <w:r w:rsidR="00FF7610" w:rsidRPr="004E14DB">
        <w:rPr>
          <w:rFonts w:ascii="Arial Narrow" w:hAnsi="Arial Narrow"/>
          <w:sz w:val="22"/>
          <w:szCs w:val="22"/>
        </w:rPr>
        <w:t xml:space="preserve"> Sposób realizacji prac budowlanych i montażowych dobrany został tak, aby możliwie zminimalizować ich wpływ na środowisko.</w:t>
      </w:r>
    </w:p>
    <w:p w14:paraId="101CD22E" w14:textId="4BBA1534" w:rsidR="00C4511C" w:rsidRPr="004E14DB" w:rsidRDefault="00C4511C" w:rsidP="00152FBB">
      <w:pPr>
        <w:spacing w:line="276" w:lineRule="auto"/>
        <w:ind w:right="58"/>
        <w:jc w:val="both"/>
        <w:rPr>
          <w:rFonts w:ascii="Arial Narrow" w:hAnsi="Arial Narrow"/>
          <w:color w:val="000000" w:themeColor="text1"/>
          <w:sz w:val="22"/>
          <w:szCs w:val="22"/>
        </w:rPr>
      </w:pPr>
      <w:r w:rsidRPr="004E14DB">
        <w:rPr>
          <w:rFonts w:ascii="Arial Narrow" w:hAnsi="Arial Narrow"/>
          <w:color w:val="000000" w:themeColor="text1"/>
          <w:sz w:val="22"/>
          <w:szCs w:val="22"/>
        </w:rPr>
        <w:t xml:space="preserve"> W trakcie budowy wystąpi również krótkotrwałe zwiększenie się poziomu hałasu, który powstaje na skutek pracy maszyn, urządzeń oraz silników pojazdów. </w:t>
      </w:r>
    </w:p>
    <w:p w14:paraId="56D324BF" w14:textId="77777777" w:rsidR="008B146D" w:rsidRPr="004E14DB" w:rsidRDefault="00C4511C" w:rsidP="00152FBB">
      <w:pPr>
        <w:spacing w:line="276" w:lineRule="auto"/>
        <w:ind w:left="-5" w:right="58"/>
        <w:jc w:val="both"/>
        <w:rPr>
          <w:rFonts w:ascii="Arial Narrow" w:hAnsi="Arial Narrow"/>
          <w:color w:val="000000" w:themeColor="text1"/>
          <w:sz w:val="22"/>
          <w:szCs w:val="22"/>
        </w:rPr>
      </w:pPr>
      <w:r w:rsidRPr="004E14DB">
        <w:rPr>
          <w:rFonts w:ascii="Arial Narrow" w:hAnsi="Arial Narrow"/>
          <w:color w:val="000000" w:themeColor="text1"/>
          <w:sz w:val="22"/>
          <w:szCs w:val="22"/>
        </w:rPr>
        <w:t xml:space="preserve">         W momencie uruchomienia instalacji i jej eksploatacji, nie przewiduje się istotnych oddziaływań wpływających na pogorszenie się stanu środowiska przyrodniczego. </w:t>
      </w:r>
    </w:p>
    <w:p w14:paraId="0E576F21" w14:textId="77777777" w:rsidR="008B146D" w:rsidRPr="004E14DB" w:rsidRDefault="008B146D" w:rsidP="00152FBB">
      <w:pPr>
        <w:spacing w:line="276" w:lineRule="auto"/>
        <w:ind w:left="-5" w:right="58"/>
        <w:jc w:val="both"/>
        <w:rPr>
          <w:rFonts w:ascii="Arial Narrow" w:hAnsi="Arial Narrow"/>
          <w:color w:val="000000" w:themeColor="text1"/>
          <w:sz w:val="22"/>
          <w:szCs w:val="22"/>
        </w:rPr>
      </w:pPr>
    </w:p>
    <w:p w14:paraId="65B36E16" w14:textId="77777777" w:rsidR="00356540" w:rsidRPr="004E14DB" w:rsidRDefault="00356540" w:rsidP="00152FBB">
      <w:pPr>
        <w:pStyle w:val="Nagwek11"/>
        <w:keepNext/>
        <w:keepLines/>
        <w:numPr>
          <w:ilvl w:val="0"/>
          <w:numId w:val="3"/>
        </w:numPr>
        <w:shd w:val="clear" w:color="auto" w:fill="auto"/>
        <w:tabs>
          <w:tab w:val="left" w:pos="284"/>
        </w:tabs>
        <w:spacing w:after="0" w:line="276" w:lineRule="auto"/>
        <w:ind w:left="284" w:hanging="284"/>
        <w:jc w:val="both"/>
        <w:rPr>
          <w:b w:val="0"/>
          <w:sz w:val="22"/>
          <w:szCs w:val="22"/>
        </w:rPr>
      </w:pPr>
      <w:r w:rsidRPr="004E14DB">
        <w:rPr>
          <w:sz w:val="22"/>
          <w:szCs w:val="22"/>
        </w:rPr>
        <w:t>prawdopodobieństwa oddziaływania;</w:t>
      </w:r>
    </w:p>
    <w:p w14:paraId="2F9332E9" w14:textId="77777777" w:rsidR="00356540" w:rsidRPr="004E14DB" w:rsidRDefault="00356540" w:rsidP="00152FBB">
      <w:pPr>
        <w:pStyle w:val="Nagwek11"/>
        <w:keepNext/>
        <w:keepLines/>
        <w:shd w:val="clear" w:color="auto" w:fill="auto"/>
        <w:tabs>
          <w:tab w:val="left" w:pos="284"/>
        </w:tabs>
        <w:spacing w:after="0" w:line="276" w:lineRule="auto"/>
        <w:ind w:left="284" w:firstLine="0"/>
        <w:jc w:val="both"/>
        <w:rPr>
          <w:b w:val="0"/>
          <w:sz w:val="22"/>
          <w:szCs w:val="22"/>
        </w:rPr>
      </w:pPr>
    </w:p>
    <w:p w14:paraId="3D14E438" w14:textId="77777777" w:rsidR="00E45E68" w:rsidRPr="004E14DB" w:rsidRDefault="00356540" w:rsidP="00152FBB">
      <w:pPr>
        <w:spacing w:line="276" w:lineRule="auto"/>
        <w:ind w:left="65" w:right="64" w:firstLine="408"/>
        <w:jc w:val="both"/>
        <w:rPr>
          <w:rFonts w:ascii="Arial Narrow" w:hAnsi="Arial Narrow"/>
          <w:color w:val="auto"/>
          <w:sz w:val="22"/>
          <w:szCs w:val="22"/>
        </w:rPr>
      </w:pPr>
      <w:r w:rsidRPr="004E14DB">
        <w:rPr>
          <w:rFonts w:ascii="Arial Narrow" w:hAnsi="Arial Narrow"/>
          <w:color w:val="auto"/>
          <w:sz w:val="22"/>
          <w:szCs w:val="22"/>
        </w:rPr>
        <w:tab/>
        <w:t>Oddziaływanie w. inwestycji związane będzie przede wszystkich z fazą realizacji. Należy spodziewać się emisji substancji do powietrza (gazów i pyłów), której źródłem będzie praca sprzętu budowlanego i środków transportu oraz emisji hałasu i drgań, których źródłem będą maszyny i urządzenia budowlane.</w:t>
      </w:r>
      <w:r w:rsidR="00E45E68" w:rsidRPr="004E14DB">
        <w:rPr>
          <w:rFonts w:ascii="Arial Narrow" w:hAnsi="Arial Narrow"/>
          <w:color w:val="auto"/>
          <w:sz w:val="22"/>
          <w:szCs w:val="22"/>
        </w:rPr>
        <w:t xml:space="preserve"> </w:t>
      </w:r>
    </w:p>
    <w:p w14:paraId="65840E6F" w14:textId="1A569698" w:rsidR="00E30CF5" w:rsidRPr="004E14DB" w:rsidRDefault="00E30CF5" w:rsidP="00152FBB">
      <w:pPr>
        <w:spacing w:line="276" w:lineRule="auto"/>
        <w:ind w:left="43" w:right="71" w:firstLine="374"/>
        <w:jc w:val="both"/>
        <w:rPr>
          <w:rFonts w:ascii="Arial Narrow" w:hAnsi="Arial Narrow"/>
          <w:color w:val="auto"/>
          <w:sz w:val="22"/>
          <w:szCs w:val="22"/>
        </w:rPr>
      </w:pPr>
      <w:r w:rsidRPr="004E14DB">
        <w:rPr>
          <w:rFonts w:ascii="Arial Narrow" w:hAnsi="Arial Narrow"/>
          <w:color w:val="auto"/>
          <w:sz w:val="22"/>
          <w:szCs w:val="22"/>
        </w:rPr>
        <w:t>Podczas realizacji instalacji fotowoltaicznej wykorzystywane będą gotowe prefabrykaty i elementy składowe. Realizacja przedsięwzięcia będzie źródłem emisji zanieczyszczeń do powietrza oraz hałasu do środowiska powodowanych pracą maszyn oraz pojazdów. Oddziaływania te będą miały charakter lokalny, okresowy, odwracalny i ustaną wraz z zakończeniem realizacji przedsięwzięcia</w:t>
      </w:r>
      <w:r w:rsidR="001E51A4" w:rsidRPr="004E14DB">
        <w:rPr>
          <w:rFonts w:ascii="Arial Narrow" w:hAnsi="Arial Narrow"/>
          <w:color w:val="auto"/>
          <w:sz w:val="22"/>
          <w:szCs w:val="22"/>
        </w:rPr>
        <w:t xml:space="preserve">. </w:t>
      </w:r>
      <w:r w:rsidRPr="004E14DB">
        <w:rPr>
          <w:rFonts w:ascii="Arial Narrow" w:hAnsi="Arial Narrow"/>
          <w:color w:val="auto"/>
          <w:sz w:val="22"/>
          <w:szCs w:val="22"/>
        </w:rPr>
        <w:t xml:space="preserve">Podczas eksploatacji inwestycja nie będzie generowała zanieczyszczeń do powietrza </w:t>
      </w:r>
      <w:proofErr w:type="gramStart"/>
      <w:r w:rsidRPr="004E14DB">
        <w:rPr>
          <w:rFonts w:ascii="Arial Narrow" w:hAnsi="Arial Narrow"/>
          <w:color w:val="auto"/>
          <w:sz w:val="22"/>
          <w:szCs w:val="22"/>
        </w:rPr>
        <w:t xml:space="preserve">atmosferycznego, </w:t>
      </w:r>
      <w:r w:rsidR="00F94037" w:rsidRPr="004E14DB">
        <w:rPr>
          <w:rFonts w:ascii="Arial Narrow" w:hAnsi="Arial Narrow"/>
          <w:color w:val="auto"/>
          <w:sz w:val="22"/>
          <w:szCs w:val="22"/>
        </w:rPr>
        <w:t xml:space="preserve">  </w:t>
      </w:r>
      <w:proofErr w:type="gramEnd"/>
      <w:r w:rsidR="00F94037" w:rsidRPr="004E14DB">
        <w:rPr>
          <w:rFonts w:ascii="Arial Narrow" w:hAnsi="Arial Narrow"/>
          <w:color w:val="auto"/>
          <w:sz w:val="22"/>
          <w:szCs w:val="22"/>
        </w:rPr>
        <w:t xml:space="preserve">                         </w:t>
      </w:r>
      <w:r w:rsidRPr="004E14DB">
        <w:rPr>
          <w:rFonts w:ascii="Arial Narrow" w:hAnsi="Arial Narrow"/>
          <w:color w:val="auto"/>
          <w:sz w:val="22"/>
          <w:szCs w:val="22"/>
        </w:rPr>
        <w:t xml:space="preserve">a emisja hałasu sprowadzać się będzie do hałasu generowanego przez pracę transformatorów, które znajdować się będą </w:t>
      </w:r>
      <w:r w:rsidR="00912995" w:rsidRPr="004E14DB">
        <w:rPr>
          <w:rFonts w:ascii="Arial Narrow" w:hAnsi="Arial Narrow"/>
          <w:color w:val="auto"/>
          <w:sz w:val="22"/>
          <w:szCs w:val="22"/>
        </w:rPr>
        <w:t xml:space="preserve">                            </w:t>
      </w:r>
      <w:r w:rsidRPr="004E14DB">
        <w:rPr>
          <w:rFonts w:ascii="Arial Narrow" w:hAnsi="Arial Narrow"/>
          <w:color w:val="auto"/>
          <w:sz w:val="22"/>
          <w:szCs w:val="22"/>
        </w:rPr>
        <w:t xml:space="preserve">w stacji kontenerowej o właściwościach ekranujących. </w:t>
      </w:r>
    </w:p>
    <w:p w14:paraId="162AAD37" w14:textId="77777777" w:rsidR="00DA277A" w:rsidRPr="004E14DB" w:rsidRDefault="00DA277A" w:rsidP="00152FBB">
      <w:pPr>
        <w:pStyle w:val="Nagwek11"/>
        <w:keepNext/>
        <w:keepLines/>
        <w:shd w:val="clear" w:color="auto" w:fill="auto"/>
        <w:tabs>
          <w:tab w:val="left" w:pos="284"/>
        </w:tabs>
        <w:spacing w:after="0" w:line="276" w:lineRule="auto"/>
        <w:ind w:firstLine="0"/>
        <w:jc w:val="both"/>
        <w:rPr>
          <w:b w:val="0"/>
          <w:sz w:val="22"/>
          <w:szCs w:val="22"/>
        </w:rPr>
      </w:pPr>
    </w:p>
    <w:p w14:paraId="7E43D83D" w14:textId="77777777" w:rsidR="00DA277A" w:rsidRPr="004E14DB" w:rsidRDefault="00DA277A" w:rsidP="00152FBB">
      <w:pPr>
        <w:pStyle w:val="Nagwek11"/>
        <w:keepNext/>
        <w:keepLines/>
        <w:numPr>
          <w:ilvl w:val="0"/>
          <w:numId w:val="3"/>
        </w:numPr>
        <w:shd w:val="clear" w:color="auto" w:fill="auto"/>
        <w:tabs>
          <w:tab w:val="left" w:pos="284"/>
        </w:tabs>
        <w:spacing w:after="0" w:line="276" w:lineRule="auto"/>
        <w:ind w:left="284" w:hanging="284"/>
        <w:jc w:val="both"/>
        <w:rPr>
          <w:b w:val="0"/>
          <w:sz w:val="22"/>
          <w:szCs w:val="22"/>
        </w:rPr>
      </w:pPr>
      <w:r w:rsidRPr="004E14DB">
        <w:rPr>
          <w:sz w:val="22"/>
          <w:szCs w:val="22"/>
        </w:rPr>
        <w:t>czasu trwania, częstotliwości i odwracalności oddziaływania,</w:t>
      </w:r>
    </w:p>
    <w:p w14:paraId="0BCBA462" w14:textId="77777777" w:rsidR="00050B58" w:rsidRPr="004E14DB" w:rsidRDefault="00050B58" w:rsidP="00152FBB">
      <w:pPr>
        <w:pStyle w:val="Nagwek11"/>
        <w:keepNext/>
        <w:keepLines/>
        <w:shd w:val="clear" w:color="auto" w:fill="auto"/>
        <w:tabs>
          <w:tab w:val="left" w:pos="284"/>
        </w:tabs>
        <w:spacing w:after="0" w:line="276" w:lineRule="auto"/>
        <w:ind w:left="284" w:firstLine="0"/>
        <w:jc w:val="both"/>
        <w:rPr>
          <w:b w:val="0"/>
          <w:sz w:val="22"/>
          <w:szCs w:val="22"/>
        </w:rPr>
      </w:pPr>
    </w:p>
    <w:p w14:paraId="1E6DFFC5" w14:textId="77777777" w:rsidR="00816E41" w:rsidRPr="004E14DB" w:rsidRDefault="00E45E68" w:rsidP="00152FBB">
      <w:pPr>
        <w:spacing w:line="276" w:lineRule="auto"/>
        <w:ind w:right="57"/>
        <w:rPr>
          <w:rFonts w:ascii="Arial Narrow" w:hAnsi="Arial Narrow"/>
          <w:sz w:val="22"/>
          <w:szCs w:val="22"/>
        </w:rPr>
      </w:pPr>
      <w:r w:rsidRPr="004E14DB">
        <w:rPr>
          <w:rFonts w:ascii="Arial Narrow" w:hAnsi="Arial Narrow"/>
          <w:sz w:val="22"/>
          <w:szCs w:val="22"/>
        </w:rPr>
        <w:t>Na podstawie przedłożonych informacji dotyczących rodzaju i wielkości emisji uznaje się, że projektowane przedsięwzięcie nie spowoduje przekroczenia standardów jakości środowiska, natomiast funkcjonowanie inwestycji bezpośrednio przyczyni się do ochrony powietrza poprzez produkcję energii ze źródeł odnawialnych</w:t>
      </w:r>
    </w:p>
    <w:p w14:paraId="7CF9FCEF" w14:textId="77777777" w:rsidR="001E51A4" w:rsidRPr="004E14DB" w:rsidRDefault="001E51A4" w:rsidP="00152FBB">
      <w:pPr>
        <w:spacing w:line="276" w:lineRule="auto"/>
        <w:ind w:right="57"/>
        <w:rPr>
          <w:rFonts w:ascii="Arial Narrow" w:hAnsi="Arial Narrow"/>
          <w:sz w:val="22"/>
          <w:szCs w:val="22"/>
        </w:rPr>
      </w:pPr>
    </w:p>
    <w:p w14:paraId="1D694AE5" w14:textId="77777777" w:rsidR="008A68A8" w:rsidRPr="004E14DB" w:rsidRDefault="008D5488" w:rsidP="00152FBB">
      <w:pPr>
        <w:pStyle w:val="Teksttreci20"/>
        <w:shd w:val="clear" w:color="auto" w:fill="auto"/>
        <w:spacing w:before="0" w:line="276" w:lineRule="auto"/>
        <w:ind w:firstLine="760"/>
        <w:jc w:val="both"/>
        <w:rPr>
          <w:sz w:val="22"/>
          <w:szCs w:val="22"/>
        </w:rPr>
      </w:pPr>
      <w:r w:rsidRPr="004E14DB">
        <w:rPr>
          <w:sz w:val="22"/>
          <w:szCs w:val="22"/>
        </w:rPr>
        <w:t>Biorąc pod uwagę powyższe kryteria i uwarunkowania związane z kwalifikowaniem przedsięwzięcia</w:t>
      </w:r>
      <w:r w:rsidR="00CD25CD" w:rsidRPr="004E14DB">
        <w:rPr>
          <w:sz w:val="22"/>
          <w:szCs w:val="22"/>
        </w:rPr>
        <w:t xml:space="preserve"> </w:t>
      </w:r>
      <w:r w:rsidRPr="004E14DB">
        <w:rPr>
          <w:sz w:val="22"/>
          <w:szCs w:val="22"/>
        </w:rPr>
        <w:t>do sporządzenia raportu, jak również skalę oraz usytuowanie inwestycji oraz potencjalne uciążliwości związane</w:t>
      </w:r>
      <w:r w:rsidR="00CD25CD" w:rsidRPr="004E14DB">
        <w:rPr>
          <w:sz w:val="22"/>
          <w:szCs w:val="22"/>
        </w:rPr>
        <w:t xml:space="preserve"> </w:t>
      </w:r>
      <w:r w:rsidRPr="004E14DB">
        <w:rPr>
          <w:sz w:val="22"/>
          <w:szCs w:val="22"/>
        </w:rPr>
        <w:t>z</w:t>
      </w:r>
      <w:r w:rsidR="00CD25CD" w:rsidRPr="004E14DB">
        <w:rPr>
          <w:sz w:val="22"/>
          <w:szCs w:val="22"/>
        </w:rPr>
        <w:t xml:space="preserve"> </w:t>
      </w:r>
      <w:r w:rsidRPr="004E14DB">
        <w:rPr>
          <w:sz w:val="22"/>
          <w:szCs w:val="22"/>
        </w:rPr>
        <w:t xml:space="preserve"> realizacja i eksploatac</w:t>
      </w:r>
      <w:r w:rsidR="003471F6" w:rsidRPr="004E14DB">
        <w:rPr>
          <w:sz w:val="22"/>
          <w:szCs w:val="22"/>
        </w:rPr>
        <w:t>ja planowanego przedsięwzięcia</w:t>
      </w:r>
      <w:r w:rsidRPr="004E14DB">
        <w:rPr>
          <w:sz w:val="22"/>
          <w:szCs w:val="22"/>
        </w:rPr>
        <w:t xml:space="preserve">, po uwzględnieniu opinii Regionalnego Dyrektora Ochrony Środowiska w Szczecinie, </w:t>
      </w:r>
      <w:r w:rsidR="005E7369" w:rsidRPr="004E14DB">
        <w:rPr>
          <w:sz w:val="22"/>
          <w:szCs w:val="22"/>
        </w:rPr>
        <w:lastRenderedPageBreak/>
        <w:t>Państwowego Powi</w:t>
      </w:r>
      <w:r w:rsidR="00304B9F" w:rsidRPr="004E14DB">
        <w:rPr>
          <w:sz w:val="22"/>
          <w:szCs w:val="22"/>
        </w:rPr>
        <w:t xml:space="preserve">atowego Inspektora Sanitarnego,  Państwowego Gospodarstwa Wodnego Wody Polskie </w:t>
      </w:r>
      <w:r w:rsidR="00E45E68" w:rsidRPr="004E14DB">
        <w:rPr>
          <w:sz w:val="22"/>
          <w:szCs w:val="22"/>
        </w:rPr>
        <w:t>Zarząd Zlewni</w:t>
      </w:r>
      <w:r w:rsidR="00F94037" w:rsidRPr="004E14DB">
        <w:rPr>
          <w:sz w:val="22"/>
          <w:szCs w:val="22"/>
        </w:rPr>
        <w:t xml:space="preserve">                          </w:t>
      </w:r>
      <w:r w:rsidR="00E45E68" w:rsidRPr="004E14DB">
        <w:rPr>
          <w:sz w:val="22"/>
          <w:szCs w:val="22"/>
        </w:rPr>
        <w:t xml:space="preserve"> w Koszalinie </w:t>
      </w:r>
      <w:r w:rsidR="00304B9F" w:rsidRPr="004E14DB">
        <w:rPr>
          <w:sz w:val="22"/>
          <w:szCs w:val="22"/>
        </w:rPr>
        <w:t xml:space="preserve">oraz </w:t>
      </w:r>
      <w:r w:rsidR="005E7369" w:rsidRPr="004E14DB">
        <w:rPr>
          <w:sz w:val="22"/>
          <w:szCs w:val="22"/>
        </w:rPr>
        <w:t>po</w:t>
      </w:r>
      <w:r w:rsidRPr="004E14DB">
        <w:rPr>
          <w:sz w:val="22"/>
          <w:szCs w:val="22"/>
        </w:rPr>
        <w:t xml:space="preserve"> szczegółowej analizie przedłożonej informacji </w:t>
      </w:r>
      <w:r w:rsidR="00557E15" w:rsidRPr="004E14DB">
        <w:rPr>
          <w:sz w:val="22"/>
          <w:szCs w:val="22"/>
        </w:rPr>
        <w:t xml:space="preserve"> </w:t>
      </w:r>
      <w:r w:rsidRPr="004E14DB">
        <w:rPr>
          <w:sz w:val="22"/>
          <w:szCs w:val="22"/>
        </w:rPr>
        <w:t>o planowanym przedsięwzięciu, Wójt Gminy Będzino postanowił odstąpić od nałożenia obowiązku przeprowadzenia oceny oddziaływania na środowisko dla przedmiotowego przedsięwzięcia.</w:t>
      </w:r>
    </w:p>
    <w:p w14:paraId="6B6B0696" w14:textId="77777777" w:rsidR="00356540" w:rsidRPr="004E14DB" w:rsidRDefault="00356540" w:rsidP="00152FBB">
      <w:pPr>
        <w:pStyle w:val="Teksttreci20"/>
        <w:shd w:val="clear" w:color="auto" w:fill="auto"/>
        <w:spacing w:before="0" w:line="276" w:lineRule="auto"/>
        <w:ind w:firstLine="0"/>
        <w:jc w:val="both"/>
        <w:rPr>
          <w:sz w:val="22"/>
          <w:szCs w:val="22"/>
        </w:rPr>
      </w:pPr>
      <w:r w:rsidRPr="004E14DB">
        <w:rPr>
          <w:sz w:val="22"/>
          <w:szCs w:val="22"/>
        </w:rPr>
        <w:t>W związku z powyższym orzeczono jak w sentencji.</w:t>
      </w:r>
    </w:p>
    <w:p w14:paraId="03E888B4" w14:textId="77777777" w:rsidR="007D6964" w:rsidRPr="004E14DB" w:rsidRDefault="007D6964" w:rsidP="00152FBB">
      <w:pPr>
        <w:pStyle w:val="Teksttreci20"/>
        <w:shd w:val="clear" w:color="auto" w:fill="auto"/>
        <w:spacing w:before="0" w:line="276" w:lineRule="auto"/>
        <w:ind w:firstLine="0"/>
        <w:jc w:val="both"/>
        <w:rPr>
          <w:sz w:val="22"/>
          <w:szCs w:val="22"/>
        </w:rPr>
      </w:pPr>
    </w:p>
    <w:p w14:paraId="0AD11D90" w14:textId="77777777" w:rsidR="00356540" w:rsidRPr="004E14DB" w:rsidRDefault="00356540" w:rsidP="00152FBB">
      <w:pPr>
        <w:pStyle w:val="Nagwek11"/>
        <w:keepNext/>
        <w:keepLines/>
        <w:shd w:val="clear" w:color="auto" w:fill="auto"/>
        <w:spacing w:after="0" w:line="276" w:lineRule="auto"/>
        <w:ind w:firstLine="0"/>
        <w:rPr>
          <w:sz w:val="22"/>
          <w:szCs w:val="22"/>
        </w:rPr>
      </w:pPr>
      <w:bookmarkStart w:id="10" w:name="bookmark17"/>
      <w:r w:rsidRPr="004E14DB">
        <w:rPr>
          <w:sz w:val="22"/>
          <w:szCs w:val="22"/>
        </w:rPr>
        <w:t>POUCZENIE</w:t>
      </w:r>
      <w:bookmarkEnd w:id="10"/>
    </w:p>
    <w:p w14:paraId="1367CB52" w14:textId="77777777" w:rsidR="00356540" w:rsidRPr="004E14DB" w:rsidRDefault="00356540" w:rsidP="00152FBB">
      <w:pPr>
        <w:pStyle w:val="Nagwek11"/>
        <w:keepNext/>
        <w:keepLines/>
        <w:shd w:val="clear" w:color="auto" w:fill="auto"/>
        <w:spacing w:after="0" w:line="276" w:lineRule="auto"/>
        <w:ind w:firstLine="0"/>
        <w:rPr>
          <w:sz w:val="22"/>
          <w:szCs w:val="22"/>
        </w:rPr>
      </w:pPr>
    </w:p>
    <w:p w14:paraId="0FEFD080" w14:textId="77777777" w:rsidR="00356540" w:rsidRPr="004E14DB" w:rsidRDefault="00356540" w:rsidP="00152FBB">
      <w:pPr>
        <w:widowControl/>
        <w:spacing w:line="276" w:lineRule="auto"/>
        <w:ind w:firstLine="426"/>
        <w:jc w:val="both"/>
        <w:rPr>
          <w:rFonts w:ascii="Arial Narrow" w:eastAsia="Times New Roman" w:hAnsi="Arial Narrow" w:cs="Arial"/>
          <w:color w:val="auto"/>
          <w:sz w:val="22"/>
          <w:szCs w:val="22"/>
          <w:lang w:bidi="ar-SA"/>
        </w:rPr>
      </w:pPr>
      <w:r w:rsidRPr="004E14DB">
        <w:rPr>
          <w:rFonts w:ascii="Arial Narrow" w:eastAsia="Times New Roman" w:hAnsi="Arial Narrow" w:cs="Arial"/>
          <w:color w:val="auto"/>
          <w:sz w:val="22"/>
          <w:szCs w:val="22"/>
          <w:lang w:bidi="ar-SA"/>
        </w:rPr>
        <w:t>Od wydanej decyzji służy stronie odwołanie do Samorządowego Kolegium Odwoławczego w Koszalinie, za pośrednictwem organu wydającego decyzję, w terminie 14 dni od daty doręczenia.</w:t>
      </w:r>
    </w:p>
    <w:p w14:paraId="7E1E6B74" w14:textId="77777777" w:rsidR="00356540" w:rsidRPr="004E14DB" w:rsidRDefault="00356540" w:rsidP="00152FBB">
      <w:pPr>
        <w:widowControl/>
        <w:spacing w:line="276" w:lineRule="auto"/>
        <w:ind w:firstLine="426"/>
        <w:jc w:val="both"/>
        <w:rPr>
          <w:rFonts w:ascii="Arial Narrow" w:eastAsia="Times New Roman" w:hAnsi="Arial Narrow" w:cs="Arial"/>
          <w:color w:val="auto"/>
          <w:sz w:val="22"/>
          <w:szCs w:val="22"/>
          <w:lang w:bidi="ar-SA"/>
        </w:rPr>
      </w:pPr>
      <w:r w:rsidRPr="004E14DB">
        <w:rPr>
          <w:rFonts w:ascii="Arial Narrow" w:eastAsia="Times New Roman" w:hAnsi="Arial Narrow" w:cs="Arial"/>
          <w:color w:val="auto"/>
          <w:sz w:val="22"/>
          <w:szCs w:val="22"/>
          <w:lang w:bidi="ar-SA"/>
        </w:rPr>
        <w:t xml:space="preserve">Decyzję o środowiskowych uwarunkowaniach dołącza się do wniosku o wydanie decyzji, o których mowa w art. 72 ust. 1 ustawy </w:t>
      </w:r>
      <w:proofErr w:type="spellStart"/>
      <w:r w:rsidRPr="004E14DB">
        <w:rPr>
          <w:rFonts w:ascii="Arial Narrow" w:eastAsia="Times New Roman" w:hAnsi="Arial Narrow" w:cs="Arial"/>
          <w:color w:val="auto"/>
          <w:sz w:val="22"/>
          <w:szCs w:val="22"/>
          <w:lang w:bidi="ar-SA"/>
        </w:rPr>
        <w:t>ooś</w:t>
      </w:r>
      <w:proofErr w:type="spellEnd"/>
      <w:r w:rsidRPr="004E14DB">
        <w:rPr>
          <w:rFonts w:ascii="Arial Narrow" w:eastAsia="Times New Roman" w:hAnsi="Arial Narrow" w:cs="Arial"/>
          <w:color w:val="auto"/>
          <w:sz w:val="22"/>
          <w:szCs w:val="22"/>
          <w:lang w:bidi="ar-SA"/>
        </w:rPr>
        <w:t xml:space="preserve">. </w:t>
      </w:r>
    </w:p>
    <w:p w14:paraId="700D40BE" w14:textId="77777777" w:rsidR="00356540" w:rsidRPr="004E14DB" w:rsidRDefault="00356540" w:rsidP="00152FBB">
      <w:pPr>
        <w:widowControl/>
        <w:spacing w:line="276" w:lineRule="auto"/>
        <w:ind w:firstLine="426"/>
        <w:jc w:val="both"/>
        <w:rPr>
          <w:rFonts w:ascii="Arial Narrow" w:eastAsia="Times New Roman" w:hAnsi="Arial Narrow" w:cs="Arial"/>
          <w:color w:val="auto"/>
          <w:sz w:val="22"/>
          <w:szCs w:val="22"/>
          <w:lang w:bidi="ar-SA"/>
        </w:rPr>
      </w:pPr>
      <w:r w:rsidRPr="004E14DB">
        <w:rPr>
          <w:rFonts w:ascii="Arial Narrow" w:eastAsia="Times New Roman" w:hAnsi="Arial Narrow" w:cs="Arial"/>
          <w:color w:val="auto"/>
          <w:sz w:val="22"/>
          <w:szCs w:val="22"/>
          <w:lang w:bidi="ar-SA"/>
        </w:rPr>
        <w:t>Złożenie wniosku powinno nastąpić w terminie 6 lat od dnia, w którym decyzja o środowiskowych uwarunkowaniach stała się ostateczna.</w:t>
      </w:r>
    </w:p>
    <w:p w14:paraId="47799FC0" w14:textId="77777777" w:rsidR="00356540" w:rsidRPr="004E14DB" w:rsidRDefault="00356540" w:rsidP="00152FBB">
      <w:pPr>
        <w:widowControl/>
        <w:spacing w:line="276" w:lineRule="auto"/>
        <w:ind w:firstLine="426"/>
        <w:jc w:val="both"/>
        <w:rPr>
          <w:rFonts w:ascii="Arial Narrow" w:eastAsia="Times New Roman" w:hAnsi="Arial Narrow" w:cs="Arial"/>
          <w:color w:val="auto"/>
          <w:sz w:val="22"/>
          <w:szCs w:val="22"/>
          <w:lang w:bidi="ar-SA"/>
        </w:rPr>
      </w:pPr>
      <w:r w:rsidRPr="004E14DB">
        <w:rPr>
          <w:rFonts w:ascii="Arial Narrow" w:eastAsia="Times New Roman" w:hAnsi="Arial Narrow" w:cs="Arial"/>
          <w:color w:val="auto"/>
          <w:sz w:val="22"/>
          <w:szCs w:val="22"/>
          <w:lang w:bidi="ar-SA"/>
        </w:rPr>
        <w:t xml:space="preserve">Złożenie wniosku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 którym mowa w art. 72 ust. 3 ustawy </w:t>
      </w:r>
      <w:proofErr w:type="spellStart"/>
      <w:r w:rsidRPr="004E14DB">
        <w:rPr>
          <w:rFonts w:ascii="Arial Narrow" w:eastAsia="Times New Roman" w:hAnsi="Arial Narrow" w:cs="Arial"/>
          <w:color w:val="auto"/>
          <w:sz w:val="22"/>
          <w:szCs w:val="22"/>
          <w:lang w:bidi="ar-SA"/>
        </w:rPr>
        <w:t>ooś</w:t>
      </w:r>
      <w:proofErr w:type="spellEnd"/>
      <w:r w:rsidRPr="004E14DB">
        <w:rPr>
          <w:rFonts w:ascii="Arial Narrow" w:eastAsia="Times New Roman" w:hAnsi="Arial Narrow" w:cs="Arial"/>
          <w:color w:val="auto"/>
          <w:sz w:val="22"/>
          <w:szCs w:val="22"/>
          <w:lang w:bidi="ar-SA"/>
        </w:rPr>
        <w:t>, od organu, który wydał decyzję o środowiskowych uwarunkowaniach, stanowisko, że realizacja planowanego przedsięwzięcia przebiega etapowo oraz nie zmieniły się warunki określone w tej decyzji.</w:t>
      </w:r>
    </w:p>
    <w:p w14:paraId="1FF263CA" w14:textId="7166A09A" w:rsidR="00F94037" w:rsidRPr="004E14DB" w:rsidRDefault="00F94037" w:rsidP="00152FBB">
      <w:pPr>
        <w:widowControl/>
        <w:spacing w:line="276" w:lineRule="auto"/>
        <w:ind w:firstLine="426"/>
        <w:jc w:val="both"/>
        <w:rPr>
          <w:rFonts w:ascii="Arial Narrow" w:eastAsia="Times New Roman" w:hAnsi="Arial Narrow" w:cs="Arial"/>
          <w:color w:val="auto"/>
          <w:sz w:val="22"/>
          <w:szCs w:val="22"/>
          <w:lang w:bidi="ar-SA"/>
        </w:rPr>
      </w:pPr>
    </w:p>
    <w:p w14:paraId="092C1E6C" w14:textId="7C97CD0D" w:rsidR="00F772C7" w:rsidRPr="004E14DB" w:rsidRDefault="00F772C7" w:rsidP="00152FBB">
      <w:pPr>
        <w:widowControl/>
        <w:spacing w:line="276" w:lineRule="auto"/>
        <w:ind w:firstLine="426"/>
        <w:jc w:val="both"/>
        <w:rPr>
          <w:rFonts w:ascii="Arial Narrow" w:eastAsia="Times New Roman" w:hAnsi="Arial Narrow" w:cs="Arial"/>
          <w:color w:val="auto"/>
          <w:sz w:val="22"/>
          <w:szCs w:val="22"/>
          <w:lang w:bidi="ar-SA"/>
        </w:rPr>
      </w:pPr>
    </w:p>
    <w:p w14:paraId="66A27849" w14:textId="01ED7F6F" w:rsidR="00F772C7" w:rsidRPr="004E14DB" w:rsidRDefault="00F772C7" w:rsidP="00152FBB">
      <w:pPr>
        <w:widowControl/>
        <w:spacing w:line="276" w:lineRule="auto"/>
        <w:ind w:firstLine="426"/>
        <w:jc w:val="both"/>
        <w:rPr>
          <w:rFonts w:ascii="Arial Narrow" w:eastAsia="Times New Roman" w:hAnsi="Arial Narrow" w:cs="Arial"/>
          <w:color w:val="auto"/>
          <w:sz w:val="22"/>
          <w:szCs w:val="22"/>
          <w:lang w:bidi="ar-SA"/>
        </w:rPr>
      </w:pPr>
    </w:p>
    <w:p w14:paraId="0F3E82EB" w14:textId="6C3130AF" w:rsidR="00F772C7" w:rsidRPr="004E14DB" w:rsidRDefault="00F772C7" w:rsidP="00152FBB">
      <w:pPr>
        <w:widowControl/>
        <w:spacing w:line="276" w:lineRule="auto"/>
        <w:ind w:firstLine="426"/>
        <w:jc w:val="both"/>
        <w:rPr>
          <w:rFonts w:ascii="Arial Narrow" w:eastAsia="Times New Roman" w:hAnsi="Arial Narrow" w:cs="Arial"/>
          <w:color w:val="auto"/>
          <w:sz w:val="22"/>
          <w:szCs w:val="22"/>
          <w:lang w:bidi="ar-SA"/>
        </w:rPr>
      </w:pPr>
    </w:p>
    <w:p w14:paraId="3625AD13" w14:textId="77777777" w:rsidR="00F772C7" w:rsidRPr="004E14DB" w:rsidRDefault="00F772C7" w:rsidP="00152FBB">
      <w:pPr>
        <w:widowControl/>
        <w:spacing w:line="276" w:lineRule="auto"/>
        <w:ind w:firstLine="426"/>
        <w:jc w:val="both"/>
        <w:rPr>
          <w:rFonts w:ascii="Arial Narrow" w:eastAsia="Times New Roman" w:hAnsi="Arial Narrow" w:cs="Arial"/>
          <w:color w:val="auto"/>
          <w:sz w:val="22"/>
          <w:szCs w:val="22"/>
          <w:lang w:bidi="ar-SA"/>
        </w:rPr>
      </w:pPr>
    </w:p>
    <w:p w14:paraId="30EB0A76" w14:textId="77777777" w:rsidR="00356540" w:rsidRPr="004E14DB" w:rsidRDefault="00356540" w:rsidP="00152FBB">
      <w:pPr>
        <w:spacing w:line="276" w:lineRule="auto"/>
        <w:jc w:val="both"/>
        <w:rPr>
          <w:rFonts w:ascii="Arial Narrow" w:hAnsi="Arial Narrow" w:cs="Arial"/>
          <w:b/>
          <w:sz w:val="22"/>
          <w:szCs w:val="22"/>
          <w:u w:val="single"/>
        </w:rPr>
      </w:pPr>
      <w:r w:rsidRPr="004E14DB">
        <w:rPr>
          <w:rFonts w:ascii="Arial Narrow" w:hAnsi="Arial Narrow" w:cs="Arial"/>
          <w:b/>
          <w:sz w:val="22"/>
          <w:szCs w:val="22"/>
          <w:u w:val="single"/>
        </w:rPr>
        <w:t>Załącznik:</w:t>
      </w:r>
    </w:p>
    <w:p w14:paraId="43FD0EAF" w14:textId="77777777" w:rsidR="00356540" w:rsidRPr="004E14DB" w:rsidRDefault="00356540" w:rsidP="00152FBB">
      <w:pPr>
        <w:widowControl/>
        <w:numPr>
          <w:ilvl w:val="0"/>
          <w:numId w:val="9"/>
        </w:numPr>
        <w:spacing w:line="276" w:lineRule="auto"/>
        <w:jc w:val="both"/>
        <w:rPr>
          <w:rFonts w:ascii="Arial Narrow" w:hAnsi="Arial Narrow" w:cs="Arial"/>
          <w:sz w:val="22"/>
          <w:szCs w:val="22"/>
          <w:u w:val="single"/>
        </w:rPr>
      </w:pPr>
      <w:r w:rsidRPr="004E14DB">
        <w:rPr>
          <w:rFonts w:ascii="Arial Narrow" w:hAnsi="Arial Narrow" w:cs="Arial"/>
          <w:sz w:val="22"/>
          <w:szCs w:val="22"/>
        </w:rPr>
        <w:t xml:space="preserve">Charakterystyka planowanego przedsięwzięcia </w:t>
      </w:r>
    </w:p>
    <w:p w14:paraId="5E2923CB" w14:textId="77777777" w:rsidR="00356540" w:rsidRPr="004E14DB" w:rsidRDefault="00356540" w:rsidP="00152FBB">
      <w:pPr>
        <w:pStyle w:val="Nagwek11"/>
        <w:keepNext/>
        <w:keepLines/>
        <w:shd w:val="clear" w:color="auto" w:fill="auto"/>
        <w:spacing w:after="0" w:line="276" w:lineRule="auto"/>
        <w:ind w:firstLine="0"/>
        <w:rPr>
          <w:sz w:val="22"/>
          <w:szCs w:val="22"/>
        </w:rPr>
      </w:pPr>
    </w:p>
    <w:p w14:paraId="6B4F02E0" w14:textId="77777777" w:rsidR="00356540" w:rsidRPr="004E14DB" w:rsidRDefault="00356540" w:rsidP="00152FBB">
      <w:pPr>
        <w:pStyle w:val="Nagwek11"/>
        <w:keepNext/>
        <w:keepLines/>
        <w:shd w:val="clear" w:color="auto" w:fill="auto"/>
        <w:spacing w:after="0" w:line="276" w:lineRule="auto"/>
        <w:ind w:firstLine="0"/>
        <w:rPr>
          <w:sz w:val="22"/>
          <w:szCs w:val="22"/>
        </w:rPr>
      </w:pPr>
    </w:p>
    <w:p w14:paraId="512E4D4D" w14:textId="77777777" w:rsidR="001E51A4" w:rsidRPr="004E14DB" w:rsidRDefault="001E51A4" w:rsidP="00152FBB">
      <w:pPr>
        <w:pStyle w:val="Nagwek11"/>
        <w:keepNext/>
        <w:keepLines/>
        <w:shd w:val="clear" w:color="auto" w:fill="auto"/>
        <w:spacing w:after="0" w:line="276" w:lineRule="auto"/>
        <w:ind w:firstLine="0"/>
        <w:rPr>
          <w:sz w:val="22"/>
          <w:szCs w:val="22"/>
        </w:rPr>
      </w:pPr>
    </w:p>
    <w:p w14:paraId="78585B9C" w14:textId="77777777" w:rsidR="001E51A4" w:rsidRPr="004E14DB" w:rsidRDefault="001E51A4" w:rsidP="00152FBB">
      <w:pPr>
        <w:pStyle w:val="Nagwek11"/>
        <w:keepNext/>
        <w:keepLines/>
        <w:shd w:val="clear" w:color="auto" w:fill="auto"/>
        <w:spacing w:after="0" w:line="276" w:lineRule="auto"/>
        <w:ind w:firstLine="0"/>
        <w:rPr>
          <w:sz w:val="22"/>
          <w:szCs w:val="22"/>
        </w:rPr>
      </w:pPr>
    </w:p>
    <w:p w14:paraId="70BF6B4D" w14:textId="77777777" w:rsidR="001E51A4" w:rsidRPr="004E14DB" w:rsidRDefault="001E51A4" w:rsidP="00152FBB">
      <w:pPr>
        <w:pStyle w:val="Nagwek11"/>
        <w:keepNext/>
        <w:keepLines/>
        <w:shd w:val="clear" w:color="auto" w:fill="auto"/>
        <w:spacing w:after="0" w:line="276" w:lineRule="auto"/>
        <w:ind w:firstLine="0"/>
        <w:rPr>
          <w:sz w:val="22"/>
          <w:szCs w:val="22"/>
        </w:rPr>
      </w:pPr>
    </w:p>
    <w:p w14:paraId="7A845E15" w14:textId="77777777" w:rsidR="001E51A4" w:rsidRPr="004E14DB" w:rsidRDefault="001E51A4" w:rsidP="00152FBB">
      <w:pPr>
        <w:pStyle w:val="Nagwek11"/>
        <w:keepNext/>
        <w:keepLines/>
        <w:shd w:val="clear" w:color="auto" w:fill="auto"/>
        <w:spacing w:after="0" w:line="276" w:lineRule="auto"/>
        <w:ind w:firstLine="0"/>
        <w:rPr>
          <w:sz w:val="22"/>
          <w:szCs w:val="22"/>
        </w:rPr>
      </w:pPr>
    </w:p>
    <w:p w14:paraId="431A483C" w14:textId="77777777" w:rsidR="001E51A4" w:rsidRPr="004E14DB" w:rsidRDefault="001E51A4" w:rsidP="00152FBB">
      <w:pPr>
        <w:pStyle w:val="Nagwek11"/>
        <w:keepNext/>
        <w:keepLines/>
        <w:shd w:val="clear" w:color="auto" w:fill="auto"/>
        <w:spacing w:after="0" w:line="276" w:lineRule="auto"/>
        <w:ind w:firstLine="0"/>
        <w:rPr>
          <w:sz w:val="22"/>
          <w:szCs w:val="22"/>
        </w:rPr>
      </w:pPr>
    </w:p>
    <w:p w14:paraId="62520255" w14:textId="77777777" w:rsidR="001E51A4" w:rsidRPr="004E14DB" w:rsidRDefault="001E51A4" w:rsidP="00152FBB">
      <w:pPr>
        <w:pStyle w:val="Nagwek11"/>
        <w:keepNext/>
        <w:keepLines/>
        <w:shd w:val="clear" w:color="auto" w:fill="auto"/>
        <w:spacing w:after="0" w:line="276" w:lineRule="auto"/>
        <w:ind w:firstLine="0"/>
        <w:rPr>
          <w:sz w:val="22"/>
          <w:szCs w:val="22"/>
        </w:rPr>
      </w:pPr>
    </w:p>
    <w:p w14:paraId="4A142EB4" w14:textId="77777777" w:rsidR="0060153A" w:rsidRPr="004E14DB" w:rsidRDefault="0060153A" w:rsidP="00152FBB">
      <w:pPr>
        <w:spacing w:line="276" w:lineRule="auto"/>
        <w:jc w:val="both"/>
        <w:rPr>
          <w:rFonts w:ascii="Arial Narrow" w:eastAsia="Times New Roman" w:hAnsi="Arial Narrow" w:cs="Arial"/>
          <w:b/>
          <w:color w:val="auto"/>
          <w:sz w:val="22"/>
          <w:szCs w:val="22"/>
          <w:u w:val="single"/>
        </w:rPr>
      </w:pPr>
      <w:bookmarkStart w:id="11" w:name="_Hlk76718885"/>
      <w:r w:rsidRPr="004E14DB">
        <w:rPr>
          <w:rFonts w:ascii="Arial Narrow" w:eastAsia="Times New Roman" w:hAnsi="Arial Narrow" w:cs="Arial"/>
          <w:b/>
          <w:sz w:val="22"/>
          <w:szCs w:val="22"/>
          <w:u w:val="single"/>
        </w:rPr>
        <w:t>Otrzymują:</w:t>
      </w:r>
    </w:p>
    <w:p w14:paraId="035085F0" w14:textId="77777777" w:rsidR="0060153A" w:rsidRPr="004E14DB" w:rsidRDefault="0060153A" w:rsidP="00152FBB">
      <w:pPr>
        <w:widowControl/>
        <w:numPr>
          <w:ilvl w:val="0"/>
          <w:numId w:val="39"/>
        </w:numPr>
        <w:spacing w:line="276" w:lineRule="auto"/>
        <w:ind w:left="284" w:hanging="284"/>
        <w:jc w:val="both"/>
        <w:rPr>
          <w:rFonts w:ascii="Arial Narrow" w:eastAsia="Times New Roman" w:hAnsi="Arial Narrow" w:cs="Arial"/>
          <w:i/>
          <w:sz w:val="22"/>
          <w:szCs w:val="22"/>
        </w:rPr>
      </w:pPr>
      <w:r w:rsidRPr="004E14DB">
        <w:rPr>
          <w:rFonts w:ascii="Arial Narrow" w:eastAsia="Times New Roman" w:hAnsi="Arial Narrow" w:cs="Calibri"/>
          <w:sz w:val="22"/>
          <w:szCs w:val="22"/>
        </w:rPr>
        <w:t>SIG POLSKA PORTFOLIO 8 Sp. z o.o., pl. Marszałka J. Piłsudskiego 2</w:t>
      </w:r>
      <w:r w:rsidRPr="004E14DB">
        <w:rPr>
          <w:rFonts w:ascii="Arial Narrow" w:eastAsia="Times New Roman" w:hAnsi="Arial Narrow" w:cs="Arial"/>
          <w:i/>
          <w:sz w:val="22"/>
          <w:szCs w:val="22"/>
        </w:rPr>
        <w:t xml:space="preserve">      </w:t>
      </w:r>
    </w:p>
    <w:p w14:paraId="432EFF43" w14:textId="77777777" w:rsidR="0060153A" w:rsidRPr="00055398" w:rsidRDefault="0060153A" w:rsidP="00152FBB">
      <w:pPr>
        <w:spacing w:line="276" w:lineRule="auto"/>
        <w:jc w:val="both"/>
        <w:rPr>
          <w:rFonts w:ascii="Arial Narrow" w:eastAsia="Times New Roman" w:hAnsi="Arial Narrow" w:cs="Calibri"/>
          <w:sz w:val="22"/>
          <w:szCs w:val="22"/>
        </w:rPr>
      </w:pPr>
      <w:r w:rsidRPr="00055398">
        <w:rPr>
          <w:rFonts w:ascii="Arial Narrow" w:eastAsia="Times New Roman" w:hAnsi="Arial Narrow" w:cs="Arial"/>
          <w:i/>
          <w:sz w:val="22"/>
          <w:szCs w:val="22"/>
        </w:rPr>
        <w:t xml:space="preserve">      </w:t>
      </w:r>
      <w:r w:rsidRPr="00055398">
        <w:rPr>
          <w:rFonts w:ascii="Arial Narrow" w:eastAsia="Times New Roman" w:hAnsi="Arial Narrow" w:cs="Arial"/>
          <w:sz w:val="22"/>
          <w:szCs w:val="22"/>
        </w:rPr>
        <w:t>adres do korespondencji: ul. Zygmunta Starego 11a, 44-100 Gliwice</w:t>
      </w:r>
    </w:p>
    <w:p w14:paraId="7D037439" w14:textId="77777777" w:rsidR="0060153A" w:rsidRPr="00055398" w:rsidRDefault="0060153A" w:rsidP="00152FBB">
      <w:pPr>
        <w:spacing w:line="276" w:lineRule="auto"/>
        <w:jc w:val="both"/>
        <w:rPr>
          <w:rFonts w:ascii="Arial Narrow" w:eastAsia="Times New Roman" w:hAnsi="Arial Narrow" w:cs="Arial"/>
          <w:sz w:val="22"/>
          <w:szCs w:val="22"/>
        </w:rPr>
      </w:pPr>
      <w:r w:rsidRPr="00055398">
        <w:rPr>
          <w:rFonts w:ascii="Arial Narrow" w:eastAsia="Times New Roman" w:hAnsi="Arial Narrow" w:cs="Arial"/>
          <w:b/>
          <w:sz w:val="22"/>
          <w:szCs w:val="22"/>
        </w:rPr>
        <w:t>2.</w:t>
      </w:r>
      <w:r w:rsidRPr="00055398">
        <w:rPr>
          <w:rFonts w:ascii="Arial Narrow" w:eastAsia="Times New Roman" w:hAnsi="Arial Narrow" w:cs="Arial"/>
          <w:sz w:val="22"/>
          <w:szCs w:val="22"/>
        </w:rPr>
        <w:t xml:space="preserve">    </w:t>
      </w:r>
      <w:r w:rsidRPr="00055398">
        <w:rPr>
          <w:rFonts w:ascii="Arial Narrow" w:eastAsia="Times New Roman" w:hAnsi="Arial Narrow"/>
          <w:sz w:val="22"/>
          <w:szCs w:val="22"/>
        </w:rPr>
        <w:t>a/a, KZ (94-31-62-532)</w:t>
      </w:r>
    </w:p>
    <w:p w14:paraId="5B76054D" w14:textId="77777777" w:rsidR="001E51A4" w:rsidRPr="00055398" w:rsidRDefault="001E51A4" w:rsidP="00152FBB">
      <w:pPr>
        <w:spacing w:line="276" w:lineRule="auto"/>
        <w:jc w:val="both"/>
        <w:rPr>
          <w:rFonts w:ascii="Arial Narrow" w:hAnsi="Arial Narrow" w:cs="Times New Roman"/>
          <w:sz w:val="22"/>
          <w:szCs w:val="22"/>
        </w:rPr>
      </w:pPr>
    </w:p>
    <w:p w14:paraId="59B62ED1" w14:textId="77777777" w:rsidR="001E51A4" w:rsidRPr="00055398" w:rsidRDefault="001E51A4" w:rsidP="00152FBB">
      <w:pPr>
        <w:spacing w:line="276" w:lineRule="auto"/>
        <w:jc w:val="both"/>
        <w:rPr>
          <w:rFonts w:ascii="Arial Narrow" w:hAnsi="Arial Narrow"/>
          <w:b/>
          <w:sz w:val="22"/>
          <w:szCs w:val="22"/>
          <w:u w:val="single"/>
        </w:rPr>
      </w:pPr>
      <w:r w:rsidRPr="00055398">
        <w:rPr>
          <w:rFonts w:ascii="Arial Narrow" w:hAnsi="Arial Narrow"/>
          <w:b/>
          <w:sz w:val="22"/>
          <w:szCs w:val="22"/>
          <w:u w:val="single"/>
        </w:rPr>
        <w:t>Do wiadomości:</w:t>
      </w:r>
    </w:p>
    <w:p w14:paraId="3D2EEB95" w14:textId="77777777" w:rsidR="001E51A4" w:rsidRPr="00055398" w:rsidRDefault="001E51A4" w:rsidP="00152FBB">
      <w:pPr>
        <w:spacing w:line="276" w:lineRule="auto"/>
        <w:jc w:val="both"/>
        <w:rPr>
          <w:rFonts w:ascii="Arial Narrow" w:hAnsi="Arial Narrow" w:cs="Arial"/>
          <w:b/>
          <w:sz w:val="22"/>
          <w:szCs w:val="22"/>
        </w:rPr>
      </w:pPr>
      <w:r w:rsidRPr="00055398">
        <w:rPr>
          <w:rFonts w:ascii="Arial Narrow" w:hAnsi="Arial Narrow" w:cs="Arial"/>
          <w:b/>
          <w:sz w:val="22"/>
          <w:szCs w:val="22"/>
        </w:rPr>
        <w:t xml:space="preserve">1.   </w:t>
      </w:r>
      <w:r w:rsidRPr="00055398">
        <w:rPr>
          <w:rFonts w:ascii="Arial Narrow" w:hAnsi="Arial Narrow" w:cs="Arial"/>
          <w:sz w:val="22"/>
          <w:szCs w:val="22"/>
        </w:rPr>
        <w:t xml:space="preserve">według rozdzielnika </w:t>
      </w:r>
      <w:bookmarkEnd w:id="11"/>
    </w:p>
    <w:p w14:paraId="4C107CEF" w14:textId="3886DB59" w:rsidR="008A68A8" w:rsidRPr="00557E15" w:rsidRDefault="008A68A8" w:rsidP="00152FBB">
      <w:pPr>
        <w:pStyle w:val="Teksttreci20"/>
        <w:shd w:val="clear" w:color="auto" w:fill="auto"/>
        <w:tabs>
          <w:tab w:val="left" w:pos="363"/>
        </w:tabs>
        <w:spacing w:before="0" w:line="276" w:lineRule="auto"/>
        <w:ind w:firstLine="0"/>
        <w:jc w:val="both"/>
        <w:rPr>
          <w:sz w:val="22"/>
          <w:szCs w:val="22"/>
        </w:rPr>
      </w:pPr>
    </w:p>
    <w:sectPr w:rsidR="008A68A8" w:rsidRPr="00557E15" w:rsidSect="00407E12">
      <w:footerReference w:type="default" r:id="rId14"/>
      <w:footerReference w:type="first" r:id="rId15"/>
      <w:pgSz w:w="11900" w:h="16840"/>
      <w:pgMar w:top="993" w:right="843" w:bottom="851"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F239" w14:textId="77777777" w:rsidR="00160A5E" w:rsidRDefault="00160A5E">
      <w:r>
        <w:separator/>
      </w:r>
    </w:p>
  </w:endnote>
  <w:endnote w:type="continuationSeparator" w:id="0">
    <w:p w14:paraId="4020E7C4" w14:textId="77777777" w:rsidR="00160A5E" w:rsidRDefault="0016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A14C" w14:textId="77777777" w:rsidR="00592D2E" w:rsidRDefault="00592D2E">
    <w:pPr>
      <w:rPr>
        <w:sz w:val="2"/>
        <w:szCs w:val="2"/>
      </w:rPr>
    </w:pPr>
    <w:r>
      <w:rPr>
        <w:noProof/>
        <w:lang w:bidi="ar-SA"/>
      </w:rPr>
      <mc:AlternateContent>
        <mc:Choice Requires="wps">
          <w:drawing>
            <wp:anchor distT="0" distB="0" distL="63500" distR="63500" simplePos="0" relativeHeight="314572417" behindDoc="1" locked="0" layoutInCell="1" allowOverlap="1" wp14:anchorId="465D3AC6" wp14:editId="01A49D2B">
              <wp:simplePos x="0" y="0"/>
              <wp:positionH relativeFrom="page">
                <wp:posOffset>5953125</wp:posOffset>
              </wp:positionH>
              <wp:positionV relativeFrom="bottomMargin">
                <wp:align>top</wp:align>
              </wp:positionV>
              <wp:extent cx="592455" cy="733425"/>
              <wp:effectExtent l="0" t="0" r="1714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B48D" w14:textId="434D288A" w:rsidR="00592D2E" w:rsidRDefault="00592D2E">
                          <w:pPr>
                            <w:pStyle w:val="Nagweklubstopka0"/>
                            <w:shd w:val="clear" w:color="auto" w:fill="auto"/>
                            <w:spacing w:line="240" w:lineRule="auto"/>
                          </w:pPr>
                          <w:r>
                            <w:rPr>
                              <w:rStyle w:val="Nagweklubstopka1"/>
                            </w:rPr>
                            <w:t>PP.6220.9.2021</w:t>
                          </w:r>
                        </w:p>
                        <w:p w14:paraId="62DA4835" w14:textId="77777777" w:rsidR="00592D2E" w:rsidRDefault="00592D2E">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sidRPr="00407E12">
                            <w:rPr>
                              <w:rStyle w:val="Nagweklubstopka1"/>
                              <w:noProof/>
                            </w:rPr>
                            <w:t>10</w:t>
                          </w:r>
                          <w:r>
                            <w:rPr>
                              <w:rStyle w:val="Nagweklubstopka1"/>
                            </w:rPr>
                            <w:fldChar w:fldCharType="end"/>
                          </w:r>
                          <w:r>
                            <w:rPr>
                              <w:rStyle w:val="Nagweklubstopka1"/>
                            </w:rPr>
                            <w:t xml:space="preserve"> z 10</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D3AC6" id="_x0000_t202" coordsize="21600,21600" o:spt="202" path="m,l,21600r21600,l21600,xe">
              <v:stroke joinstyle="miter"/>
              <v:path gradientshapeok="t" o:connecttype="rect"/>
            </v:shapetype>
            <v:shape id="Text Box 3" o:spid="_x0000_s1026" type="#_x0000_t202" style="position:absolute;margin-left:468.75pt;margin-top:0;width:46.65pt;height:57.75pt;z-index:-188744063;visibility:visible;mso-wrap-style:none;mso-width-percent:0;mso-height-percent:0;mso-wrap-distance-left:5pt;mso-wrap-distance-top:0;mso-wrap-distance-right:5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" filled="f" stroked="f">
              <v:textbox inset="0,0,0,0">
                <w:txbxContent>
                  <w:p w14:paraId="35CBB48D" w14:textId="434D288A" w:rsidR="00592D2E" w:rsidRDefault="00592D2E">
                    <w:pPr>
                      <w:pStyle w:val="Nagweklubstopka0"/>
                      <w:shd w:val="clear" w:color="auto" w:fill="auto"/>
                      <w:spacing w:line="240" w:lineRule="auto"/>
                    </w:pPr>
                    <w:r>
                      <w:rPr>
                        <w:rStyle w:val="Nagweklubstopka1"/>
                      </w:rPr>
                      <w:t>PP.6220.9.2021</w:t>
                    </w:r>
                  </w:p>
                  <w:p w14:paraId="62DA4835" w14:textId="77777777" w:rsidR="00592D2E" w:rsidRDefault="00592D2E">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sidRPr="00407E12">
                      <w:rPr>
                        <w:rStyle w:val="Nagweklubstopka1"/>
                        <w:noProof/>
                      </w:rPr>
                      <w:t>10</w:t>
                    </w:r>
                    <w:r>
                      <w:rPr>
                        <w:rStyle w:val="Nagweklubstopka1"/>
                      </w:rPr>
                      <w:fldChar w:fldCharType="end"/>
                    </w:r>
                    <w:r>
                      <w:rPr>
                        <w:rStyle w:val="Nagweklubstopka1"/>
                      </w:rPr>
                      <w:t xml:space="preserve"> z 10</w:t>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7B3C" w14:textId="77777777" w:rsidR="00592D2E" w:rsidRDefault="00592D2E">
    <w:pPr>
      <w:rPr>
        <w:sz w:val="2"/>
        <w:szCs w:val="2"/>
      </w:rPr>
    </w:pPr>
    <w:r>
      <w:rPr>
        <w:noProof/>
        <w:lang w:bidi="ar-SA"/>
      </w:rPr>
      <mc:AlternateContent>
        <mc:Choice Requires="wps">
          <w:drawing>
            <wp:anchor distT="0" distB="0" distL="63500" distR="63500" simplePos="0" relativeHeight="314572419" behindDoc="1" locked="0" layoutInCell="1" allowOverlap="1" wp14:anchorId="232E28EE" wp14:editId="3CE4EFAE">
              <wp:simplePos x="0" y="0"/>
              <wp:positionH relativeFrom="page">
                <wp:posOffset>5942330</wp:posOffset>
              </wp:positionH>
              <wp:positionV relativeFrom="page">
                <wp:posOffset>10205085</wp:posOffset>
              </wp:positionV>
              <wp:extent cx="592455" cy="18986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3D7CA" w14:textId="77777777" w:rsidR="00592D2E" w:rsidRDefault="00592D2E">
                          <w:pPr>
                            <w:pStyle w:val="Nagweklubstopka0"/>
                            <w:shd w:val="clear" w:color="auto" w:fill="auto"/>
                            <w:spacing w:line="240" w:lineRule="auto"/>
                          </w:pPr>
                          <w:r>
                            <w:rPr>
                              <w:rStyle w:val="Nagweklubstopka1"/>
                            </w:rPr>
                            <w:t>PP.6220.7.2016</w:t>
                          </w:r>
                        </w:p>
                        <w:p w14:paraId="0AFA0913" w14:textId="77777777" w:rsidR="00592D2E" w:rsidRDefault="00592D2E">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sidRPr="00175A8A">
                            <w:rPr>
                              <w:rStyle w:val="Nagweklubstopka1"/>
                              <w:noProof/>
                            </w:rPr>
                            <w:t>3</w:t>
                          </w:r>
                          <w:r>
                            <w:rPr>
                              <w:rStyle w:val="Nagweklubstopka1"/>
                            </w:rPr>
                            <w:fldChar w:fldCharType="end"/>
                          </w:r>
                          <w:r>
                            <w:rPr>
                              <w:rStyle w:val="Nagweklubstopka1"/>
                            </w:rPr>
                            <w:t xml:space="preserve"> z 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2E28EE" id="_x0000_t202" coordsize="21600,21600" o:spt="202" path="m,l,21600r21600,l21600,xe">
              <v:stroke joinstyle="miter"/>
              <v:path gradientshapeok="t" o:connecttype="rect"/>
            </v:shapetype>
            <v:shape id="Text Box 1" o:spid="_x0000_s1027" type="#_x0000_t202" style="position:absolute;margin-left:467.9pt;margin-top:803.55pt;width:46.65pt;height:14.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" filled="f" stroked="f">
              <v:textbox style="mso-fit-shape-to-text:t" inset="0,0,0,0">
                <w:txbxContent>
                  <w:p w14:paraId="0683D7CA" w14:textId="77777777" w:rsidR="00592D2E" w:rsidRDefault="00592D2E">
                    <w:pPr>
                      <w:pStyle w:val="Nagweklubstopka0"/>
                      <w:shd w:val="clear" w:color="auto" w:fill="auto"/>
                      <w:spacing w:line="240" w:lineRule="auto"/>
                    </w:pPr>
                    <w:r>
                      <w:rPr>
                        <w:rStyle w:val="Nagweklubstopka1"/>
                      </w:rPr>
                      <w:t>PP.6220.7.2016</w:t>
                    </w:r>
                  </w:p>
                  <w:p w14:paraId="0AFA0913" w14:textId="77777777" w:rsidR="00592D2E" w:rsidRDefault="00592D2E">
                    <w:pPr>
                      <w:pStyle w:val="Nagweklubstopka0"/>
                      <w:shd w:val="clear" w:color="auto" w:fill="auto"/>
                      <w:spacing w:line="240" w:lineRule="auto"/>
                    </w:pPr>
                    <w:r>
                      <w:rPr>
                        <w:rStyle w:val="Nagweklubstopka1"/>
                      </w:rPr>
                      <w:t xml:space="preserve">Strona </w:t>
                    </w:r>
                    <w:r>
                      <w:fldChar w:fldCharType="begin"/>
                    </w:r>
                    <w:r>
                      <w:instrText xml:space="preserve"> PAGE \* MERGEFORMAT </w:instrText>
                    </w:r>
                    <w:r>
                      <w:fldChar w:fldCharType="separate"/>
                    </w:r>
                    <w:r w:rsidRPr="00175A8A">
                      <w:rPr>
                        <w:rStyle w:val="Nagweklubstopka1"/>
                        <w:noProof/>
                      </w:rPr>
                      <w:t>3</w:t>
                    </w:r>
                    <w:r>
                      <w:rPr>
                        <w:rStyle w:val="Nagweklubstopka1"/>
                      </w:rPr>
                      <w:fldChar w:fldCharType="end"/>
                    </w:r>
                    <w:r>
                      <w:rPr>
                        <w:rStyle w:val="Nagweklubstopka1"/>
                      </w:rPr>
                      <w:t xml:space="preserve"> z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5294" w14:textId="77777777" w:rsidR="00160A5E" w:rsidRDefault="00160A5E"/>
  </w:footnote>
  <w:footnote w:type="continuationSeparator" w:id="0">
    <w:p w14:paraId="71F72068" w14:textId="77777777" w:rsidR="00160A5E" w:rsidRDefault="00160A5E"/>
  </w:footnote>
  <w:footnote w:id="1">
    <w:p w14:paraId="33D438AA" w14:textId="35702D31" w:rsidR="005C7FB7" w:rsidRDefault="005C7FB7" w:rsidP="005C7FB7">
      <w:pPr>
        <w:pStyle w:val="footnotedescription"/>
        <w:spacing w:line="254" w:lineRule="auto"/>
      </w:pPr>
    </w:p>
  </w:footnote>
  <w:footnote w:id="2">
    <w:p w14:paraId="3B80ABEB" w14:textId="7DF090AF" w:rsidR="000862AF" w:rsidRDefault="000862AF" w:rsidP="000862AF">
      <w:pPr>
        <w:pStyle w:val="footnotedescription"/>
        <w:spacing w:after="7" w:line="245" w:lineRule="auto"/>
      </w:pPr>
    </w:p>
  </w:footnote>
  <w:footnote w:id="3">
    <w:p w14:paraId="52502665" w14:textId="118CAA09" w:rsidR="000862AF" w:rsidRDefault="000862AF" w:rsidP="000862AF">
      <w:pPr>
        <w:pStyle w:val="footnotedescription"/>
        <w:spacing w:line="248" w:lineRule="auto"/>
      </w:pPr>
    </w:p>
  </w:footnote>
  <w:footnote w:id="4">
    <w:p w14:paraId="0792DE1F" w14:textId="714702ED" w:rsidR="00634EF7" w:rsidRDefault="00634EF7" w:rsidP="00634EF7">
      <w:pPr>
        <w:pStyle w:val="footnotedescription"/>
        <w:spacing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5pt;visibility:visible;mso-wrap-style:square" o:bullet="t">
        <v:imagedata r:id="rId1" o:title=""/>
      </v:shape>
    </w:pict>
  </w:numPicBullet>
  <w:abstractNum w:abstractNumId="0" w15:restartNumberingAfterBreak="0">
    <w:nsid w:val="00000002"/>
    <w:multiLevelType w:val="singleLevel"/>
    <w:tmpl w:val="00000002"/>
    <w:name w:val="WW8Num4"/>
    <w:lvl w:ilvl="0">
      <w:start w:val="1"/>
      <w:numFmt w:val="upperRoman"/>
      <w:lvlText w:val="%1."/>
      <w:lvlJc w:val="left"/>
      <w:pPr>
        <w:tabs>
          <w:tab w:val="num" w:pos="0"/>
        </w:tabs>
        <w:ind w:left="1080" w:hanging="720"/>
      </w:pPr>
    </w:lvl>
  </w:abstractNum>
  <w:abstractNum w:abstractNumId="1" w15:restartNumberingAfterBreak="0">
    <w:nsid w:val="04C17CA7"/>
    <w:multiLevelType w:val="hybridMultilevel"/>
    <w:tmpl w:val="AEB4A62E"/>
    <w:lvl w:ilvl="0" w:tplc="B4AE2D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A1477"/>
    <w:multiLevelType w:val="hybridMultilevel"/>
    <w:tmpl w:val="9A621D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8207184"/>
    <w:multiLevelType w:val="hybridMultilevel"/>
    <w:tmpl w:val="4B708DDE"/>
    <w:lvl w:ilvl="0" w:tplc="1598C196">
      <w:start w:val="2"/>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C1CB8">
      <w:start w:val="1"/>
      <w:numFmt w:val="lowerLetter"/>
      <w:lvlText w:val="%2"/>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A4CEC">
      <w:start w:val="1"/>
      <w:numFmt w:val="lowerRoman"/>
      <w:lvlText w:val="%3"/>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3A042E">
      <w:start w:val="1"/>
      <w:numFmt w:val="decimal"/>
      <w:lvlText w:val="%4"/>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6D20C">
      <w:start w:val="1"/>
      <w:numFmt w:val="lowerLetter"/>
      <w:lvlText w:val="%5"/>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6FA54">
      <w:start w:val="1"/>
      <w:numFmt w:val="lowerRoman"/>
      <w:lvlText w:val="%6"/>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0BF80">
      <w:start w:val="1"/>
      <w:numFmt w:val="decimal"/>
      <w:lvlText w:val="%7"/>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CD128">
      <w:start w:val="1"/>
      <w:numFmt w:val="lowerLetter"/>
      <w:lvlText w:val="%8"/>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EBF46">
      <w:start w:val="1"/>
      <w:numFmt w:val="lowerRoman"/>
      <w:lvlText w:val="%9"/>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47556D"/>
    <w:multiLevelType w:val="hybridMultilevel"/>
    <w:tmpl w:val="CFEE7856"/>
    <w:lvl w:ilvl="0" w:tplc="3740E48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A86DB8"/>
    <w:multiLevelType w:val="hybridMultilevel"/>
    <w:tmpl w:val="8E9EE88C"/>
    <w:lvl w:ilvl="0" w:tplc="CE5677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67ECE"/>
    <w:multiLevelType w:val="multilevel"/>
    <w:tmpl w:val="15A236D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CB72DF"/>
    <w:multiLevelType w:val="hybridMultilevel"/>
    <w:tmpl w:val="49467EDE"/>
    <w:lvl w:ilvl="0" w:tplc="836EBA5E">
      <w:start w:val="1"/>
      <w:numFmt w:val="upperLetter"/>
      <w:lvlText w:val="%1."/>
      <w:lvlJc w:val="left"/>
      <w:pPr>
        <w:ind w:left="644"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E31C2"/>
    <w:multiLevelType w:val="hybridMultilevel"/>
    <w:tmpl w:val="44C00030"/>
    <w:lvl w:ilvl="0" w:tplc="7952E26E">
      <w:start w:val="1"/>
      <w:numFmt w:val="decimal"/>
      <w:lvlText w:val="%1."/>
      <w:lvlJc w:val="left"/>
      <w:pPr>
        <w:ind w:left="720" w:hanging="360"/>
      </w:pPr>
      <w:rPr>
        <w:rFonts w:cs="Calibri"/>
        <w:b/>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DD5130"/>
    <w:multiLevelType w:val="hybridMultilevel"/>
    <w:tmpl w:val="F7F06D60"/>
    <w:lvl w:ilvl="0" w:tplc="12E8B95A">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4D7BF9"/>
    <w:multiLevelType w:val="hybridMultilevel"/>
    <w:tmpl w:val="B7B42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570021"/>
    <w:multiLevelType w:val="hybridMultilevel"/>
    <w:tmpl w:val="611CE438"/>
    <w:lvl w:ilvl="0" w:tplc="FB92A3A4">
      <w:start w:val="1"/>
      <w:numFmt w:val="decimal"/>
      <w:lvlText w:val="%1."/>
      <w:lvlJc w:val="left"/>
      <w:pPr>
        <w:ind w:left="705" w:hanging="360"/>
      </w:pPr>
      <w:rPr>
        <w:rFonts w:ascii="Calibri" w:eastAsia="Calibri" w:hAnsi="Calibri" w:cs="Calibri" w:hint="default"/>
        <w:b w:val="0"/>
        <w:bCs w:val="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2" w15:restartNumberingAfterBreak="0">
    <w:nsid w:val="38BE7EE5"/>
    <w:multiLevelType w:val="hybridMultilevel"/>
    <w:tmpl w:val="70722BE2"/>
    <w:lvl w:ilvl="0" w:tplc="DBA28DB2">
      <w:start w:val="1"/>
      <w:numFmt w:val="decimal"/>
      <w:lvlText w:val="%1)"/>
      <w:lvlJc w:val="left"/>
      <w:pPr>
        <w:ind w:left="720" w:hanging="360"/>
      </w:pPr>
      <w:rPr>
        <w:rFonts w:ascii="Arial Narrow" w:eastAsia="Arial Unicode MS" w:hAnsi="Arial Narrow" w:cs="Arial Unicode M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49454C"/>
    <w:multiLevelType w:val="hybridMultilevel"/>
    <w:tmpl w:val="5B1462C2"/>
    <w:lvl w:ilvl="0" w:tplc="28DA759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5E21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E297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DCD30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10BA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3692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2279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2653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6CEB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BB3A77"/>
    <w:multiLevelType w:val="hybridMultilevel"/>
    <w:tmpl w:val="12E64ADE"/>
    <w:lvl w:ilvl="0" w:tplc="0E20485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E7929"/>
    <w:multiLevelType w:val="hybridMultilevel"/>
    <w:tmpl w:val="BEE4E8EE"/>
    <w:lvl w:ilvl="0" w:tplc="8062A502">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6A4F9C"/>
    <w:multiLevelType w:val="hybridMultilevel"/>
    <w:tmpl w:val="D076F6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15262"/>
    <w:multiLevelType w:val="hybridMultilevel"/>
    <w:tmpl w:val="8B829B78"/>
    <w:lvl w:ilvl="0" w:tplc="D282591E">
      <w:start w:val="1"/>
      <w:numFmt w:val="decimal"/>
      <w:lvlText w:val="%1."/>
      <w:lvlJc w:val="left"/>
      <w:pPr>
        <w:ind w:left="1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469EE2">
      <w:start w:val="1"/>
      <w:numFmt w:val="lowerLetter"/>
      <w:lvlText w:val="%2"/>
      <w:lvlJc w:val="left"/>
      <w:pPr>
        <w:ind w:left="1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5C79C0">
      <w:start w:val="1"/>
      <w:numFmt w:val="lowerRoman"/>
      <w:lvlText w:val="%3"/>
      <w:lvlJc w:val="left"/>
      <w:pPr>
        <w:ind w:left="2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82BDDA">
      <w:start w:val="1"/>
      <w:numFmt w:val="decimal"/>
      <w:lvlText w:val="%4"/>
      <w:lvlJc w:val="left"/>
      <w:pPr>
        <w:ind w:left="28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B2909A">
      <w:start w:val="1"/>
      <w:numFmt w:val="lowerLetter"/>
      <w:lvlText w:val="%5"/>
      <w:lvlJc w:val="left"/>
      <w:pPr>
        <w:ind w:left="3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182D3E">
      <w:start w:val="1"/>
      <w:numFmt w:val="lowerRoman"/>
      <w:lvlText w:val="%6"/>
      <w:lvlJc w:val="left"/>
      <w:pPr>
        <w:ind w:left="4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84C7E0">
      <w:start w:val="1"/>
      <w:numFmt w:val="decimal"/>
      <w:lvlText w:val="%7"/>
      <w:lvlJc w:val="left"/>
      <w:pPr>
        <w:ind w:left="50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B054CE">
      <w:start w:val="1"/>
      <w:numFmt w:val="lowerLetter"/>
      <w:lvlText w:val="%8"/>
      <w:lvlJc w:val="left"/>
      <w:pPr>
        <w:ind w:left="5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DA4980">
      <w:start w:val="1"/>
      <w:numFmt w:val="lowerRoman"/>
      <w:lvlText w:val="%9"/>
      <w:lvlJc w:val="left"/>
      <w:pPr>
        <w:ind w:left="64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80A7140"/>
    <w:multiLevelType w:val="hybridMultilevel"/>
    <w:tmpl w:val="4E4052C6"/>
    <w:lvl w:ilvl="0" w:tplc="26723E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A5318C"/>
    <w:multiLevelType w:val="hybridMultilevel"/>
    <w:tmpl w:val="EA74E6C8"/>
    <w:lvl w:ilvl="0" w:tplc="04150001">
      <w:start w:val="1"/>
      <w:numFmt w:val="bullet"/>
      <w:pStyle w:val="Listapunktowana"/>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DCB1C5D"/>
    <w:multiLevelType w:val="hybridMultilevel"/>
    <w:tmpl w:val="CAD27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C87EF9"/>
    <w:multiLevelType w:val="multilevel"/>
    <w:tmpl w:val="DCD0C45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4A6E2A"/>
    <w:multiLevelType w:val="hybridMultilevel"/>
    <w:tmpl w:val="1F9C1D30"/>
    <w:lvl w:ilvl="0" w:tplc="3C9475FA">
      <w:start w:val="1"/>
      <w:numFmt w:val="bullet"/>
      <w:lvlText w:val="-"/>
      <w:lvlJc w:val="left"/>
      <w:pPr>
        <w:ind w:left="1065" w:hanging="360"/>
      </w:pPr>
      <w:rPr>
        <w:rFonts w:ascii="Arial Narrow" w:hAnsi="Arial Narrow" w:hint="default"/>
        <w:b w:val="0"/>
        <w:color w:val="auto"/>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3" w15:restartNumberingAfterBreak="0">
    <w:nsid w:val="57687BA7"/>
    <w:multiLevelType w:val="hybridMultilevel"/>
    <w:tmpl w:val="21169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3C22BC"/>
    <w:multiLevelType w:val="hybridMultilevel"/>
    <w:tmpl w:val="DA42A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456BA9"/>
    <w:multiLevelType w:val="hybridMultilevel"/>
    <w:tmpl w:val="09DED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6528D7"/>
    <w:multiLevelType w:val="hybridMultilevel"/>
    <w:tmpl w:val="F9A0221C"/>
    <w:lvl w:ilvl="0" w:tplc="3C9475FA">
      <w:start w:val="1"/>
      <w:numFmt w:val="bullet"/>
      <w:lvlText w:val="-"/>
      <w:lvlJc w:val="left"/>
      <w:pPr>
        <w:ind w:left="720" w:hanging="360"/>
      </w:pPr>
      <w:rPr>
        <w:rFonts w:ascii="Arial Narrow" w:hAnsi="Arial Narrow"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8C0A07"/>
    <w:multiLevelType w:val="hybridMultilevel"/>
    <w:tmpl w:val="97A881F2"/>
    <w:lvl w:ilvl="0" w:tplc="B8CC0B86">
      <w:start w:val="2"/>
      <w:numFmt w:val="decimal"/>
      <w:lvlText w:val="%1."/>
      <w:lvlJc w:val="left"/>
      <w:pPr>
        <w:ind w:left="3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21CBE8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6AD674">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0B96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2919E">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2477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EED40">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A4DB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5426">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837BD6"/>
    <w:multiLevelType w:val="hybridMultilevel"/>
    <w:tmpl w:val="16C0363A"/>
    <w:lvl w:ilvl="0" w:tplc="D4486B2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48E3E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70A85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B168D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9A0F4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A5EFCC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54CA3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8264EC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5682B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8D87BEF"/>
    <w:multiLevelType w:val="hybridMultilevel"/>
    <w:tmpl w:val="B6E4E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0826F1"/>
    <w:multiLevelType w:val="multilevel"/>
    <w:tmpl w:val="6FD0E29A"/>
    <w:lvl w:ilvl="0">
      <w:start w:val="1"/>
      <w:numFmt w:val="upperLetter"/>
      <w:lvlText w:val="%1."/>
      <w:lvlJc w:val="left"/>
      <w:rPr>
        <w:rFonts w:ascii="Arial Narrow" w:eastAsia="Arial Narrow" w:hAnsi="Arial Narrow" w:cs="Arial Narrow"/>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50011D"/>
    <w:multiLevelType w:val="multilevel"/>
    <w:tmpl w:val="E960CCD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EC5097"/>
    <w:multiLevelType w:val="hybridMultilevel"/>
    <w:tmpl w:val="CED09424"/>
    <w:lvl w:ilvl="0" w:tplc="3C9475FA">
      <w:start w:val="1"/>
      <w:numFmt w:val="bullet"/>
      <w:lvlText w:val="-"/>
      <w:lvlJc w:val="left"/>
      <w:pPr>
        <w:ind w:left="768" w:hanging="360"/>
      </w:pPr>
      <w:rPr>
        <w:rFonts w:ascii="Arial Narrow" w:hAnsi="Arial Narrow" w:hint="default"/>
        <w:b w:val="0"/>
        <w:color w:val="auto"/>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3" w15:restartNumberingAfterBreak="0">
    <w:nsid w:val="6DE24D95"/>
    <w:multiLevelType w:val="hybridMultilevel"/>
    <w:tmpl w:val="A7A4D8AA"/>
    <w:lvl w:ilvl="0" w:tplc="AA06197A">
      <w:start w:val="2"/>
      <w:numFmt w:val="decimal"/>
      <w:lvlText w:val="%1."/>
      <w:lvlJc w:val="left"/>
      <w:pPr>
        <w:ind w:left="712"/>
      </w:pPr>
      <w:rPr>
        <w:rFonts w:ascii="Calibri" w:eastAsia="Calibri" w:hAnsi="Calibri" w:cs="Calibri"/>
        <w:b w:val="0"/>
        <w:bCs w:val="0"/>
        <w:i w:val="0"/>
        <w:strike w:val="0"/>
        <w:dstrike w:val="0"/>
        <w:color w:val="000000"/>
        <w:sz w:val="22"/>
        <w:szCs w:val="22"/>
        <w:u w:val="none" w:color="000000"/>
        <w:bdr w:val="none" w:sz="0" w:space="0" w:color="auto"/>
        <w:shd w:val="clear" w:color="auto" w:fill="auto"/>
        <w:vertAlign w:val="baseline"/>
      </w:rPr>
    </w:lvl>
    <w:lvl w:ilvl="1" w:tplc="4F8AE8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3459E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0F0C0F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3C21D1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9A2D57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A24B7B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60227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50707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7547DC"/>
    <w:multiLevelType w:val="hybridMultilevel"/>
    <w:tmpl w:val="0C14C780"/>
    <w:lvl w:ilvl="0" w:tplc="2698F2C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A3109F"/>
    <w:multiLevelType w:val="hybridMultilevel"/>
    <w:tmpl w:val="1CF8C190"/>
    <w:lvl w:ilvl="0" w:tplc="66EE55C4">
      <w:start w:val="1"/>
      <w:numFmt w:val="decimal"/>
      <w:lvlText w:val="%1."/>
      <w:lvlJc w:val="left"/>
      <w:pPr>
        <w:ind w:left="439" w:firstLine="0"/>
      </w:pPr>
      <w:rPr>
        <w:rFonts w:ascii="Arial Narrow" w:eastAsia="Courier New" w:hAnsi="Arial Narrow" w:cs="Courier New" w:hint="default"/>
        <w:b w:val="0"/>
        <w:i w:val="0"/>
        <w:strike w:val="0"/>
        <w:dstrike w:val="0"/>
        <w:color w:val="000000"/>
        <w:sz w:val="22"/>
        <w:szCs w:val="22"/>
        <w:u w:val="none" w:color="000000"/>
        <w:effect w:val="none"/>
        <w:bdr w:val="none" w:sz="0" w:space="0" w:color="auto" w:frame="1"/>
        <w:vertAlign w:val="baseline"/>
      </w:rPr>
    </w:lvl>
    <w:lvl w:ilvl="1" w:tplc="2C4CC2F6">
      <w:start w:val="1"/>
      <w:numFmt w:val="lowerLetter"/>
      <w:lvlText w:val="%2"/>
      <w:lvlJc w:val="left"/>
      <w:pPr>
        <w:ind w:left="1157"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F7A41540">
      <w:start w:val="1"/>
      <w:numFmt w:val="lowerRoman"/>
      <w:lvlText w:val="%3"/>
      <w:lvlJc w:val="left"/>
      <w:pPr>
        <w:ind w:left="1877"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AE5A35E0">
      <w:start w:val="1"/>
      <w:numFmt w:val="decimal"/>
      <w:lvlText w:val="%4"/>
      <w:lvlJc w:val="left"/>
      <w:pPr>
        <w:ind w:left="2597"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5720005E">
      <w:start w:val="1"/>
      <w:numFmt w:val="lowerLetter"/>
      <w:lvlText w:val="%5"/>
      <w:lvlJc w:val="left"/>
      <w:pPr>
        <w:ind w:left="3317"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4E48AA7A">
      <w:start w:val="1"/>
      <w:numFmt w:val="lowerRoman"/>
      <w:lvlText w:val="%6"/>
      <w:lvlJc w:val="left"/>
      <w:pPr>
        <w:ind w:left="4037"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8A06AA5A">
      <w:start w:val="1"/>
      <w:numFmt w:val="decimal"/>
      <w:lvlText w:val="%7"/>
      <w:lvlJc w:val="left"/>
      <w:pPr>
        <w:ind w:left="4757"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DAD0E05A">
      <w:start w:val="1"/>
      <w:numFmt w:val="lowerLetter"/>
      <w:lvlText w:val="%8"/>
      <w:lvlJc w:val="left"/>
      <w:pPr>
        <w:ind w:left="5477"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79A8A906">
      <w:start w:val="1"/>
      <w:numFmt w:val="lowerRoman"/>
      <w:lvlText w:val="%9"/>
      <w:lvlJc w:val="left"/>
      <w:pPr>
        <w:ind w:left="6197"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76590E7D"/>
    <w:multiLevelType w:val="hybridMultilevel"/>
    <w:tmpl w:val="A460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FE42CD"/>
    <w:multiLevelType w:val="hybridMultilevel"/>
    <w:tmpl w:val="0C5C7924"/>
    <w:lvl w:ilvl="0" w:tplc="E55ECF94">
      <w:start w:val="1"/>
      <w:numFmt w:val="decimal"/>
      <w:lvlText w:val="%1."/>
      <w:lvlJc w:val="left"/>
      <w:pPr>
        <w:ind w:left="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75C1C9C">
      <w:start w:val="1"/>
      <w:numFmt w:val="lowerLetter"/>
      <w:lvlText w:val="%2"/>
      <w:lvlJc w:val="left"/>
      <w:pPr>
        <w:ind w:left="11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D5E4236">
      <w:start w:val="1"/>
      <w:numFmt w:val="lowerRoman"/>
      <w:lvlText w:val="%3"/>
      <w:lvlJc w:val="left"/>
      <w:pPr>
        <w:ind w:left="19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2BA161A">
      <w:start w:val="1"/>
      <w:numFmt w:val="decimal"/>
      <w:lvlText w:val="%4"/>
      <w:lvlJc w:val="left"/>
      <w:pPr>
        <w:ind w:left="26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0023C50">
      <w:start w:val="1"/>
      <w:numFmt w:val="lowerLetter"/>
      <w:lvlText w:val="%5"/>
      <w:lvlJc w:val="left"/>
      <w:pPr>
        <w:ind w:left="33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D00454C">
      <w:start w:val="1"/>
      <w:numFmt w:val="lowerRoman"/>
      <w:lvlText w:val="%6"/>
      <w:lvlJc w:val="left"/>
      <w:pPr>
        <w:ind w:left="40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5DE49D0">
      <w:start w:val="1"/>
      <w:numFmt w:val="decimal"/>
      <w:lvlText w:val="%7"/>
      <w:lvlJc w:val="left"/>
      <w:pPr>
        <w:ind w:left="4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910EE12">
      <w:start w:val="1"/>
      <w:numFmt w:val="lowerLetter"/>
      <w:lvlText w:val="%8"/>
      <w:lvlJc w:val="left"/>
      <w:pPr>
        <w:ind w:left="5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8B64C7A">
      <w:start w:val="1"/>
      <w:numFmt w:val="lowerRoman"/>
      <w:lvlText w:val="%9"/>
      <w:lvlJc w:val="left"/>
      <w:pPr>
        <w:ind w:left="6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242764024">
    <w:abstractNumId w:val="21"/>
  </w:num>
  <w:num w:numId="2" w16cid:durableId="1356269989">
    <w:abstractNumId w:val="6"/>
  </w:num>
  <w:num w:numId="3" w16cid:durableId="543063781">
    <w:abstractNumId w:val="30"/>
  </w:num>
  <w:num w:numId="4" w16cid:durableId="1490898097">
    <w:abstractNumId w:val="31"/>
  </w:num>
  <w:num w:numId="5" w16cid:durableId="665982380">
    <w:abstractNumId w:val="7"/>
  </w:num>
  <w:num w:numId="6" w16cid:durableId="1391344160">
    <w:abstractNumId w:val="18"/>
  </w:num>
  <w:num w:numId="7" w16cid:durableId="614142624">
    <w:abstractNumId w:val="5"/>
  </w:num>
  <w:num w:numId="8" w16cid:durableId="580798363">
    <w:abstractNumId w:val="12"/>
  </w:num>
  <w:num w:numId="9" w16cid:durableId="1259410525">
    <w:abstractNumId w:val="25"/>
  </w:num>
  <w:num w:numId="10" w16cid:durableId="1079332438">
    <w:abstractNumId w:val="22"/>
  </w:num>
  <w:num w:numId="11" w16cid:durableId="1468208235">
    <w:abstractNumId w:val="15"/>
  </w:num>
  <w:num w:numId="12" w16cid:durableId="202057131">
    <w:abstractNumId w:val="29"/>
  </w:num>
  <w:num w:numId="13" w16cid:durableId="1756123933">
    <w:abstractNumId w:val="14"/>
  </w:num>
  <w:num w:numId="14" w16cid:durableId="1256473387">
    <w:abstractNumId w:val="19"/>
  </w:num>
  <w:num w:numId="15" w16cid:durableId="612976045">
    <w:abstractNumId w:val="20"/>
  </w:num>
  <w:num w:numId="16" w16cid:durableId="58016915">
    <w:abstractNumId w:val="26"/>
  </w:num>
  <w:num w:numId="17" w16cid:durableId="527180982">
    <w:abstractNumId w:val="1"/>
  </w:num>
  <w:num w:numId="18" w16cid:durableId="102309311">
    <w:abstractNumId w:val="3"/>
  </w:num>
  <w:num w:numId="19" w16cid:durableId="1650746178">
    <w:abstractNumId w:val="23"/>
  </w:num>
  <w:num w:numId="20" w16cid:durableId="879052328">
    <w:abstractNumId w:val="17"/>
  </w:num>
  <w:num w:numId="21" w16cid:durableId="40979902">
    <w:abstractNumId w:val="6"/>
    <w:lvlOverride w:ilvl="0">
      <w:startOverride w:val="1"/>
    </w:lvlOverride>
    <w:lvlOverride w:ilvl="1"/>
    <w:lvlOverride w:ilvl="2"/>
    <w:lvlOverride w:ilvl="3"/>
    <w:lvlOverride w:ilvl="4"/>
    <w:lvlOverride w:ilvl="5"/>
    <w:lvlOverride w:ilvl="6"/>
    <w:lvlOverride w:ilvl="7"/>
    <w:lvlOverride w:ilvl="8"/>
  </w:num>
  <w:num w:numId="22" w16cid:durableId="477889584">
    <w:abstractNumId w:val="13"/>
  </w:num>
  <w:num w:numId="23" w16cid:durableId="1192377237">
    <w:abstractNumId w:val="32"/>
  </w:num>
  <w:num w:numId="24" w16cid:durableId="3972416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4982811">
    <w:abstractNumId w:val="27"/>
  </w:num>
  <w:num w:numId="26" w16cid:durableId="194462907">
    <w:abstractNumId w:val="10"/>
  </w:num>
  <w:num w:numId="27" w16cid:durableId="977341233">
    <w:abstractNumId w:val="36"/>
  </w:num>
  <w:num w:numId="28" w16cid:durableId="1475222152">
    <w:abstractNumId w:val="9"/>
  </w:num>
  <w:num w:numId="29" w16cid:durableId="7991472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5810452">
    <w:abstractNumId w:val="16"/>
  </w:num>
  <w:num w:numId="31" w16cid:durableId="1693650735">
    <w:abstractNumId w:val="2"/>
  </w:num>
  <w:num w:numId="32" w16cid:durableId="1433742183">
    <w:abstractNumId w:val="2"/>
  </w:num>
  <w:num w:numId="33" w16cid:durableId="1661079742">
    <w:abstractNumId w:val="24"/>
  </w:num>
  <w:num w:numId="34" w16cid:durableId="20554270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8914881">
    <w:abstractNumId w:val="34"/>
  </w:num>
  <w:num w:numId="36" w16cid:durableId="1015422814">
    <w:abstractNumId w:val="11"/>
  </w:num>
  <w:num w:numId="37" w16cid:durableId="670181956">
    <w:abstractNumId w:val="33"/>
  </w:num>
  <w:num w:numId="38" w16cid:durableId="1354958433">
    <w:abstractNumId w:val="28"/>
  </w:num>
  <w:num w:numId="39" w16cid:durableId="7466159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512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8A8"/>
    <w:rsid w:val="0000791B"/>
    <w:rsid w:val="00015BEC"/>
    <w:rsid w:val="00023FB7"/>
    <w:rsid w:val="000320B1"/>
    <w:rsid w:val="00041B9D"/>
    <w:rsid w:val="00050B58"/>
    <w:rsid w:val="00051622"/>
    <w:rsid w:val="00053327"/>
    <w:rsid w:val="00055398"/>
    <w:rsid w:val="000559B0"/>
    <w:rsid w:val="000662F5"/>
    <w:rsid w:val="000769D0"/>
    <w:rsid w:val="000862AF"/>
    <w:rsid w:val="000966D3"/>
    <w:rsid w:val="000A5CB9"/>
    <w:rsid w:val="000A794C"/>
    <w:rsid w:val="000B78ED"/>
    <w:rsid w:val="000C27AA"/>
    <w:rsid w:val="000C63EB"/>
    <w:rsid w:val="000C6430"/>
    <w:rsid w:val="000D1C42"/>
    <w:rsid w:val="000E5BCD"/>
    <w:rsid w:val="000E73CD"/>
    <w:rsid w:val="00111E33"/>
    <w:rsid w:val="00112314"/>
    <w:rsid w:val="0013398F"/>
    <w:rsid w:val="001406CE"/>
    <w:rsid w:val="0015028E"/>
    <w:rsid w:val="00152FBB"/>
    <w:rsid w:val="00157821"/>
    <w:rsid w:val="00160A5E"/>
    <w:rsid w:val="00171059"/>
    <w:rsid w:val="00175A8A"/>
    <w:rsid w:val="001A66D2"/>
    <w:rsid w:val="001A754B"/>
    <w:rsid w:val="001B678F"/>
    <w:rsid w:val="001C3FFB"/>
    <w:rsid w:val="001D270A"/>
    <w:rsid w:val="001D7EBC"/>
    <w:rsid w:val="001E51A4"/>
    <w:rsid w:val="001F113F"/>
    <w:rsid w:val="001F3F81"/>
    <w:rsid w:val="00200D42"/>
    <w:rsid w:val="002064FD"/>
    <w:rsid w:val="00225BE0"/>
    <w:rsid w:val="00230735"/>
    <w:rsid w:val="00232A21"/>
    <w:rsid w:val="00233B1E"/>
    <w:rsid w:val="00241858"/>
    <w:rsid w:val="002517CB"/>
    <w:rsid w:val="00252C38"/>
    <w:rsid w:val="00256230"/>
    <w:rsid w:val="002578CD"/>
    <w:rsid w:val="00290F31"/>
    <w:rsid w:val="00294350"/>
    <w:rsid w:val="00295855"/>
    <w:rsid w:val="002966E6"/>
    <w:rsid w:val="002A6CAD"/>
    <w:rsid w:val="002B5773"/>
    <w:rsid w:val="002B7786"/>
    <w:rsid w:val="002C3683"/>
    <w:rsid w:val="002C65FF"/>
    <w:rsid w:val="002D6D23"/>
    <w:rsid w:val="002E45F0"/>
    <w:rsid w:val="002F5A5C"/>
    <w:rsid w:val="002F6F23"/>
    <w:rsid w:val="0030402A"/>
    <w:rsid w:val="00304B9F"/>
    <w:rsid w:val="00305B87"/>
    <w:rsid w:val="00305BC6"/>
    <w:rsid w:val="00314E58"/>
    <w:rsid w:val="00320648"/>
    <w:rsid w:val="00320E6B"/>
    <w:rsid w:val="003346A9"/>
    <w:rsid w:val="003471F6"/>
    <w:rsid w:val="0035467F"/>
    <w:rsid w:val="0035619B"/>
    <w:rsid w:val="00356540"/>
    <w:rsid w:val="003704F8"/>
    <w:rsid w:val="00371F2E"/>
    <w:rsid w:val="00387C81"/>
    <w:rsid w:val="00390F22"/>
    <w:rsid w:val="00396FD7"/>
    <w:rsid w:val="003A2B4C"/>
    <w:rsid w:val="003C608C"/>
    <w:rsid w:val="003C7D34"/>
    <w:rsid w:val="003D13D8"/>
    <w:rsid w:val="003D2748"/>
    <w:rsid w:val="003D2CC9"/>
    <w:rsid w:val="003D694B"/>
    <w:rsid w:val="003E1632"/>
    <w:rsid w:val="003E1A43"/>
    <w:rsid w:val="003E3081"/>
    <w:rsid w:val="003E5DF9"/>
    <w:rsid w:val="003E6118"/>
    <w:rsid w:val="0040294B"/>
    <w:rsid w:val="00407E12"/>
    <w:rsid w:val="004165CE"/>
    <w:rsid w:val="00427A2E"/>
    <w:rsid w:val="00432763"/>
    <w:rsid w:val="00435C08"/>
    <w:rsid w:val="00436E7C"/>
    <w:rsid w:val="00437D5D"/>
    <w:rsid w:val="004510AA"/>
    <w:rsid w:val="00455E2F"/>
    <w:rsid w:val="004878FC"/>
    <w:rsid w:val="0049553D"/>
    <w:rsid w:val="004C30CB"/>
    <w:rsid w:val="004C3241"/>
    <w:rsid w:val="004C6879"/>
    <w:rsid w:val="004E14DB"/>
    <w:rsid w:val="004E239D"/>
    <w:rsid w:val="004E261C"/>
    <w:rsid w:val="004E56E0"/>
    <w:rsid w:val="004F0D08"/>
    <w:rsid w:val="004F1C59"/>
    <w:rsid w:val="004F7DEF"/>
    <w:rsid w:val="005011F1"/>
    <w:rsid w:val="00511374"/>
    <w:rsid w:val="00521D06"/>
    <w:rsid w:val="005262A2"/>
    <w:rsid w:val="00534C48"/>
    <w:rsid w:val="00545AD8"/>
    <w:rsid w:val="00557E15"/>
    <w:rsid w:val="00560783"/>
    <w:rsid w:val="00583A5D"/>
    <w:rsid w:val="00585C90"/>
    <w:rsid w:val="00587BF6"/>
    <w:rsid w:val="00592D2E"/>
    <w:rsid w:val="00594EE3"/>
    <w:rsid w:val="005A3DFE"/>
    <w:rsid w:val="005C7FB7"/>
    <w:rsid w:val="005E1AA0"/>
    <w:rsid w:val="005E392D"/>
    <w:rsid w:val="005E7369"/>
    <w:rsid w:val="0060153A"/>
    <w:rsid w:val="00605DDB"/>
    <w:rsid w:val="0061004E"/>
    <w:rsid w:val="006230F6"/>
    <w:rsid w:val="00633C75"/>
    <w:rsid w:val="00634EF7"/>
    <w:rsid w:val="00635F18"/>
    <w:rsid w:val="006424EA"/>
    <w:rsid w:val="006523C3"/>
    <w:rsid w:val="00653741"/>
    <w:rsid w:val="0066174F"/>
    <w:rsid w:val="0066234B"/>
    <w:rsid w:val="00663CF2"/>
    <w:rsid w:val="006716EF"/>
    <w:rsid w:val="00692BCD"/>
    <w:rsid w:val="00696B4E"/>
    <w:rsid w:val="006A0ACB"/>
    <w:rsid w:val="006A5928"/>
    <w:rsid w:val="006E7A19"/>
    <w:rsid w:val="006F5FFB"/>
    <w:rsid w:val="006F6342"/>
    <w:rsid w:val="00700BFF"/>
    <w:rsid w:val="00700F23"/>
    <w:rsid w:val="007040F4"/>
    <w:rsid w:val="00707930"/>
    <w:rsid w:val="00711FEA"/>
    <w:rsid w:val="00725FB9"/>
    <w:rsid w:val="00754859"/>
    <w:rsid w:val="00754F32"/>
    <w:rsid w:val="007550DB"/>
    <w:rsid w:val="007564D8"/>
    <w:rsid w:val="00764860"/>
    <w:rsid w:val="00791734"/>
    <w:rsid w:val="007972F5"/>
    <w:rsid w:val="007A7289"/>
    <w:rsid w:val="007A766F"/>
    <w:rsid w:val="007B0797"/>
    <w:rsid w:val="007B33DC"/>
    <w:rsid w:val="007B7672"/>
    <w:rsid w:val="007C084E"/>
    <w:rsid w:val="007C4EA5"/>
    <w:rsid w:val="007D6964"/>
    <w:rsid w:val="00801B0B"/>
    <w:rsid w:val="00816E41"/>
    <w:rsid w:val="00821C49"/>
    <w:rsid w:val="0083083D"/>
    <w:rsid w:val="00830B5F"/>
    <w:rsid w:val="008373DE"/>
    <w:rsid w:val="008422BB"/>
    <w:rsid w:val="00846BE7"/>
    <w:rsid w:val="008540BC"/>
    <w:rsid w:val="00867F2B"/>
    <w:rsid w:val="00873B34"/>
    <w:rsid w:val="008750A1"/>
    <w:rsid w:val="00886F07"/>
    <w:rsid w:val="00887D3E"/>
    <w:rsid w:val="008916A7"/>
    <w:rsid w:val="008A1A23"/>
    <w:rsid w:val="008A20C6"/>
    <w:rsid w:val="008A330B"/>
    <w:rsid w:val="008A55CB"/>
    <w:rsid w:val="008A68A8"/>
    <w:rsid w:val="008B146D"/>
    <w:rsid w:val="008C2FBE"/>
    <w:rsid w:val="008C4CE7"/>
    <w:rsid w:val="008D542E"/>
    <w:rsid w:val="008D5488"/>
    <w:rsid w:val="008D5D52"/>
    <w:rsid w:val="008D63AB"/>
    <w:rsid w:val="008D677B"/>
    <w:rsid w:val="008D7728"/>
    <w:rsid w:val="008F60B7"/>
    <w:rsid w:val="008F6A12"/>
    <w:rsid w:val="008F6FB8"/>
    <w:rsid w:val="008F7D73"/>
    <w:rsid w:val="00912995"/>
    <w:rsid w:val="00913C99"/>
    <w:rsid w:val="00914EB8"/>
    <w:rsid w:val="00927EE3"/>
    <w:rsid w:val="009307D3"/>
    <w:rsid w:val="00933F23"/>
    <w:rsid w:val="00935401"/>
    <w:rsid w:val="00937724"/>
    <w:rsid w:val="00946923"/>
    <w:rsid w:val="00951E9D"/>
    <w:rsid w:val="00964BA2"/>
    <w:rsid w:val="00964F1E"/>
    <w:rsid w:val="009773D2"/>
    <w:rsid w:val="009831AC"/>
    <w:rsid w:val="00984693"/>
    <w:rsid w:val="009C3A91"/>
    <w:rsid w:val="009C5C0E"/>
    <w:rsid w:val="009D0FFC"/>
    <w:rsid w:val="009D5BF5"/>
    <w:rsid w:val="009E1425"/>
    <w:rsid w:val="009E19E9"/>
    <w:rsid w:val="009F3451"/>
    <w:rsid w:val="00A020F6"/>
    <w:rsid w:val="00A075DF"/>
    <w:rsid w:val="00A13646"/>
    <w:rsid w:val="00A17F2E"/>
    <w:rsid w:val="00A53504"/>
    <w:rsid w:val="00A605F8"/>
    <w:rsid w:val="00A6180B"/>
    <w:rsid w:val="00A80084"/>
    <w:rsid w:val="00A81263"/>
    <w:rsid w:val="00A85245"/>
    <w:rsid w:val="00AA035A"/>
    <w:rsid w:val="00AB3E69"/>
    <w:rsid w:val="00AB41E6"/>
    <w:rsid w:val="00AB4D1D"/>
    <w:rsid w:val="00AD0BCE"/>
    <w:rsid w:val="00AD5EDB"/>
    <w:rsid w:val="00AD7AC4"/>
    <w:rsid w:val="00AD7ED9"/>
    <w:rsid w:val="00B310EB"/>
    <w:rsid w:val="00B36834"/>
    <w:rsid w:val="00B37595"/>
    <w:rsid w:val="00B50554"/>
    <w:rsid w:val="00B5393A"/>
    <w:rsid w:val="00B73605"/>
    <w:rsid w:val="00B74072"/>
    <w:rsid w:val="00B77C79"/>
    <w:rsid w:val="00B83A01"/>
    <w:rsid w:val="00B9281D"/>
    <w:rsid w:val="00BA2D85"/>
    <w:rsid w:val="00BA4136"/>
    <w:rsid w:val="00BA7A70"/>
    <w:rsid w:val="00BB7290"/>
    <w:rsid w:val="00BC718E"/>
    <w:rsid w:val="00BC72D0"/>
    <w:rsid w:val="00BD27F1"/>
    <w:rsid w:val="00BD28BE"/>
    <w:rsid w:val="00BD39CF"/>
    <w:rsid w:val="00BE3B2C"/>
    <w:rsid w:val="00BE4696"/>
    <w:rsid w:val="00BE6EBE"/>
    <w:rsid w:val="00BF3CCF"/>
    <w:rsid w:val="00C04203"/>
    <w:rsid w:val="00C05CF4"/>
    <w:rsid w:val="00C06BFA"/>
    <w:rsid w:val="00C14005"/>
    <w:rsid w:val="00C15DAA"/>
    <w:rsid w:val="00C21FF6"/>
    <w:rsid w:val="00C27746"/>
    <w:rsid w:val="00C42B11"/>
    <w:rsid w:val="00C4511C"/>
    <w:rsid w:val="00C466B5"/>
    <w:rsid w:val="00C50AA9"/>
    <w:rsid w:val="00C52410"/>
    <w:rsid w:val="00C539BD"/>
    <w:rsid w:val="00C53C23"/>
    <w:rsid w:val="00C567EA"/>
    <w:rsid w:val="00C73021"/>
    <w:rsid w:val="00C82543"/>
    <w:rsid w:val="00C8434D"/>
    <w:rsid w:val="00C85F20"/>
    <w:rsid w:val="00CA0B88"/>
    <w:rsid w:val="00CA3EFB"/>
    <w:rsid w:val="00CB1F72"/>
    <w:rsid w:val="00CC25E6"/>
    <w:rsid w:val="00CC6BD0"/>
    <w:rsid w:val="00CD25CD"/>
    <w:rsid w:val="00CE19E0"/>
    <w:rsid w:val="00D03127"/>
    <w:rsid w:val="00D052C2"/>
    <w:rsid w:val="00D075DD"/>
    <w:rsid w:val="00D330B6"/>
    <w:rsid w:val="00D56158"/>
    <w:rsid w:val="00D71F20"/>
    <w:rsid w:val="00D81A91"/>
    <w:rsid w:val="00D81CF3"/>
    <w:rsid w:val="00D84505"/>
    <w:rsid w:val="00D850F8"/>
    <w:rsid w:val="00D906B4"/>
    <w:rsid w:val="00D9334F"/>
    <w:rsid w:val="00D9599E"/>
    <w:rsid w:val="00DA0C40"/>
    <w:rsid w:val="00DA277A"/>
    <w:rsid w:val="00DA283B"/>
    <w:rsid w:val="00DA532C"/>
    <w:rsid w:val="00DB6AF6"/>
    <w:rsid w:val="00DB7F25"/>
    <w:rsid w:val="00DC5BE3"/>
    <w:rsid w:val="00DE1A93"/>
    <w:rsid w:val="00DE1B79"/>
    <w:rsid w:val="00DF17C2"/>
    <w:rsid w:val="00DF4918"/>
    <w:rsid w:val="00E01DBB"/>
    <w:rsid w:val="00E0704C"/>
    <w:rsid w:val="00E11720"/>
    <w:rsid w:val="00E20CDD"/>
    <w:rsid w:val="00E30CF5"/>
    <w:rsid w:val="00E33B2A"/>
    <w:rsid w:val="00E447FA"/>
    <w:rsid w:val="00E45E68"/>
    <w:rsid w:val="00E47CBB"/>
    <w:rsid w:val="00E5341D"/>
    <w:rsid w:val="00E63794"/>
    <w:rsid w:val="00E64EDF"/>
    <w:rsid w:val="00E67BE6"/>
    <w:rsid w:val="00E76898"/>
    <w:rsid w:val="00E91AA9"/>
    <w:rsid w:val="00E9298B"/>
    <w:rsid w:val="00EA00B6"/>
    <w:rsid w:val="00EA0909"/>
    <w:rsid w:val="00EA155D"/>
    <w:rsid w:val="00EA7C00"/>
    <w:rsid w:val="00EC2912"/>
    <w:rsid w:val="00EC2A04"/>
    <w:rsid w:val="00EC5E65"/>
    <w:rsid w:val="00EE09CE"/>
    <w:rsid w:val="00F0488C"/>
    <w:rsid w:val="00F066C2"/>
    <w:rsid w:val="00F30F7C"/>
    <w:rsid w:val="00F3106F"/>
    <w:rsid w:val="00F342BF"/>
    <w:rsid w:val="00F515A1"/>
    <w:rsid w:val="00F63BC3"/>
    <w:rsid w:val="00F65A3C"/>
    <w:rsid w:val="00F66052"/>
    <w:rsid w:val="00F6787C"/>
    <w:rsid w:val="00F7190B"/>
    <w:rsid w:val="00F772C7"/>
    <w:rsid w:val="00F8092D"/>
    <w:rsid w:val="00F80D6A"/>
    <w:rsid w:val="00F94037"/>
    <w:rsid w:val="00F945D7"/>
    <w:rsid w:val="00F97142"/>
    <w:rsid w:val="00FA2EE9"/>
    <w:rsid w:val="00FA4929"/>
    <w:rsid w:val="00FA52A9"/>
    <w:rsid w:val="00FB1997"/>
    <w:rsid w:val="00FB2D4B"/>
    <w:rsid w:val="00FC13D9"/>
    <w:rsid w:val="00FC1E7D"/>
    <w:rsid w:val="00FC448B"/>
    <w:rsid w:val="00FC5189"/>
    <w:rsid w:val="00FE2B77"/>
    <w:rsid w:val="00FF01BD"/>
    <w:rsid w:val="00FF0665"/>
    <w:rsid w:val="00FF1507"/>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382E42D"/>
  <w15:docId w15:val="{45D8D6A6-6776-412C-AB99-C1F960F6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paragraph" w:styleId="Nagwek1">
    <w:name w:val="heading 1"/>
    <w:next w:val="Normalny"/>
    <w:link w:val="Nagwek1Znak"/>
    <w:uiPriority w:val="9"/>
    <w:qFormat/>
    <w:rsid w:val="005C7FB7"/>
    <w:pPr>
      <w:keepNext/>
      <w:keepLines/>
      <w:widowControl/>
      <w:spacing w:after="9" w:line="267" w:lineRule="auto"/>
      <w:ind w:left="370" w:hanging="10"/>
      <w:jc w:val="both"/>
      <w:outlineLvl w:val="0"/>
    </w:pPr>
    <w:rPr>
      <w:rFonts w:ascii="Calibri" w:eastAsia="Calibri" w:hAnsi="Calibri" w:cs="Calibri"/>
      <w:b/>
      <w:color w:val="000000"/>
      <w:sz w:val="22"/>
      <w:szCs w:val="22"/>
      <w:lang w:bidi="ar-SA"/>
    </w:rPr>
  </w:style>
  <w:style w:type="paragraph" w:styleId="Nagwek3">
    <w:name w:val="heading 3"/>
    <w:basedOn w:val="Normalny"/>
    <w:next w:val="Normalny"/>
    <w:link w:val="Nagwek3Znak"/>
    <w:uiPriority w:val="9"/>
    <w:unhideWhenUsed/>
    <w:qFormat/>
    <w:rsid w:val="002B5773"/>
    <w:pPr>
      <w:keepNext/>
      <w:keepLines/>
      <w:widowControl/>
      <w:spacing w:before="40" w:line="259" w:lineRule="auto"/>
      <w:jc w:val="both"/>
      <w:outlineLvl w:val="2"/>
    </w:pPr>
    <w:rPr>
      <w:rFonts w:asciiTheme="majorHAnsi" w:eastAsiaTheme="majorEastAsia" w:hAnsiTheme="majorHAnsi" w:cstheme="majorBidi"/>
      <w:color w:val="1F4D78" w:themeColor="accent1" w:themeShade="7F"/>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13"/>
      <w:szCs w:val="13"/>
      <w:u w:val="none"/>
    </w:rPr>
  </w:style>
  <w:style w:type="character" w:customStyle="1" w:styleId="Nagweklubstopka1">
    <w:name w:val="Nagłówek lub stopka"/>
    <w:basedOn w:val="Nagweklubstopka"/>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character" w:customStyle="1" w:styleId="Teksttreci3Exact">
    <w:name w:val="Tekst treści (3) Exact"/>
    <w:basedOn w:val="Domylnaczcionkaakapitu"/>
    <w:link w:val="Teksttreci3"/>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Teksttreci4Exact">
    <w:name w:val="Tekst treści (4) Exact"/>
    <w:basedOn w:val="Domylnaczcionkaakapitu"/>
    <w:link w:val="Teksttreci4"/>
    <w:rPr>
      <w:rFonts w:ascii="Arial" w:eastAsia="Arial" w:hAnsi="Arial" w:cs="Arial"/>
      <w:b w:val="0"/>
      <w:bCs w:val="0"/>
      <w:i w:val="0"/>
      <w:iCs w:val="0"/>
      <w:smallCaps w:val="0"/>
      <w:strike w:val="0"/>
      <w:sz w:val="18"/>
      <w:szCs w:val="18"/>
      <w:u w:val="none"/>
    </w:rPr>
  </w:style>
  <w:style w:type="character" w:customStyle="1" w:styleId="Teksttreci2Exact">
    <w:name w:val="Tekst treści (2) Exact"/>
    <w:basedOn w:val="Domylnaczcionkaakapitu"/>
    <w:rPr>
      <w:rFonts w:ascii="Arial Narrow" w:eastAsia="Arial Narrow" w:hAnsi="Arial Narrow" w:cs="Arial Narrow"/>
      <w:b w:val="0"/>
      <w:bCs w:val="0"/>
      <w:i w:val="0"/>
      <w:iCs w:val="0"/>
      <w:smallCaps w:val="0"/>
      <w:strike w:val="0"/>
      <w:w w:val="100"/>
      <w:sz w:val="24"/>
      <w:szCs w:val="24"/>
      <w:u w:val="none"/>
    </w:rPr>
  </w:style>
  <w:style w:type="character" w:customStyle="1" w:styleId="Nagwek10">
    <w:name w:val="Nagłówek #1_"/>
    <w:basedOn w:val="Domylnaczcionkaakapitu"/>
    <w:link w:val="Nagwek11"/>
    <w:rPr>
      <w:rFonts w:ascii="Arial Narrow" w:eastAsia="Arial Narrow" w:hAnsi="Arial Narrow" w:cs="Arial Narrow"/>
      <w:b/>
      <w:bCs/>
      <w:i w:val="0"/>
      <w:iCs w:val="0"/>
      <w:smallCaps w:val="0"/>
      <w:strike w:val="0"/>
      <w:w w:val="100"/>
      <w:sz w:val="24"/>
      <w:szCs w:val="24"/>
      <w:u w:val="none"/>
    </w:rPr>
  </w:style>
  <w:style w:type="character" w:customStyle="1" w:styleId="Teksttreci2">
    <w:name w:val="Tekst treści (2)_"/>
    <w:basedOn w:val="Domylnaczcionkaakapitu"/>
    <w:link w:val="Teksttreci20"/>
    <w:rPr>
      <w:rFonts w:ascii="Arial Narrow" w:eastAsia="Arial Narrow" w:hAnsi="Arial Narrow" w:cs="Arial Narrow"/>
      <w:b w:val="0"/>
      <w:bCs w:val="0"/>
      <w:i w:val="0"/>
      <w:iCs w:val="0"/>
      <w:smallCaps w:val="0"/>
      <w:strike w:val="0"/>
      <w:w w:val="100"/>
      <w:sz w:val="24"/>
      <w:szCs w:val="24"/>
      <w:u w:val="none"/>
    </w:rPr>
  </w:style>
  <w:style w:type="character" w:customStyle="1" w:styleId="Teksttreci2Kursywa">
    <w:name w:val="Tekst treści (2) + Kursywa"/>
    <w:basedOn w:val="Teksttreci2"/>
    <w:rPr>
      <w:rFonts w:ascii="Arial Narrow" w:eastAsia="Arial Narrow" w:hAnsi="Arial Narrow" w:cs="Arial Narrow"/>
      <w:b w:val="0"/>
      <w:bCs w:val="0"/>
      <w:i/>
      <w:iCs/>
      <w:smallCaps w:val="0"/>
      <w:strike w:val="0"/>
      <w:color w:val="000000"/>
      <w:spacing w:val="0"/>
      <w:w w:val="100"/>
      <w:position w:val="0"/>
      <w:sz w:val="24"/>
      <w:szCs w:val="24"/>
      <w:u w:val="none"/>
      <w:lang w:val="pl-PL" w:eastAsia="pl-PL" w:bidi="pl-PL"/>
    </w:rPr>
  </w:style>
  <w:style w:type="character" w:customStyle="1" w:styleId="Nagwek12">
    <w:name w:val="Nagłówek #1"/>
    <w:basedOn w:val="Nagwek10"/>
    <w:rPr>
      <w:rFonts w:ascii="Arial Narrow" w:eastAsia="Arial Narrow" w:hAnsi="Arial Narrow" w:cs="Arial Narrow"/>
      <w:b/>
      <w:bCs/>
      <w:i w:val="0"/>
      <w:iCs w:val="0"/>
      <w:smallCaps w:val="0"/>
      <w:strike w:val="0"/>
      <w:color w:val="000000"/>
      <w:spacing w:val="0"/>
      <w:w w:val="100"/>
      <w:position w:val="0"/>
      <w:sz w:val="24"/>
      <w:szCs w:val="24"/>
      <w:u w:val="single"/>
      <w:lang w:val="pl-PL" w:eastAsia="pl-PL" w:bidi="pl-PL"/>
    </w:rPr>
  </w:style>
  <w:style w:type="character" w:customStyle="1" w:styleId="PogrubienieNagweklubstopkaArialNarrow12pt">
    <w:name w:val="Pogrubienie;Nagłówek lub stopka + Arial Narrow;12 pt"/>
    <w:basedOn w:val="Nagweklubstopka"/>
    <w:rPr>
      <w:rFonts w:ascii="Arial Narrow" w:eastAsia="Arial Narrow" w:hAnsi="Arial Narrow" w:cs="Arial Narrow"/>
      <w:b/>
      <w:bCs/>
      <w:i w:val="0"/>
      <w:iCs w:val="0"/>
      <w:smallCaps w:val="0"/>
      <w:strike w:val="0"/>
      <w:color w:val="000000"/>
      <w:spacing w:val="0"/>
      <w:w w:val="100"/>
      <w:position w:val="0"/>
      <w:sz w:val="24"/>
      <w:szCs w:val="24"/>
      <w:u w:val="none"/>
      <w:lang w:val="pl-PL" w:eastAsia="pl-PL" w:bidi="pl-PL"/>
    </w:rPr>
  </w:style>
  <w:style w:type="character" w:customStyle="1" w:styleId="PogrubienieNagweklubstopkaArialNarrow12pt0">
    <w:name w:val="Pogrubienie;Nagłówek lub stopka + Arial Narrow;12 pt"/>
    <w:basedOn w:val="Nagweklubstopka"/>
    <w:rPr>
      <w:rFonts w:ascii="Arial Narrow" w:eastAsia="Arial Narrow" w:hAnsi="Arial Narrow" w:cs="Arial Narrow"/>
      <w:b/>
      <w:bCs/>
      <w:i w:val="0"/>
      <w:iCs w:val="0"/>
      <w:smallCaps w:val="0"/>
      <w:strike w:val="0"/>
      <w:color w:val="000000"/>
      <w:spacing w:val="0"/>
      <w:w w:val="100"/>
      <w:position w:val="0"/>
      <w:sz w:val="24"/>
      <w:szCs w:val="24"/>
      <w:u w:val="single"/>
      <w:lang w:val="pl-PL" w:eastAsia="pl-PL" w:bidi="pl-PL"/>
    </w:rPr>
  </w:style>
  <w:style w:type="character" w:customStyle="1" w:styleId="Teksttreci5">
    <w:name w:val="Tekst treści (5)_"/>
    <w:basedOn w:val="Domylnaczcionkaakapitu"/>
    <w:link w:val="Teksttreci50"/>
    <w:rPr>
      <w:rFonts w:ascii="Arial Narrow" w:eastAsia="Arial Narrow" w:hAnsi="Arial Narrow" w:cs="Arial Narrow"/>
      <w:b/>
      <w:bCs/>
      <w:i w:val="0"/>
      <w:iCs w:val="0"/>
      <w:smallCaps w:val="0"/>
      <w:strike w:val="0"/>
      <w:w w:val="100"/>
      <w:sz w:val="24"/>
      <w:szCs w:val="24"/>
      <w:u w:val="none"/>
    </w:rPr>
  </w:style>
  <w:style w:type="character" w:customStyle="1" w:styleId="Teksttreci51">
    <w:name w:val="Tekst treści (5)"/>
    <w:basedOn w:val="Teksttreci5"/>
    <w:rPr>
      <w:rFonts w:ascii="Arial Narrow" w:eastAsia="Arial Narrow" w:hAnsi="Arial Narrow" w:cs="Arial Narrow"/>
      <w:b/>
      <w:bCs/>
      <w:i w:val="0"/>
      <w:iCs w:val="0"/>
      <w:smallCaps w:val="0"/>
      <w:strike w:val="0"/>
      <w:color w:val="000000"/>
      <w:spacing w:val="0"/>
      <w:w w:val="100"/>
      <w:position w:val="0"/>
      <w:sz w:val="24"/>
      <w:szCs w:val="24"/>
      <w:u w:val="single"/>
      <w:lang w:val="pl-PL" w:eastAsia="pl-PL" w:bidi="pl-PL"/>
    </w:rPr>
  </w:style>
  <w:style w:type="character" w:customStyle="1" w:styleId="Teksttreci2Pogrubienie">
    <w:name w:val="Tekst treści (2) + Pogrubienie"/>
    <w:basedOn w:val="Teksttreci2"/>
    <w:rPr>
      <w:rFonts w:ascii="Arial Narrow" w:eastAsia="Arial Narrow" w:hAnsi="Arial Narrow" w:cs="Arial Narrow"/>
      <w:b/>
      <w:bCs/>
      <w:i w:val="0"/>
      <w:iCs w:val="0"/>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Pr>
      <w:rFonts w:ascii="Arial Narrow" w:eastAsia="Arial Narrow" w:hAnsi="Arial Narrow" w:cs="Arial Narrow"/>
      <w:b w:val="0"/>
      <w:bCs w:val="0"/>
      <w:i w:val="0"/>
      <w:iCs w:val="0"/>
      <w:smallCaps w:val="0"/>
      <w:strike w:val="0"/>
      <w:color w:val="000000"/>
      <w:spacing w:val="0"/>
      <w:w w:val="100"/>
      <w:position w:val="0"/>
      <w:sz w:val="24"/>
      <w:szCs w:val="24"/>
      <w:u w:val="single"/>
      <w:lang w:val="pl-PL" w:eastAsia="pl-PL" w:bidi="pl-PL"/>
    </w:rPr>
  </w:style>
  <w:style w:type="character" w:customStyle="1" w:styleId="Teksttreci5Bezpogrubienia">
    <w:name w:val="Tekst treści (5) + Bez pogrubienia"/>
    <w:basedOn w:val="Teksttreci5"/>
    <w:rPr>
      <w:rFonts w:ascii="Arial Narrow" w:eastAsia="Arial Narrow" w:hAnsi="Arial Narrow" w:cs="Arial Narrow"/>
      <w:b/>
      <w:bCs/>
      <w:i w:val="0"/>
      <w:iCs w:val="0"/>
      <w:smallCaps w:val="0"/>
      <w:strike w:val="0"/>
      <w:color w:val="000000"/>
      <w:spacing w:val="0"/>
      <w:w w:val="100"/>
      <w:position w:val="0"/>
      <w:sz w:val="24"/>
      <w:szCs w:val="24"/>
      <w:u w:val="single"/>
      <w:lang w:val="pl-PL" w:eastAsia="pl-PL" w:bidi="pl-PL"/>
    </w:rPr>
  </w:style>
  <w:style w:type="paragraph" w:customStyle="1" w:styleId="Nagweklubstopka0">
    <w:name w:val="Nagłówek lub stopka"/>
    <w:basedOn w:val="Normalny"/>
    <w:link w:val="Nagweklubstopka"/>
    <w:pPr>
      <w:shd w:val="clear" w:color="auto" w:fill="FFFFFF"/>
      <w:spacing w:line="162" w:lineRule="exact"/>
    </w:pPr>
    <w:rPr>
      <w:rFonts w:ascii="Arial" w:eastAsia="Arial" w:hAnsi="Arial" w:cs="Arial"/>
      <w:sz w:val="13"/>
      <w:szCs w:val="13"/>
    </w:rPr>
  </w:style>
  <w:style w:type="paragraph" w:customStyle="1" w:styleId="Teksttreci3">
    <w:name w:val="Tekst treści (3)"/>
    <w:basedOn w:val="Normalny"/>
    <w:link w:val="Teksttreci3Exact"/>
    <w:pPr>
      <w:shd w:val="clear" w:color="auto" w:fill="FFFFFF"/>
      <w:spacing w:after="120" w:line="0" w:lineRule="atLeast"/>
    </w:pPr>
    <w:rPr>
      <w:rFonts w:ascii="Franklin Gothic Heavy" w:eastAsia="Franklin Gothic Heavy" w:hAnsi="Franklin Gothic Heavy" w:cs="Franklin Gothic Heavy"/>
      <w:sz w:val="17"/>
      <w:szCs w:val="17"/>
    </w:rPr>
  </w:style>
  <w:style w:type="paragraph" w:customStyle="1" w:styleId="Teksttreci4">
    <w:name w:val="Tekst treści (4)"/>
    <w:basedOn w:val="Normalny"/>
    <w:link w:val="Teksttreci4Exact"/>
    <w:pPr>
      <w:shd w:val="clear" w:color="auto" w:fill="FFFFFF"/>
      <w:spacing w:before="120" w:line="0" w:lineRule="atLeast"/>
      <w:jc w:val="center"/>
    </w:pPr>
    <w:rPr>
      <w:rFonts w:ascii="Arial" w:eastAsia="Arial" w:hAnsi="Arial" w:cs="Arial"/>
      <w:sz w:val="18"/>
      <w:szCs w:val="18"/>
    </w:rPr>
  </w:style>
  <w:style w:type="paragraph" w:customStyle="1" w:styleId="Teksttreci20">
    <w:name w:val="Tekst treści (2)"/>
    <w:basedOn w:val="Normalny"/>
    <w:link w:val="Teksttreci2"/>
    <w:pPr>
      <w:shd w:val="clear" w:color="auto" w:fill="FFFFFF"/>
      <w:spacing w:before="300" w:line="0" w:lineRule="atLeast"/>
      <w:ind w:hanging="360"/>
      <w:jc w:val="center"/>
    </w:pPr>
    <w:rPr>
      <w:rFonts w:ascii="Arial Narrow" w:eastAsia="Arial Narrow" w:hAnsi="Arial Narrow" w:cs="Arial Narrow"/>
    </w:rPr>
  </w:style>
  <w:style w:type="paragraph" w:customStyle="1" w:styleId="Nagwek11">
    <w:name w:val="Nagłówek #1"/>
    <w:basedOn w:val="Normalny"/>
    <w:link w:val="Nagwek10"/>
    <w:pPr>
      <w:shd w:val="clear" w:color="auto" w:fill="FFFFFF"/>
      <w:spacing w:after="420" w:line="0" w:lineRule="atLeast"/>
      <w:ind w:hanging="420"/>
      <w:jc w:val="center"/>
      <w:outlineLvl w:val="0"/>
    </w:pPr>
    <w:rPr>
      <w:rFonts w:ascii="Arial Narrow" w:eastAsia="Arial Narrow" w:hAnsi="Arial Narrow" w:cs="Arial Narrow"/>
      <w:b/>
      <w:bCs/>
    </w:rPr>
  </w:style>
  <w:style w:type="paragraph" w:customStyle="1" w:styleId="Teksttreci50">
    <w:name w:val="Tekst treści (5)"/>
    <w:basedOn w:val="Normalny"/>
    <w:link w:val="Teksttreci5"/>
    <w:pPr>
      <w:shd w:val="clear" w:color="auto" w:fill="FFFFFF"/>
      <w:spacing w:before="120" w:after="420" w:line="0" w:lineRule="atLeast"/>
      <w:ind w:hanging="420"/>
      <w:jc w:val="both"/>
    </w:pPr>
    <w:rPr>
      <w:rFonts w:ascii="Arial Narrow" w:eastAsia="Arial Narrow" w:hAnsi="Arial Narrow" w:cs="Arial Narrow"/>
      <w:b/>
      <w:bCs/>
    </w:rPr>
  </w:style>
  <w:style w:type="paragraph" w:styleId="Nagwek">
    <w:name w:val="header"/>
    <w:basedOn w:val="Normalny"/>
    <w:link w:val="NagwekZnak"/>
    <w:uiPriority w:val="99"/>
    <w:unhideWhenUsed/>
    <w:rsid w:val="00BC718E"/>
    <w:pPr>
      <w:tabs>
        <w:tab w:val="center" w:pos="4536"/>
        <w:tab w:val="right" w:pos="9072"/>
      </w:tabs>
    </w:pPr>
  </w:style>
  <w:style w:type="character" w:customStyle="1" w:styleId="NagwekZnak">
    <w:name w:val="Nagłówek Znak"/>
    <w:basedOn w:val="Domylnaczcionkaakapitu"/>
    <w:link w:val="Nagwek"/>
    <w:uiPriority w:val="99"/>
    <w:rsid w:val="00BC718E"/>
    <w:rPr>
      <w:color w:val="000000"/>
    </w:rPr>
  </w:style>
  <w:style w:type="paragraph" w:styleId="Stopka">
    <w:name w:val="footer"/>
    <w:basedOn w:val="Normalny"/>
    <w:link w:val="StopkaZnak"/>
    <w:uiPriority w:val="99"/>
    <w:unhideWhenUsed/>
    <w:rsid w:val="00BC718E"/>
    <w:pPr>
      <w:tabs>
        <w:tab w:val="center" w:pos="4536"/>
        <w:tab w:val="right" w:pos="9072"/>
      </w:tabs>
    </w:pPr>
  </w:style>
  <w:style w:type="character" w:customStyle="1" w:styleId="StopkaZnak">
    <w:name w:val="Stopka Znak"/>
    <w:basedOn w:val="Domylnaczcionkaakapitu"/>
    <w:link w:val="Stopka"/>
    <w:uiPriority w:val="99"/>
    <w:rsid w:val="00BC718E"/>
    <w:rPr>
      <w:color w:val="000000"/>
    </w:rPr>
  </w:style>
  <w:style w:type="paragraph" w:styleId="Akapitzlist">
    <w:name w:val="List Paragraph"/>
    <w:aliases w:val="Obiekt,List Paragraph1,List Paragraph,Akapit z listą31,Akapit z listą4,normalny tekst,BulletC,test ciągły,Sl_Akapit z listą"/>
    <w:basedOn w:val="Normalny"/>
    <w:link w:val="AkapitzlistZnak"/>
    <w:uiPriority w:val="34"/>
    <w:qFormat/>
    <w:rsid w:val="00BC718E"/>
    <w:pPr>
      <w:ind w:left="720"/>
      <w:contextualSpacing/>
    </w:pPr>
  </w:style>
  <w:style w:type="paragraph" w:styleId="Tekstdymka">
    <w:name w:val="Balloon Text"/>
    <w:basedOn w:val="Normalny"/>
    <w:link w:val="TekstdymkaZnak"/>
    <w:uiPriority w:val="99"/>
    <w:semiHidden/>
    <w:unhideWhenUsed/>
    <w:rsid w:val="000559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9B0"/>
    <w:rPr>
      <w:rFonts w:ascii="Segoe UI" w:hAnsi="Segoe UI" w:cs="Segoe UI"/>
      <w:color w:val="000000"/>
      <w:sz w:val="18"/>
      <w:szCs w:val="18"/>
    </w:rPr>
  </w:style>
  <w:style w:type="paragraph" w:styleId="Tekstprzypisukocowego">
    <w:name w:val="endnote text"/>
    <w:basedOn w:val="Normalny"/>
    <w:link w:val="TekstprzypisukocowegoZnak"/>
    <w:uiPriority w:val="99"/>
    <w:semiHidden/>
    <w:unhideWhenUsed/>
    <w:rsid w:val="001F3F81"/>
    <w:rPr>
      <w:sz w:val="20"/>
      <w:szCs w:val="20"/>
    </w:rPr>
  </w:style>
  <w:style w:type="character" w:customStyle="1" w:styleId="TekstprzypisukocowegoZnak">
    <w:name w:val="Tekst przypisu końcowego Znak"/>
    <w:basedOn w:val="Domylnaczcionkaakapitu"/>
    <w:link w:val="Tekstprzypisukocowego"/>
    <w:uiPriority w:val="99"/>
    <w:semiHidden/>
    <w:rsid w:val="001F3F81"/>
    <w:rPr>
      <w:color w:val="000000"/>
      <w:sz w:val="20"/>
      <w:szCs w:val="20"/>
    </w:rPr>
  </w:style>
  <w:style w:type="character" w:styleId="Odwoanieprzypisukocowego">
    <w:name w:val="endnote reference"/>
    <w:basedOn w:val="Domylnaczcionkaakapitu"/>
    <w:uiPriority w:val="99"/>
    <w:semiHidden/>
    <w:unhideWhenUsed/>
    <w:rsid w:val="001F3F81"/>
    <w:rPr>
      <w:vertAlign w:val="superscript"/>
    </w:rPr>
  </w:style>
  <w:style w:type="character" w:styleId="Uwydatnienie">
    <w:name w:val="Emphasis"/>
    <w:basedOn w:val="Domylnaczcionkaakapitu"/>
    <w:uiPriority w:val="20"/>
    <w:qFormat/>
    <w:rsid w:val="00585C90"/>
    <w:rPr>
      <w:i/>
      <w:iCs/>
    </w:rPr>
  </w:style>
  <w:style w:type="character" w:customStyle="1" w:styleId="Teksttreci210pt">
    <w:name w:val="Tekst treści (2) + 10 pt"/>
    <w:basedOn w:val="Teksttreci2"/>
    <w:rsid w:val="004C30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
    <w:name w:val="Tekst treści_"/>
    <w:basedOn w:val="Domylnaczcionkaakapitu"/>
    <w:link w:val="Teksttreci0"/>
    <w:uiPriority w:val="99"/>
    <w:rsid w:val="002D6D23"/>
    <w:rPr>
      <w:rFonts w:ascii="Times New Roman" w:hAnsi="Times New Roman" w:cs="Times New Roman"/>
      <w:sz w:val="22"/>
      <w:szCs w:val="22"/>
      <w:shd w:val="clear" w:color="auto" w:fill="FFFFFF"/>
    </w:rPr>
  </w:style>
  <w:style w:type="paragraph" w:customStyle="1" w:styleId="Teksttreci0">
    <w:name w:val="Tekst treści"/>
    <w:basedOn w:val="Normalny"/>
    <w:link w:val="Teksttreci"/>
    <w:uiPriority w:val="99"/>
    <w:rsid w:val="002D6D23"/>
    <w:pPr>
      <w:widowControl/>
      <w:shd w:val="clear" w:color="auto" w:fill="FFFFFF"/>
      <w:spacing w:before="780" w:line="522" w:lineRule="exact"/>
      <w:ind w:hanging="500"/>
    </w:pPr>
    <w:rPr>
      <w:rFonts w:ascii="Times New Roman" w:hAnsi="Times New Roman" w:cs="Times New Roman"/>
      <w:color w:val="auto"/>
      <w:sz w:val="22"/>
      <w:szCs w:val="22"/>
    </w:rPr>
  </w:style>
  <w:style w:type="character" w:customStyle="1" w:styleId="FontStyle30">
    <w:name w:val="Font Style30"/>
    <w:rsid w:val="004F1C59"/>
    <w:rPr>
      <w:rFonts w:ascii="Times New Roman" w:eastAsia="Times New Roman" w:hAnsi="Times New Roman" w:cs="Times New Roman"/>
      <w:color w:val="000000"/>
      <w:sz w:val="22"/>
    </w:rPr>
  </w:style>
  <w:style w:type="character" w:customStyle="1" w:styleId="AkapitzlistZnak">
    <w:name w:val="Akapit z listą Znak"/>
    <w:aliases w:val="Obiekt Znak,List Paragraph1 Znak,List Paragraph Znak,Akapit z listą31 Znak,Akapit z listą4 Znak,normalny tekst Znak,BulletC Znak,test ciągły Znak,Sl_Akapit z listą Znak"/>
    <w:link w:val="Akapitzlist"/>
    <w:uiPriority w:val="34"/>
    <w:rsid w:val="0083083D"/>
    <w:rPr>
      <w:color w:val="000000"/>
    </w:rPr>
  </w:style>
  <w:style w:type="paragraph" w:styleId="Tekstpodstawowy">
    <w:name w:val="Body Text"/>
    <w:basedOn w:val="Normalny"/>
    <w:link w:val="TekstpodstawowyZnak"/>
    <w:semiHidden/>
    <w:rsid w:val="00EC5E65"/>
    <w:pPr>
      <w:widowControl/>
      <w:jc w:val="both"/>
    </w:pPr>
    <w:rPr>
      <w:rFonts w:ascii="Times New Roman" w:eastAsia="Times New Roman" w:hAnsi="Times New Roman" w:cs="Times New Roman"/>
      <w:sz w:val="22"/>
      <w:szCs w:val="20"/>
      <w:lang w:bidi="ar-SA"/>
    </w:rPr>
  </w:style>
  <w:style w:type="character" w:customStyle="1" w:styleId="TekstpodstawowyZnak">
    <w:name w:val="Tekst podstawowy Znak"/>
    <w:basedOn w:val="Domylnaczcionkaakapitu"/>
    <w:link w:val="Tekstpodstawowy"/>
    <w:semiHidden/>
    <w:rsid w:val="00EC5E65"/>
    <w:rPr>
      <w:rFonts w:ascii="Times New Roman" w:eastAsia="Times New Roman" w:hAnsi="Times New Roman" w:cs="Times New Roman"/>
      <w:color w:val="000000"/>
      <w:sz w:val="22"/>
      <w:szCs w:val="20"/>
      <w:lang w:bidi="ar-SA"/>
    </w:rPr>
  </w:style>
  <w:style w:type="paragraph" w:customStyle="1" w:styleId="tekstzwyky">
    <w:name w:val="tekst zwykły"/>
    <w:basedOn w:val="Normalny"/>
    <w:qFormat/>
    <w:rsid w:val="007A766F"/>
    <w:pPr>
      <w:widowControl/>
      <w:spacing w:line="360" w:lineRule="auto"/>
      <w:ind w:firstLine="567"/>
      <w:jc w:val="both"/>
    </w:pPr>
    <w:rPr>
      <w:rFonts w:ascii="Garamond" w:eastAsia="Times New Roman" w:hAnsi="Garamond" w:cs="Times New Roman"/>
      <w:color w:val="auto"/>
      <w:lang w:eastAsia="en-US" w:bidi="ar-SA"/>
    </w:rPr>
  </w:style>
  <w:style w:type="paragraph" w:customStyle="1" w:styleId="Punktowanie1Ekodecyzja">
    <w:name w:val="Punktowanie 1* Ekodecyzja"/>
    <w:basedOn w:val="Listapunktowana"/>
    <w:qFormat/>
    <w:rsid w:val="00437D5D"/>
    <w:pPr>
      <w:widowControl/>
      <w:numPr>
        <w:numId w:val="0"/>
      </w:numPr>
      <w:suppressAutoHyphens/>
      <w:spacing w:line="360" w:lineRule="auto"/>
      <w:ind w:left="1070" w:hanging="360"/>
      <w:jc w:val="both"/>
      <w:textAlignment w:val="baseline"/>
    </w:pPr>
    <w:rPr>
      <w:rFonts w:ascii="Times New Roman" w:eastAsia="MS Mincho" w:hAnsi="Times New Roman" w:cs="Calibri"/>
      <w:color w:val="auto"/>
      <w:kern w:val="1"/>
      <w:lang w:eastAsia="ar-SA" w:bidi="ar-SA"/>
    </w:rPr>
  </w:style>
  <w:style w:type="paragraph" w:styleId="Listapunktowana">
    <w:name w:val="List Bullet"/>
    <w:basedOn w:val="Normalny"/>
    <w:uiPriority w:val="99"/>
    <w:semiHidden/>
    <w:unhideWhenUsed/>
    <w:rsid w:val="00437D5D"/>
    <w:pPr>
      <w:numPr>
        <w:numId w:val="14"/>
      </w:numPr>
      <w:contextualSpacing/>
    </w:pPr>
  </w:style>
  <w:style w:type="character" w:styleId="Odwoaniedokomentarza">
    <w:name w:val="annotation reference"/>
    <w:basedOn w:val="Domylnaczcionkaakapitu"/>
    <w:uiPriority w:val="99"/>
    <w:semiHidden/>
    <w:unhideWhenUsed/>
    <w:rsid w:val="004E239D"/>
    <w:rPr>
      <w:sz w:val="16"/>
      <w:szCs w:val="16"/>
    </w:rPr>
  </w:style>
  <w:style w:type="paragraph" w:styleId="Tekstkomentarza">
    <w:name w:val="annotation text"/>
    <w:basedOn w:val="Normalny"/>
    <w:link w:val="TekstkomentarzaZnak"/>
    <w:uiPriority w:val="99"/>
    <w:semiHidden/>
    <w:unhideWhenUsed/>
    <w:rsid w:val="004E239D"/>
    <w:rPr>
      <w:sz w:val="20"/>
      <w:szCs w:val="20"/>
    </w:rPr>
  </w:style>
  <w:style w:type="character" w:customStyle="1" w:styleId="TekstkomentarzaZnak">
    <w:name w:val="Tekst komentarza Znak"/>
    <w:basedOn w:val="Domylnaczcionkaakapitu"/>
    <w:link w:val="Tekstkomentarza"/>
    <w:uiPriority w:val="99"/>
    <w:semiHidden/>
    <w:rsid w:val="004E239D"/>
    <w:rPr>
      <w:color w:val="000000"/>
      <w:sz w:val="20"/>
      <w:szCs w:val="20"/>
    </w:rPr>
  </w:style>
  <w:style w:type="paragraph" w:styleId="Tematkomentarza">
    <w:name w:val="annotation subject"/>
    <w:basedOn w:val="Tekstkomentarza"/>
    <w:next w:val="Tekstkomentarza"/>
    <w:link w:val="TematkomentarzaZnak"/>
    <w:uiPriority w:val="99"/>
    <w:semiHidden/>
    <w:unhideWhenUsed/>
    <w:rsid w:val="004E239D"/>
    <w:rPr>
      <w:b/>
      <w:bCs/>
    </w:rPr>
  </w:style>
  <w:style w:type="character" w:customStyle="1" w:styleId="TematkomentarzaZnak">
    <w:name w:val="Temat komentarza Znak"/>
    <w:basedOn w:val="TekstkomentarzaZnak"/>
    <w:link w:val="Tematkomentarza"/>
    <w:uiPriority w:val="99"/>
    <w:semiHidden/>
    <w:rsid w:val="004E239D"/>
    <w:rPr>
      <w:b/>
      <w:bCs/>
      <w:color w:val="000000"/>
      <w:sz w:val="20"/>
      <w:szCs w:val="20"/>
    </w:rPr>
  </w:style>
  <w:style w:type="paragraph" w:customStyle="1" w:styleId="Teksttreci210">
    <w:name w:val="Tekst treści (2)1"/>
    <w:basedOn w:val="Normalny"/>
    <w:rsid w:val="00594EE3"/>
    <w:pPr>
      <w:shd w:val="clear" w:color="auto" w:fill="FFFFFF"/>
      <w:spacing w:before="300" w:line="0" w:lineRule="atLeast"/>
      <w:ind w:hanging="360"/>
      <w:jc w:val="center"/>
    </w:pPr>
    <w:rPr>
      <w:rFonts w:ascii="Arial Narrow" w:eastAsia="Arial Narrow" w:hAnsi="Arial Narrow" w:cs="Arial Narrow"/>
      <w:color w:val="auto"/>
    </w:rPr>
  </w:style>
  <w:style w:type="character" w:customStyle="1" w:styleId="Nagwek1Znak">
    <w:name w:val="Nagłówek 1 Znak"/>
    <w:basedOn w:val="Domylnaczcionkaakapitu"/>
    <w:link w:val="Nagwek1"/>
    <w:rsid w:val="005C7FB7"/>
    <w:rPr>
      <w:rFonts w:ascii="Calibri" w:eastAsia="Calibri" w:hAnsi="Calibri" w:cs="Calibri"/>
      <w:b/>
      <w:color w:val="000000"/>
      <w:sz w:val="22"/>
      <w:szCs w:val="22"/>
      <w:lang w:bidi="ar-SA"/>
    </w:rPr>
  </w:style>
  <w:style w:type="paragraph" w:customStyle="1" w:styleId="footnotedescription">
    <w:name w:val="footnote description"/>
    <w:next w:val="Normalny"/>
    <w:link w:val="footnotedescriptionChar"/>
    <w:hidden/>
    <w:rsid w:val="005C7FB7"/>
    <w:pPr>
      <w:widowControl/>
      <w:spacing w:line="256" w:lineRule="auto"/>
    </w:pPr>
    <w:rPr>
      <w:rFonts w:ascii="Calibri" w:eastAsia="Calibri" w:hAnsi="Calibri" w:cs="Calibri"/>
      <w:color w:val="000000"/>
      <w:sz w:val="20"/>
      <w:szCs w:val="22"/>
      <w:lang w:bidi="ar-SA"/>
    </w:rPr>
  </w:style>
  <w:style w:type="character" w:customStyle="1" w:styleId="footnotedescriptionChar">
    <w:name w:val="footnote description Char"/>
    <w:link w:val="footnotedescription"/>
    <w:rsid w:val="005C7FB7"/>
    <w:rPr>
      <w:rFonts w:ascii="Calibri" w:eastAsia="Calibri" w:hAnsi="Calibri" w:cs="Calibri"/>
      <w:color w:val="000000"/>
      <w:sz w:val="20"/>
      <w:szCs w:val="22"/>
      <w:lang w:bidi="ar-SA"/>
    </w:rPr>
  </w:style>
  <w:style w:type="character" w:customStyle="1" w:styleId="footnotemark">
    <w:name w:val="footnote mark"/>
    <w:hidden/>
    <w:rsid w:val="005C7FB7"/>
    <w:rPr>
      <w:rFonts w:ascii="Calibri" w:eastAsia="Calibri" w:hAnsi="Calibri" w:cs="Calibri"/>
      <w:color w:val="000000"/>
      <w:sz w:val="20"/>
      <w:vertAlign w:val="superscript"/>
    </w:rPr>
  </w:style>
  <w:style w:type="table" w:customStyle="1" w:styleId="TableGrid">
    <w:name w:val="TableGrid"/>
    <w:rsid w:val="000862AF"/>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character" w:customStyle="1" w:styleId="Nagwek3Znak">
    <w:name w:val="Nagłówek 3 Znak"/>
    <w:basedOn w:val="Domylnaczcionkaakapitu"/>
    <w:link w:val="Nagwek3"/>
    <w:uiPriority w:val="9"/>
    <w:rsid w:val="002B5773"/>
    <w:rPr>
      <w:rFonts w:asciiTheme="majorHAnsi" w:eastAsiaTheme="majorEastAsia" w:hAnsiTheme="majorHAnsi" w:cstheme="majorBidi"/>
      <w:color w:val="1F4D78" w:themeColor="accent1" w:themeShade="7F"/>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5387">
      <w:bodyDiv w:val="1"/>
      <w:marLeft w:val="0"/>
      <w:marRight w:val="0"/>
      <w:marTop w:val="0"/>
      <w:marBottom w:val="0"/>
      <w:divBdr>
        <w:top w:val="none" w:sz="0" w:space="0" w:color="auto"/>
        <w:left w:val="none" w:sz="0" w:space="0" w:color="auto"/>
        <w:bottom w:val="none" w:sz="0" w:space="0" w:color="auto"/>
        <w:right w:val="none" w:sz="0" w:space="0" w:color="auto"/>
      </w:divBdr>
    </w:div>
    <w:div w:id="229653175">
      <w:bodyDiv w:val="1"/>
      <w:marLeft w:val="0"/>
      <w:marRight w:val="0"/>
      <w:marTop w:val="0"/>
      <w:marBottom w:val="0"/>
      <w:divBdr>
        <w:top w:val="none" w:sz="0" w:space="0" w:color="auto"/>
        <w:left w:val="none" w:sz="0" w:space="0" w:color="auto"/>
        <w:bottom w:val="none" w:sz="0" w:space="0" w:color="auto"/>
        <w:right w:val="none" w:sz="0" w:space="0" w:color="auto"/>
      </w:divBdr>
    </w:div>
    <w:div w:id="253324313">
      <w:bodyDiv w:val="1"/>
      <w:marLeft w:val="0"/>
      <w:marRight w:val="0"/>
      <w:marTop w:val="0"/>
      <w:marBottom w:val="0"/>
      <w:divBdr>
        <w:top w:val="none" w:sz="0" w:space="0" w:color="auto"/>
        <w:left w:val="none" w:sz="0" w:space="0" w:color="auto"/>
        <w:bottom w:val="none" w:sz="0" w:space="0" w:color="auto"/>
        <w:right w:val="none" w:sz="0" w:space="0" w:color="auto"/>
      </w:divBdr>
    </w:div>
    <w:div w:id="299850798">
      <w:bodyDiv w:val="1"/>
      <w:marLeft w:val="0"/>
      <w:marRight w:val="0"/>
      <w:marTop w:val="0"/>
      <w:marBottom w:val="0"/>
      <w:divBdr>
        <w:top w:val="none" w:sz="0" w:space="0" w:color="auto"/>
        <w:left w:val="none" w:sz="0" w:space="0" w:color="auto"/>
        <w:bottom w:val="none" w:sz="0" w:space="0" w:color="auto"/>
        <w:right w:val="none" w:sz="0" w:space="0" w:color="auto"/>
      </w:divBdr>
    </w:div>
    <w:div w:id="375550886">
      <w:bodyDiv w:val="1"/>
      <w:marLeft w:val="0"/>
      <w:marRight w:val="0"/>
      <w:marTop w:val="0"/>
      <w:marBottom w:val="0"/>
      <w:divBdr>
        <w:top w:val="none" w:sz="0" w:space="0" w:color="auto"/>
        <w:left w:val="none" w:sz="0" w:space="0" w:color="auto"/>
        <w:bottom w:val="none" w:sz="0" w:space="0" w:color="auto"/>
        <w:right w:val="none" w:sz="0" w:space="0" w:color="auto"/>
      </w:divBdr>
    </w:div>
    <w:div w:id="461773330">
      <w:bodyDiv w:val="1"/>
      <w:marLeft w:val="0"/>
      <w:marRight w:val="0"/>
      <w:marTop w:val="0"/>
      <w:marBottom w:val="0"/>
      <w:divBdr>
        <w:top w:val="none" w:sz="0" w:space="0" w:color="auto"/>
        <w:left w:val="none" w:sz="0" w:space="0" w:color="auto"/>
        <w:bottom w:val="none" w:sz="0" w:space="0" w:color="auto"/>
        <w:right w:val="none" w:sz="0" w:space="0" w:color="auto"/>
      </w:divBdr>
    </w:div>
    <w:div w:id="484666753">
      <w:bodyDiv w:val="1"/>
      <w:marLeft w:val="0"/>
      <w:marRight w:val="0"/>
      <w:marTop w:val="0"/>
      <w:marBottom w:val="0"/>
      <w:divBdr>
        <w:top w:val="none" w:sz="0" w:space="0" w:color="auto"/>
        <w:left w:val="none" w:sz="0" w:space="0" w:color="auto"/>
        <w:bottom w:val="none" w:sz="0" w:space="0" w:color="auto"/>
        <w:right w:val="none" w:sz="0" w:space="0" w:color="auto"/>
      </w:divBdr>
    </w:div>
    <w:div w:id="533347315">
      <w:bodyDiv w:val="1"/>
      <w:marLeft w:val="0"/>
      <w:marRight w:val="0"/>
      <w:marTop w:val="0"/>
      <w:marBottom w:val="0"/>
      <w:divBdr>
        <w:top w:val="none" w:sz="0" w:space="0" w:color="auto"/>
        <w:left w:val="none" w:sz="0" w:space="0" w:color="auto"/>
        <w:bottom w:val="none" w:sz="0" w:space="0" w:color="auto"/>
        <w:right w:val="none" w:sz="0" w:space="0" w:color="auto"/>
      </w:divBdr>
    </w:div>
    <w:div w:id="536551722">
      <w:bodyDiv w:val="1"/>
      <w:marLeft w:val="0"/>
      <w:marRight w:val="0"/>
      <w:marTop w:val="0"/>
      <w:marBottom w:val="0"/>
      <w:divBdr>
        <w:top w:val="none" w:sz="0" w:space="0" w:color="auto"/>
        <w:left w:val="none" w:sz="0" w:space="0" w:color="auto"/>
        <w:bottom w:val="none" w:sz="0" w:space="0" w:color="auto"/>
        <w:right w:val="none" w:sz="0" w:space="0" w:color="auto"/>
      </w:divBdr>
    </w:div>
    <w:div w:id="701832021">
      <w:bodyDiv w:val="1"/>
      <w:marLeft w:val="0"/>
      <w:marRight w:val="0"/>
      <w:marTop w:val="0"/>
      <w:marBottom w:val="0"/>
      <w:divBdr>
        <w:top w:val="none" w:sz="0" w:space="0" w:color="auto"/>
        <w:left w:val="none" w:sz="0" w:space="0" w:color="auto"/>
        <w:bottom w:val="none" w:sz="0" w:space="0" w:color="auto"/>
        <w:right w:val="none" w:sz="0" w:space="0" w:color="auto"/>
      </w:divBdr>
      <w:divsChild>
        <w:div w:id="654408710">
          <w:marLeft w:val="0"/>
          <w:marRight w:val="0"/>
          <w:marTop w:val="0"/>
          <w:marBottom w:val="0"/>
          <w:divBdr>
            <w:top w:val="none" w:sz="0" w:space="0" w:color="auto"/>
            <w:left w:val="none" w:sz="0" w:space="0" w:color="auto"/>
            <w:bottom w:val="none" w:sz="0" w:space="0" w:color="auto"/>
            <w:right w:val="none" w:sz="0" w:space="0" w:color="auto"/>
          </w:divBdr>
          <w:divsChild>
            <w:div w:id="872154357">
              <w:marLeft w:val="0"/>
              <w:marRight w:val="0"/>
              <w:marTop w:val="0"/>
              <w:marBottom w:val="0"/>
              <w:divBdr>
                <w:top w:val="none" w:sz="0" w:space="0" w:color="auto"/>
                <w:left w:val="none" w:sz="0" w:space="0" w:color="auto"/>
                <w:bottom w:val="none" w:sz="0" w:space="0" w:color="auto"/>
                <w:right w:val="none" w:sz="0" w:space="0" w:color="auto"/>
              </w:divBdr>
            </w:div>
            <w:div w:id="1926184306">
              <w:marLeft w:val="0"/>
              <w:marRight w:val="0"/>
              <w:marTop w:val="0"/>
              <w:marBottom w:val="0"/>
              <w:divBdr>
                <w:top w:val="none" w:sz="0" w:space="0" w:color="auto"/>
                <w:left w:val="none" w:sz="0" w:space="0" w:color="auto"/>
                <w:bottom w:val="none" w:sz="0" w:space="0" w:color="auto"/>
                <w:right w:val="none" w:sz="0" w:space="0" w:color="auto"/>
              </w:divBdr>
              <w:divsChild>
                <w:div w:id="574168439">
                  <w:marLeft w:val="0"/>
                  <w:marRight w:val="0"/>
                  <w:marTop w:val="0"/>
                  <w:marBottom w:val="0"/>
                  <w:divBdr>
                    <w:top w:val="none" w:sz="0" w:space="0" w:color="auto"/>
                    <w:left w:val="none" w:sz="0" w:space="0" w:color="auto"/>
                    <w:bottom w:val="none" w:sz="0" w:space="0" w:color="auto"/>
                    <w:right w:val="none" w:sz="0" w:space="0" w:color="auto"/>
                  </w:divBdr>
                </w:div>
              </w:divsChild>
            </w:div>
            <w:div w:id="2119448612">
              <w:marLeft w:val="0"/>
              <w:marRight w:val="0"/>
              <w:marTop w:val="0"/>
              <w:marBottom w:val="0"/>
              <w:divBdr>
                <w:top w:val="none" w:sz="0" w:space="0" w:color="auto"/>
                <w:left w:val="none" w:sz="0" w:space="0" w:color="auto"/>
                <w:bottom w:val="none" w:sz="0" w:space="0" w:color="auto"/>
                <w:right w:val="none" w:sz="0" w:space="0" w:color="auto"/>
              </w:divBdr>
              <w:divsChild>
                <w:div w:id="1522665275">
                  <w:marLeft w:val="0"/>
                  <w:marRight w:val="0"/>
                  <w:marTop w:val="0"/>
                  <w:marBottom w:val="0"/>
                  <w:divBdr>
                    <w:top w:val="none" w:sz="0" w:space="0" w:color="auto"/>
                    <w:left w:val="none" w:sz="0" w:space="0" w:color="auto"/>
                    <w:bottom w:val="none" w:sz="0" w:space="0" w:color="auto"/>
                    <w:right w:val="none" w:sz="0" w:space="0" w:color="auto"/>
                  </w:divBdr>
                </w:div>
              </w:divsChild>
            </w:div>
            <w:div w:id="151069556">
              <w:marLeft w:val="0"/>
              <w:marRight w:val="0"/>
              <w:marTop w:val="0"/>
              <w:marBottom w:val="0"/>
              <w:divBdr>
                <w:top w:val="none" w:sz="0" w:space="0" w:color="auto"/>
                <w:left w:val="none" w:sz="0" w:space="0" w:color="auto"/>
                <w:bottom w:val="none" w:sz="0" w:space="0" w:color="auto"/>
                <w:right w:val="none" w:sz="0" w:space="0" w:color="auto"/>
              </w:divBdr>
              <w:divsChild>
                <w:div w:id="1570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70154">
      <w:bodyDiv w:val="1"/>
      <w:marLeft w:val="0"/>
      <w:marRight w:val="0"/>
      <w:marTop w:val="0"/>
      <w:marBottom w:val="0"/>
      <w:divBdr>
        <w:top w:val="none" w:sz="0" w:space="0" w:color="auto"/>
        <w:left w:val="none" w:sz="0" w:space="0" w:color="auto"/>
        <w:bottom w:val="none" w:sz="0" w:space="0" w:color="auto"/>
        <w:right w:val="none" w:sz="0" w:space="0" w:color="auto"/>
      </w:divBdr>
    </w:div>
    <w:div w:id="723140099">
      <w:bodyDiv w:val="1"/>
      <w:marLeft w:val="0"/>
      <w:marRight w:val="0"/>
      <w:marTop w:val="0"/>
      <w:marBottom w:val="0"/>
      <w:divBdr>
        <w:top w:val="none" w:sz="0" w:space="0" w:color="auto"/>
        <w:left w:val="none" w:sz="0" w:space="0" w:color="auto"/>
        <w:bottom w:val="none" w:sz="0" w:space="0" w:color="auto"/>
        <w:right w:val="none" w:sz="0" w:space="0" w:color="auto"/>
      </w:divBdr>
    </w:div>
    <w:div w:id="736629496">
      <w:bodyDiv w:val="1"/>
      <w:marLeft w:val="0"/>
      <w:marRight w:val="0"/>
      <w:marTop w:val="0"/>
      <w:marBottom w:val="0"/>
      <w:divBdr>
        <w:top w:val="none" w:sz="0" w:space="0" w:color="auto"/>
        <w:left w:val="none" w:sz="0" w:space="0" w:color="auto"/>
        <w:bottom w:val="none" w:sz="0" w:space="0" w:color="auto"/>
        <w:right w:val="none" w:sz="0" w:space="0" w:color="auto"/>
      </w:divBdr>
    </w:div>
    <w:div w:id="762147694">
      <w:bodyDiv w:val="1"/>
      <w:marLeft w:val="0"/>
      <w:marRight w:val="0"/>
      <w:marTop w:val="0"/>
      <w:marBottom w:val="0"/>
      <w:divBdr>
        <w:top w:val="none" w:sz="0" w:space="0" w:color="auto"/>
        <w:left w:val="none" w:sz="0" w:space="0" w:color="auto"/>
        <w:bottom w:val="none" w:sz="0" w:space="0" w:color="auto"/>
        <w:right w:val="none" w:sz="0" w:space="0" w:color="auto"/>
      </w:divBdr>
      <w:divsChild>
        <w:div w:id="2109962009">
          <w:marLeft w:val="0"/>
          <w:marRight w:val="0"/>
          <w:marTop w:val="0"/>
          <w:marBottom w:val="0"/>
          <w:divBdr>
            <w:top w:val="none" w:sz="0" w:space="0" w:color="auto"/>
            <w:left w:val="none" w:sz="0" w:space="0" w:color="auto"/>
            <w:bottom w:val="none" w:sz="0" w:space="0" w:color="auto"/>
            <w:right w:val="none" w:sz="0" w:space="0" w:color="auto"/>
          </w:divBdr>
          <w:divsChild>
            <w:div w:id="1734235279">
              <w:marLeft w:val="0"/>
              <w:marRight w:val="0"/>
              <w:marTop w:val="0"/>
              <w:marBottom w:val="0"/>
              <w:divBdr>
                <w:top w:val="none" w:sz="0" w:space="0" w:color="auto"/>
                <w:left w:val="none" w:sz="0" w:space="0" w:color="auto"/>
                <w:bottom w:val="none" w:sz="0" w:space="0" w:color="auto"/>
                <w:right w:val="none" w:sz="0" w:space="0" w:color="auto"/>
              </w:divBdr>
            </w:div>
            <w:div w:id="2072384715">
              <w:marLeft w:val="0"/>
              <w:marRight w:val="0"/>
              <w:marTop w:val="0"/>
              <w:marBottom w:val="0"/>
              <w:divBdr>
                <w:top w:val="none" w:sz="0" w:space="0" w:color="auto"/>
                <w:left w:val="none" w:sz="0" w:space="0" w:color="auto"/>
                <w:bottom w:val="none" w:sz="0" w:space="0" w:color="auto"/>
                <w:right w:val="none" w:sz="0" w:space="0" w:color="auto"/>
              </w:divBdr>
              <w:divsChild>
                <w:div w:id="527373180">
                  <w:marLeft w:val="0"/>
                  <w:marRight w:val="0"/>
                  <w:marTop w:val="0"/>
                  <w:marBottom w:val="0"/>
                  <w:divBdr>
                    <w:top w:val="none" w:sz="0" w:space="0" w:color="auto"/>
                    <w:left w:val="none" w:sz="0" w:space="0" w:color="auto"/>
                    <w:bottom w:val="none" w:sz="0" w:space="0" w:color="auto"/>
                    <w:right w:val="none" w:sz="0" w:space="0" w:color="auto"/>
                  </w:divBdr>
                </w:div>
              </w:divsChild>
            </w:div>
            <w:div w:id="928391760">
              <w:marLeft w:val="0"/>
              <w:marRight w:val="0"/>
              <w:marTop w:val="0"/>
              <w:marBottom w:val="0"/>
              <w:divBdr>
                <w:top w:val="none" w:sz="0" w:space="0" w:color="auto"/>
                <w:left w:val="none" w:sz="0" w:space="0" w:color="auto"/>
                <w:bottom w:val="none" w:sz="0" w:space="0" w:color="auto"/>
                <w:right w:val="none" w:sz="0" w:space="0" w:color="auto"/>
              </w:divBdr>
              <w:divsChild>
                <w:div w:id="760299349">
                  <w:marLeft w:val="0"/>
                  <w:marRight w:val="0"/>
                  <w:marTop w:val="0"/>
                  <w:marBottom w:val="0"/>
                  <w:divBdr>
                    <w:top w:val="none" w:sz="0" w:space="0" w:color="auto"/>
                    <w:left w:val="none" w:sz="0" w:space="0" w:color="auto"/>
                    <w:bottom w:val="none" w:sz="0" w:space="0" w:color="auto"/>
                    <w:right w:val="none" w:sz="0" w:space="0" w:color="auto"/>
                  </w:divBdr>
                </w:div>
              </w:divsChild>
            </w:div>
            <w:div w:id="902911686">
              <w:marLeft w:val="0"/>
              <w:marRight w:val="0"/>
              <w:marTop w:val="0"/>
              <w:marBottom w:val="0"/>
              <w:divBdr>
                <w:top w:val="none" w:sz="0" w:space="0" w:color="auto"/>
                <w:left w:val="none" w:sz="0" w:space="0" w:color="auto"/>
                <w:bottom w:val="none" w:sz="0" w:space="0" w:color="auto"/>
                <w:right w:val="none" w:sz="0" w:space="0" w:color="auto"/>
              </w:divBdr>
              <w:divsChild>
                <w:div w:id="15496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7754">
      <w:bodyDiv w:val="1"/>
      <w:marLeft w:val="0"/>
      <w:marRight w:val="0"/>
      <w:marTop w:val="0"/>
      <w:marBottom w:val="0"/>
      <w:divBdr>
        <w:top w:val="none" w:sz="0" w:space="0" w:color="auto"/>
        <w:left w:val="none" w:sz="0" w:space="0" w:color="auto"/>
        <w:bottom w:val="none" w:sz="0" w:space="0" w:color="auto"/>
        <w:right w:val="none" w:sz="0" w:space="0" w:color="auto"/>
      </w:divBdr>
    </w:div>
    <w:div w:id="926160757">
      <w:bodyDiv w:val="1"/>
      <w:marLeft w:val="0"/>
      <w:marRight w:val="0"/>
      <w:marTop w:val="0"/>
      <w:marBottom w:val="0"/>
      <w:divBdr>
        <w:top w:val="none" w:sz="0" w:space="0" w:color="auto"/>
        <w:left w:val="none" w:sz="0" w:space="0" w:color="auto"/>
        <w:bottom w:val="none" w:sz="0" w:space="0" w:color="auto"/>
        <w:right w:val="none" w:sz="0" w:space="0" w:color="auto"/>
      </w:divBdr>
      <w:divsChild>
        <w:div w:id="1375616613">
          <w:marLeft w:val="0"/>
          <w:marRight w:val="0"/>
          <w:marTop w:val="0"/>
          <w:marBottom w:val="0"/>
          <w:divBdr>
            <w:top w:val="none" w:sz="0" w:space="0" w:color="auto"/>
            <w:left w:val="none" w:sz="0" w:space="0" w:color="auto"/>
            <w:bottom w:val="none" w:sz="0" w:space="0" w:color="auto"/>
            <w:right w:val="none" w:sz="0" w:space="0" w:color="auto"/>
          </w:divBdr>
        </w:div>
        <w:div w:id="1126780695">
          <w:marLeft w:val="0"/>
          <w:marRight w:val="0"/>
          <w:marTop w:val="0"/>
          <w:marBottom w:val="0"/>
          <w:divBdr>
            <w:top w:val="none" w:sz="0" w:space="0" w:color="auto"/>
            <w:left w:val="none" w:sz="0" w:space="0" w:color="auto"/>
            <w:bottom w:val="none" w:sz="0" w:space="0" w:color="auto"/>
            <w:right w:val="none" w:sz="0" w:space="0" w:color="auto"/>
          </w:divBdr>
        </w:div>
      </w:divsChild>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59128658">
      <w:bodyDiv w:val="1"/>
      <w:marLeft w:val="0"/>
      <w:marRight w:val="0"/>
      <w:marTop w:val="0"/>
      <w:marBottom w:val="0"/>
      <w:divBdr>
        <w:top w:val="none" w:sz="0" w:space="0" w:color="auto"/>
        <w:left w:val="none" w:sz="0" w:space="0" w:color="auto"/>
        <w:bottom w:val="none" w:sz="0" w:space="0" w:color="auto"/>
        <w:right w:val="none" w:sz="0" w:space="0" w:color="auto"/>
      </w:divBdr>
    </w:div>
    <w:div w:id="1117068962">
      <w:bodyDiv w:val="1"/>
      <w:marLeft w:val="0"/>
      <w:marRight w:val="0"/>
      <w:marTop w:val="0"/>
      <w:marBottom w:val="0"/>
      <w:divBdr>
        <w:top w:val="none" w:sz="0" w:space="0" w:color="auto"/>
        <w:left w:val="none" w:sz="0" w:space="0" w:color="auto"/>
        <w:bottom w:val="none" w:sz="0" w:space="0" w:color="auto"/>
        <w:right w:val="none" w:sz="0" w:space="0" w:color="auto"/>
      </w:divBdr>
    </w:div>
    <w:div w:id="1209608014">
      <w:bodyDiv w:val="1"/>
      <w:marLeft w:val="0"/>
      <w:marRight w:val="0"/>
      <w:marTop w:val="0"/>
      <w:marBottom w:val="0"/>
      <w:divBdr>
        <w:top w:val="none" w:sz="0" w:space="0" w:color="auto"/>
        <w:left w:val="none" w:sz="0" w:space="0" w:color="auto"/>
        <w:bottom w:val="none" w:sz="0" w:space="0" w:color="auto"/>
        <w:right w:val="none" w:sz="0" w:space="0" w:color="auto"/>
      </w:divBdr>
    </w:div>
    <w:div w:id="1211965956">
      <w:bodyDiv w:val="1"/>
      <w:marLeft w:val="0"/>
      <w:marRight w:val="0"/>
      <w:marTop w:val="0"/>
      <w:marBottom w:val="0"/>
      <w:divBdr>
        <w:top w:val="none" w:sz="0" w:space="0" w:color="auto"/>
        <w:left w:val="none" w:sz="0" w:space="0" w:color="auto"/>
        <w:bottom w:val="none" w:sz="0" w:space="0" w:color="auto"/>
        <w:right w:val="none" w:sz="0" w:space="0" w:color="auto"/>
      </w:divBdr>
    </w:div>
    <w:div w:id="1225288441">
      <w:bodyDiv w:val="1"/>
      <w:marLeft w:val="0"/>
      <w:marRight w:val="0"/>
      <w:marTop w:val="0"/>
      <w:marBottom w:val="0"/>
      <w:divBdr>
        <w:top w:val="none" w:sz="0" w:space="0" w:color="auto"/>
        <w:left w:val="none" w:sz="0" w:space="0" w:color="auto"/>
        <w:bottom w:val="none" w:sz="0" w:space="0" w:color="auto"/>
        <w:right w:val="none" w:sz="0" w:space="0" w:color="auto"/>
      </w:divBdr>
    </w:div>
    <w:div w:id="1263950161">
      <w:bodyDiv w:val="1"/>
      <w:marLeft w:val="0"/>
      <w:marRight w:val="0"/>
      <w:marTop w:val="0"/>
      <w:marBottom w:val="0"/>
      <w:divBdr>
        <w:top w:val="none" w:sz="0" w:space="0" w:color="auto"/>
        <w:left w:val="none" w:sz="0" w:space="0" w:color="auto"/>
        <w:bottom w:val="none" w:sz="0" w:space="0" w:color="auto"/>
        <w:right w:val="none" w:sz="0" w:space="0" w:color="auto"/>
      </w:divBdr>
    </w:div>
    <w:div w:id="1307081556">
      <w:bodyDiv w:val="1"/>
      <w:marLeft w:val="0"/>
      <w:marRight w:val="0"/>
      <w:marTop w:val="0"/>
      <w:marBottom w:val="0"/>
      <w:divBdr>
        <w:top w:val="none" w:sz="0" w:space="0" w:color="auto"/>
        <w:left w:val="none" w:sz="0" w:space="0" w:color="auto"/>
        <w:bottom w:val="none" w:sz="0" w:space="0" w:color="auto"/>
        <w:right w:val="none" w:sz="0" w:space="0" w:color="auto"/>
      </w:divBdr>
    </w:div>
    <w:div w:id="1316104896">
      <w:bodyDiv w:val="1"/>
      <w:marLeft w:val="0"/>
      <w:marRight w:val="0"/>
      <w:marTop w:val="0"/>
      <w:marBottom w:val="0"/>
      <w:divBdr>
        <w:top w:val="none" w:sz="0" w:space="0" w:color="auto"/>
        <w:left w:val="none" w:sz="0" w:space="0" w:color="auto"/>
        <w:bottom w:val="none" w:sz="0" w:space="0" w:color="auto"/>
        <w:right w:val="none" w:sz="0" w:space="0" w:color="auto"/>
      </w:divBdr>
    </w:div>
    <w:div w:id="1318924975">
      <w:bodyDiv w:val="1"/>
      <w:marLeft w:val="0"/>
      <w:marRight w:val="0"/>
      <w:marTop w:val="0"/>
      <w:marBottom w:val="0"/>
      <w:divBdr>
        <w:top w:val="none" w:sz="0" w:space="0" w:color="auto"/>
        <w:left w:val="none" w:sz="0" w:space="0" w:color="auto"/>
        <w:bottom w:val="none" w:sz="0" w:space="0" w:color="auto"/>
        <w:right w:val="none" w:sz="0" w:space="0" w:color="auto"/>
      </w:divBdr>
    </w:div>
    <w:div w:id="1372537932">
      <w:bodyDiv w:val="1"/>
      <w:marLeft w:val="0"/>
      <w:marRight w:val="0"/>
      <w:marTop w:val="0"/>
      <w:marBottom w:val="0"/>
      <w:divBdr>
        <w:top w:val="none" w:sz="0" w:space="0" w:color="auto"/>
        <w:left w:val="none" w:sz="0" w:space="0" w:color="auto"/>
        <w:bottom w:val="none" w:sz="0" w:space="0" w:color="auto"/>
        <w:right w:val="none" w:sz="0" w:space="0" w:color="auto"/>
      </w:divBdr>
    </w:div>
    <w:div w:id="1407067439">
      <w:bodyDiv w:val="1"/>
      <w:marLeft w:val="0"/>
      <w:marRight w:val="0"/>
      <w:marTop w:val="0"/>
      <w:marBottom w:val="0"/>
      <w:divBdr>
        <w:top w:val="none" w:sz="0" w:space="0" w:color="auto"/>
        <w:left w:val="none" w:sz="0" w:space="0" w:color="auto"/>
        <w:bottom w:val="none" w:sz="0" w:space="0" w:color="auto"/>
        <w:right w:val="none" w:sz="0" w:space="0" w:color="auto"/>
      </w:divBdr>
    </w:div>
    <w:div w:id="1409037738">
      <w:bodyDiv w:val="1"/>
      <w:marLeft w:val="0"/>
      <w:marRight w:val="0"/>
      <w:marTop w:val="0"/>
      <w:marBottom w:val="0"/>
      <w:divBdr>
        <w:top w:val="none" w:sz="0" w:space="0" w:color="auto"/>
        <w:left w:val="none" w:sz="0" w:space="0" w:color="auto"/>
        <w:bottom w:val="none" w:sz="0" w:space="0" w:color="auto"/>
        <w:right w:val="none" w:sz="0" w:space="0" w:color="auto"/>
      </w:divBdr>
    </w:div>
    <w:div w:id="1546411019">
      <w:bodyDiv w:val="1"/>
      <w:marLeft w:val="0"/>
      <w:marRight w:val="0"/>
      <w:marTop w:val="0"/>
      <w:marBottom w:val="0"/>
      <w:divBdr>
        <w:top w:val="none" w:sz="0" w:space="0" w:color="auto"/>
        <w:left w:val="none" w:sz="0" w:space="0" w:color="auto"/>
        <w:bottom w:val="none" w:sz="0" w:space="0" w:color="auto"/>
        <w:right w:val="none" w:sz="0" w:space="0" w:color="auto"/>
      </w:divBdr>
    </w:div>
    <w:div w:id="1563054539">
      <w:bodyDiv w:val="1"/>
      <w:marLeft w:val="0"/>
      <w:marRight w:val="0"/>
      <w:marTop w:val="0"/>
      <w:marBottom w:val="0"/>
      <w:divBdr>
        <w:top w:val="none" w:sz="0" w:space="0" w:color="auto"/>
        <w:left w:val="none" w:sz="0" w:space="0" w:color="auto"/>
        <w:bottom w:val="none" w:sz="0" w:space="0" w:color="auto"/>
        <w:right w:val="none" w:sz="0" w:space="0" w:color="auto"/>
      </w:divBdr>
    </w:div>
    <w:div w:id="1620526281">
      <w:bodyDiv w:val="1"/>
      <w:marLeft w:val="0"/>
      <w:marRight w:val="0"/>
      <w:marTop w:val="0"/>
      <w:marBottom w:val="0"/>
      <w:divBdr>
        <w:top w:val="none" w:sz="0" w:space="0" w:color="auto"/>
        <w:left w:val="none" w:sz="0" w:space="0" w:color="auto"/>
        <w:bottom w:val="none" w:sz="0" w:space="0" w:color="auto"/>
        <w:right w:val="none" w:sz="0" w:space="0" w:color="auto"/>
      </w:divBdr>
    </w:div>
    <w:div w:id="1671761441">
      <w:bodyDiv w:val="1"/>
      <w:marLeft w:val="0"/>
      <w:marRight w:val="0"/>
      <w:marTop w:val="0"/>
      <w:marBottom w:val="0"/>
      <w:divBdr>
        <w:top w:val="none" w:sz="0" w:space="0" w:color="auto"/>
        <w:left w:val="none" w:sz="0" w:space="0" w:color="auto"/>
        <w:bottom w:val="none" w:sz="0" w:space="0" w:color="auto"/>
        <w:right w:val="none" w:sz="0" w:space="0" w:color="auto"/>
      </w:divBdr>
    </w:div>
    <w:div w:id="1677423458">
      <w:bodyDiv w:val="1"/>
      <w:marLeft w:val="0"/>
      <w:marRight w:val="0"/>
      <w:marTop w:val="0"/>
      <w:marBottom w:val="0"/>
      <w:divBdr>
        <w:top w:val="none" w:sz="0" w:space="0" w:color="auto"/>
        <w:left w:val="none" w:sz="0" w:space="0" w:color="auto"/>
        <w:bottom w:val="none" w:sz="0" w:space="0" w:color="auto"/>
        <w:right w:val="none" w:sz="0" w:space="0" w:color="auto"/>
      </w:divBdr>
    </w:div>
    <w:div w:id="1681665559">
      <w:bodyDiv w:val="1"/>
      <w:marLeft w:val="0"/>
      <w:marRight w:val="0"/>
      <w:marTop w:val="0"/>
      <w:marBottom w:val="0"/>
      <w:divBdr>
        <w:top w:val="none" w:sz="0" w:space="0" w:color="auto"/>
        <w:left w:val="none" w:sz="0" w:space="0" w:color="auto"/>
        <w:bottom w:val="none" w:sz="0" w:space="0" w:color="auto"/>
        <w:right w:val="none" w:sz="0" w:space="0" w:color="auto"/>
      </w:divBdr>
    </w:div>
    <w:div w:id="1693607000">
      <w:bodyDiv w:val="1"/>
      <w:marLeft w:val="0"/>
      <w:marRight w:val="0"/>
      <w:marTop w:val="0"/>
      <w:marBottom w:val="0"/>
      <w:divBdr>
        <w:top w:val="none" w:sz="0" w:space="0" w:color="auto"/>
        <w:left w:val="none" w:sz="0" w:space="0" w:color="auto"/>
        <w:bottom w:val="none" w:sz="0" w:space="0" w:color="auto"/>
        <w:right w:val="none" w:sz="0" w:space="0" w:color="auto"/>
      </w:divBdr>
      <w:divsChild>
        <w:div w:id="1841197388">
          <w:marLeft w:val="0"/>
          <w:marRight w:val="0"/>
          <w:marTop w:val="0"/>
          <w:marBottom w:val="0"/>
          <w:divBdr>
            <w:top w:val="none" w:sz="0" w:space="0" w:color="auto"/>
            <w:left w:val="none" w:sz="0" w:space="0" w:color="auto"/>
            <w:bottom w:val="none" w:sz="0" w:space="0" w:color="auto"/>
            <w:right w:val="none" w:sz="0" w:space="0" w:color="auto"/>
          </w:divBdr>
        </w:div>
        <w:div w:id="1209680195">
          <w:marLeft w:val="0"/>
          <w:marRight w:val="0"/>
          <w:marTop w:val="0"/>
          <w:marBottom w:val="0"/>
          <w:divBdr>
            <w:top w:val="none" w:sz="0" w:space="0" w:color="auto"/>
            <w:left w:val="none" w:sz="0" w:space="0" w:color="auto"/>
            <w:bottom w:val="none" w:sz="0" w:space="0" w:color="auto"/>
            <w:right w:val="none" w:sz="0" w:space="0" w:color="auto"/>
          </w:divBdr>
          <w:divsChild>
            <w:div w:id="472255384">
              <w:marLeft w:val="0"/>
              <w:marRight w:val="0"/>
              <w:marTop w:val="0"/>
              <w:marBottom w:val="0"/>
              <w:divBdr>
                <w:top w:val="none" w:sz="0" w:space="0" w:color="auto"/>
                <w:left w:val="none" w:sz="0" w:space="0" w:color="auto"/>
                <w:bottom w:val="none" w:sz="0" w:space="0" w:color="auto"/>
                <w:right w:val="none" w:sz="0" w:space="0" w:color="auto"/>
              </w:divBdr>
            </w:div>
          </w:divsChild>
        </w:div>
        <w:div w:id="1538152810">
          <w:marLeft w:val="0"/>
          <w:marRight w:val="0"/>
          <w:marTop w:val="0"/>
          <w:marBottom w:val="0"/>
          <w:divBdr>
            <w:top w:val="none" w:sz="0" w:space="0" w:color="auto"/>
            <w:left w:val="none" w:sz="0" w:space="0" w:color="auto"/>
            <w:bottom w:val="none" w:sz="0" w:space="0" w:color="auto"/>
            <w:right w:val="none" w:sz="0" w:space="0" w:color="auto"/>
          </w:divBdr>
          <w:divsChild>
            <w:div w:id="12499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8288">
      <w:bodyDiv w:val="1"/>
      <w:marLeft w:val="0"/>
      <w:marRight w:val="0"/>
      <w:marTop w:val="0"/>
      <w:marBottom w:val="0"/>
      <w:divBdr>
        <w:top w:val="none" w:sz="0" w:space="0" w:color="auto"/>
        <w:left w:val="none" w:sz="0" w:space="0" w:color="auto"/>
        <w:bottom w:val="none" w:sz="0" w:space="0" w:color="auto"/>
        <w:right w:val="none" w:sz="0" w:space="0" w:color="auto"/>
      </w:divBdr>
    </w:div>
    <w:div w:id="1812795468">
      <w:bodyDiv w:val="1"/>
      <w:marLeft w:val="0"/>
      <w:marRight w:val="0"/>
      <w:marTop w:val="0"/>
      <w:marBottom w:val="0"/>
      <w:divBdr>
        <w:top w:val="none" w:sz="0" w:space="0" w:color="auto"/>
        <w:left w:val="none" w:sz="0" w:space="0" w:color="auto"/>
        <w:bottom w:val="none" w:sz="0" w:space="0" w:color="auto"/>
        <w:right w:val="none" w:sz="0" w:space="0" w:color="auto"/>
      </w:divBdr>
    </w:div>
    <w:div w:id="1852404228">
      <w:bodyDiv w:val="1"/>
      <w:marLeft w:val="0"/>
      <w:marRight w:val="0"/>
      <w:marTop w:val="0"/>
      <w:marBottom w:val="0"/>
      <w:divBdr>
        <w:top w:val="none" w:sz="0" w:space="0" w:color="auto"/>
        <w:left w:val="none" w:sz="0" w:space="0" w:color="auto"/>
        <w:bottom w:val="none" w:sz="0" w:space="0" w:color="auto"/>
        <w:right w:val="none" w:sz="0" w:space="0" w:color="auto"/>
      </w:divBdr>
    </w:div>
    <w:div w:id="1967660581">
      <w:bodyDiv w:val="1"/>
      <w:marLeft w:val="0"/>
      <w:marRight w:val="0"/>
      <w:marTop w:val="0"/>
      <w:marBottom w:val="0"/>
      <w:divBdr>
        <w:top w:val="none" w:sz="0" w:space="0" w:color="auto"/>
        <w:left w:val="none" w:sz="0" w:space="0" w:color="auto"/>
        <w:bottom w:val="none" w:sz="0" w:space="0" w:color="auto"/>
        <w:right w:val="none" w:sz="0" w:space="0" w:color="auto"/>
      </w:divBdr>
      <w:divsChild>
        <w:div w:id="107817453">
          <w:marLeft w:val="0"/>
          <w:marRight w:val="0"/>
          <w:marTop w:val="0"/>
          <w:marBottom w:val="0"/>
          <w:divBdr>
            <w:top w:val="none" w:sz="0" w:space="0" w:color="auto"/>
            <w:left w:val="none" w:sz="0" w:space="0" w:color="auto"/>
            <w:bottom w:val="none" w:sz="0" w:space="0" w:color="auto"/>
            <w:right w:val="none" w:sz="0" w:space="0" w:color="auto"/>
          </w:divBdr>
        </w:div>
      </w:divsChild>
    </w:div>
    <w:div w:id="1977684628">
      <w:bodyDiv w:val="1"/>
      <w:marLeft w:val="0"/>
      <w:marRight w:val="0"/>
      <w:marTop w:val="0"/>
      <w:marBottom w:val="0"/>
      <w:divBdr>
        <w:top w:val="none" w:sz="0" w:space="0" w:color="auto"/>
        <w:left w:val="none" w:sz="0" w:space="0" w:color="auto"/>
        <w:bottom w:val="none" w:sz="0" w:space="0" w:color="auto"/>
        <w:right w:val="none" w:sz="0" w:space="0" w:color="auto"/>
      </w:divBdr>
    </w:div>
    <w:div w:id="2073506295">
      <w:bodyDiv w:val="1"/>
      <w:marLeft w:val="0"/>
      <w:marRight w:val="0"/>
      <w:marTop w:val="0"/>
      <w:marBottom w:val="0"/>
      <w:divBdr>
        <w:top w:val="none" w:sz="0" w:space="0" w:color="auto"/>
        <w:left w:val="none" w:sz="0" w:space="0" w:color="auto"/>
        <w:bottom w:val="none" w:sz="0" w:space="0" w:color="auto"/>
        <w:right w:val="none" w:sz="0" w:space="0" w:color="auto"/>
      </w:divBdr>
    </w:div>
    <w:div w:id="2124810597">
      <w:bodyDiv w:val="1"/>
      <w:marLeft w:val="0"/>
      <w:marRight w:val="0"/>
      <w:marTop w:val="0"/>
      <w:marBottom w:val="0"/>
      <w:divBdr>
        <w:top w:val="none" w:sz="0" w:space="0" w:color="auto"/>
        <w:left w:val="none" w:sz="0" w:space="0" w:color="auto"/>
        <w:bottom w:val="none" w:sz="0" w:space="0" w:color="auto"/>
        <w:right w:val="none" w:sz="0" w:space="0" w:color="auto"/>
      </w:divBdr>
    </w:div>
    <w:div w:id="213595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6318-F150-412D-972A-66B7D342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22</Pages>
  <Words>15074</Words>
  <Characters>90444</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Katrzyna Zwierzyńska</cp:lastModifiedBy>
  <cp:revision>4</cp:revision>
  <cp:lastPrinted>2022-05-17T08:11:00Z</cp:lastPrinted>
  <dcterms:created xsi:type="dcterms:W3CDTF">2023-03-13T08:57:00Z</dcterms:created>
  <dcterms:modified xsi:type="dcterms:W3CDTF">2023-03-15T11:34:00Z</dcterms:modified>
</cp:coreProperties>
</file>